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ED3348">
      <w:pPr>
        <w:rPr>
          <w:lang w:val="es-ES_tradnl"/>
        </w:rPr>
      </w:pPr>
      <w:r>
        <w:rPr>
          <w:lang w:val="es-ES_tradnl"/>
        </w:rPr>
        <w:t>Cuadernos de pedagogía</w:t>
      </w:r>
    </w:p>
    <w:p w:rsidR="00ED3348" w:rsidRDefault="000836FF">
      <w:pPr>
        <w:rPr>
          <w:lang w:val="es-ES_tradnl"/>
        </w:rPr>
      </w:pPr>
      <w:r>
        <w:rPr>
          <w:lang w:val="es-ES_tradnl"/>
        </w:rPr>
        <w:t>Nº 47</w:t>
      </w:r>
      <w:r w:rsidR="00540DD7">
        <w:rPr>
          <w:lang w:val="es-ES_tradnl"/>
        </w:rPr>
        <w:t>2</w:t>
      </w:r>
      <w:r w:rsidR="00ED3348">
        <w:rPr>
          <w:lang w:val="es-ES_tradnl"/>
        </w:rPr>
        <w:t xml:space="preserve">, </w:t>
      </w:r>
      <w:r w:rsidR="00540DD7">
        <w:rPr>
          <w:lang w:val="es-ES_tradnl"/>
        </w:rPr>
        <w:t>noviem</w:t>
      </w:r>
      <w:r w:rsidR="00ED3348">
        <w:rPr>
          <w:lang w:val="es-ES_tradnl"/>
        </w:rPr>
        <w:t>bre de 2016</w:t>
      </w:r>
    </w:p>
    <w:p w:rsidR="00ED3348" w:rsidRDefault="00ED3348">
      <w:pPr>
        <w:rPr>
          <w:lang w:val="es-ES_tradnl"/>
        </w:rPr>
      </w:pPr>
      <w:proofErr w:type="spellStart"/>
      <w:r>
        <w:rPr>
          <w:lang w:val="es-ES_tradnl"/>
        </w:rPr>
        <w:t>Wolters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Kluwer</w:t>
      </w:r>
      <w:proofErr w:type="spellEnd"/>
      <w:r>
        <w:rPr>
          <w:lang w:val="es-ES_tradnl"/>
        </w:rPr>
        <w:t xml:space="preserve"> España, S.A.</w:t>
      </w:r>
    </w:p>
    <w:p w:rsidR="00ED3348" w:rsidRDefault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Sumario</w:t>
      </w:r>
    </w:p>
    <w:p w:rsidR="00ED3348" w:rsidRDefault="00ED3348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Editorial</w:t>
      </w:r>
    </w:p>
    <w:p w:rsidR="007C1E91" w:rsidRDefault="007C1E91" w:rsidP="00ED3348">
      <w:pPr>
        <w:rPr>
          <w:lang w:val="es-ES_tradnl"/>
        </w:rPr>
      </w:pPr>
    </w:p>
    <w:p w:rsidR="00ED3348" w:rsidRDefault="00540DD7" w:rsidP="00ED3348">
      <w:pPr>
        <w:rPr>
          <w:lang w:val="es-ES_tradnl"/>
        </w:rPr>
      </w:pPr>
      <w:r>
        <w:rPr>
          <w:lang w:val="es-ES_tradnl"/>
        </w:rPr>
        <w:t>Una innovación responsable 3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Agenda 6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Historias mínimas 8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Actualidad 12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Reportaje</w:t>
      </w:r>
    </w:p>
    <w:p w:rsidR="007C1E91" w:rsidRDefault="007C1E91" w:rsidP="00ED3348">
      <w:pPr>
        <w:rPr>
          <w:lang w:val="es-ES_tradnl"/>
        </w:rPr>
      </w:pPr>
    </w:p>
    <w:p w:rsidR="00ED3348" w:rsidRDefault="00540DD7" w:rsidP="00ED3348">
      <w:pPr>
        <w:rPr>
          <w:lang w:val="es-ES_tradnl"/>
        </w:rPr>
      </w:pPr>
      <w:r>
        <w:rPr>
          <w:lang w:val="es-ES_tradnl"/>
        </w:rPr>
        <w:t xml:space="preserve">Programar con soltura a los 5 años. Amelia </w:t>
      </w:r>
      <w:proofErr w:type="spellStart"/>
      <w:r>
        <w:rPr>
          <w:lang w:val="es-ES_tradnl"/>
        </w:rPr>
        <w:t>Almau</w:t>
      </w:r>
      <w:proofErr w:type="spellEnd"/>
      <w:r w:rsidR="000836FF">
        <w:rPr>
          <w:lang w:val="es-ES_tradnl"/>
        </w:rPr>
        <w:t xml:space="preserve"> 16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Infantil</w:t>
      </w:r>
    </w:p>
    <w:p w:rsidR="007C1E91" w:rsidRDefault="007C1E91" w:rsidP="00ED3348">
      <w:pPr>
        <w:rPr>
          <w:lang w:val="es-ES_tradnl"/>
        </w:rPr>
      </w:pPr>
    </w:p>
    <w:p w:rsidR="00ED3348" w:rsidRDefault="002848F9" w:rsidP="00ED3348">
      <w:pPr>
        <w:rPr>
          <w:lang w:val="es-ES_tradnl"/>
        </w:rPr>
      </w:pPr>
      <w:r>
        <w:rPr>
          <w:lang w:val="es-ES_tradnl"/>
        </w:rPr>
        <w:t>Puentes entre la formación inicial docente y el aula. Alejandra Ruiz Mendoza 23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Primaria</w:t>
      </w:r>
    </w:p>
    <w:p w:rsidR="007C1E91" w:rsidRDefault="007C1E91" w:rsidP="00ED3348">
      <w:pPr>
        <w:rPr>
          <w:lang w:val="es-ES_tradnl"/>
        </w:rPr>
      </w:pPr>
    </w:p>
    <w:p w:rsidR="00ED3348" w:rsidRDefault="002848F9" w:rsidP="00ED3348">
      <w:pPr>
        <w:rPr>
          <w:lang w:val="es-ES_tradnl"/>
        </w:rPr>
      </w:pPr>
      <w:r>
        <w:rPr>
          <w:lang w:val="es-ES_tradnl"/>
        </w:rPr>
        <w:t>La vida entra en la clase. Autoría compartida 26</w:t>
      </w:r>
    </w:p>
    <w:p w:rsidR="007C1E91" w:rsidRDefault="007C1E91" w:rsidP="00ED3348">
      <w:pPr>
        <w:rPr>
          <w:lang w:val="es-ES_tradnl"/>
        </w:rPr>
      </w:pPr>
    </w:p>
    <w:p w:rsidR="00ED3348" w:rsidRDefault="002848F9" w:rsidP="00ED3348">
      <w:pPr>
        <w:rPr>
          <w:lang w:val="es-ES_tradnl"/>
        </w:rPr>
      </w:pPr>
      <w:proofErr w:type="spellStart"/>
      <w:r>
        <w:rPr>
          <w:lang w:val="es-ES_tradnl"/>
        </w:rPr>
        <w:t>Interniveles</w:t>
      </w:r>
      <w:proofErr w:type="spellEnd"/>
    </w:p>
    <w:p w:rsidR="007C1E91" w:rsidRDefault="007C1E91" w:rsidP="00ED3348">
      <w:pPr>
        <w:rPr>
          <w:lang w:val="es-ES_tradnl"/>
        </w:rPr>
      </w:pPr>
    </w:p>
    <w:p w:rsidR="00ED3348" w:rsidRDefault="002848F9" w:rsidP="00ED3348">
      <w:pPr>
        <w:rPr>
          <w:lang w:val="es-ES_tradnl"/>
        </w:rPr>
      </w:pPr>
      <w:r>
        <w:rPr>
          <w:lang w:val="es-ES_tradnl"/>
        </w:rPr>
        <w:t>¡Al recreo</w:t>
      </w:r>
      <w:proofErr w:type="gramStart"/>
      <w:r>
        <w:rPr>
          <w:lang w:val="es-ES_tradnl"/>
        </w:rPr>
        <w:t>!.</w:t>
      </w:r>
      <w:proofErr w:type="gramEnd"/>
      <w:r>
        <w:rPr>
          <w:lang w:val="es-ES_tradnl"/>
        </w:rPr>
        <w:t xml:space="preserve"> Sonia Saavedra Rodríguez 30</w:t>
      </w:r>
    </w:p>
    <w:p w:rsidR="007C1E91" w:rsidRDefault="007C1E91" w:rsidP="00ED3348">
      <w:pPr>
        <w:rPr>
          <w:lang w:val="es-ES_tradnl"/>
        </w:rPr>
      </w:pPr>
    </w:p>
    <w:p w:rsidR="001F039A" w:rsidRDefault="002848F9" w:rsidP="00ED3348">
      <w:pPr>
        <w:rPr>
          <w:lang w:val="es-ES_tradnl"/>
        </w:rPr>
      </w:pPr>
      <w:r>
        <w:rPr>
          <w:lang w:val="es-ES_tradnl"/>
        </w:rPr>
        <w:t>Educación especial</w:t>
      </w:r>
    </w:p>
    <w:p w:rsidR="007C1E91" w:rsidRDefault="007C1E91" w:rsidP="00ED3348">
      <w:pPr>
        <w:rPr>
          <w:lang w:val="es-ES_tradnl"/>
        </w:rPr>
      </w:pPr>
    </w:p>
    <w:p w:rsidR="000836FF" w:rsidRDefault="002848F9" w:rsidP="00ED3348">
      <w:pPr>
        <w:rPr>
          <w:lang w:val="es-ES_tradnl"/>
        </w:rPr>
      </w:pPr>
      <w:r>
        <w:rPr>
          <w:lang w:val="es-ES_tradnl"/>
        </w:rPr>
        <w:t>¿Música maestro</w:t>
      </w:r>
      <w:proofErr w:type="gramStart"/>
      <w:r>
        <w:rPr>
          <w:lang w:val="es-ES_tradnl"/>
        </w:rPr>
        <w:t>!.</w:t>
      </w:r>
      <w:proofErr w:type="gramEnd"/>
      <w:r>
        <w:rPr>
          <w:lang w:val="es-ES_tradnl"/>
        </w:rPr>
        <w:t xml:space="preserve"> José Salvador Blasco </w:t>
      </w:r>
      <w:proofErr w:type="spellStart"/>
      <w:r>
        <w:rPr>
          <w:lang w:val="es-ES_tradnl"/>
        </w:rPr>
        <w:t>Magraner</w:t>
      </w:r>
      <w:proofErr w:type="spellEnd"/>
      <w:r>
        <w:rPr>
          <w:lang w:val="es-ES_tradnl"/>
        </w:rPr>
        <w:t xml:space="preserve"> 33</w:t>
      </w:r>
    </w:p>
    <w:p w:rsidR="000836FF" w:rsidRDefault="000836FF" w:rsidP="00ED3348">
      <w:pPr>
        <w:rPr>
          <w:lang w:val="es-ES_tradnl"/>
        </w:rPr>
      </w:pPr>
    </w:p>
    <w:p w:rsidR="001F039A" w:rsidRDefault="001F039A" w:rsidP="00ED3348">
      <w:pPr>
        <w:rPr>
          <w:lang w:val="es-ES_tradnl"/>
        </w:rPr>
      </w:pPr>
      <w:r>
        <w:rPr>
          <w:lang w:val="es-ES_tradnl"/>
        </w:rPr>
        <w:t>Entrevista</w:t>
      </w:r>
    </w:p>
    <w:p w:rsidR="007C1E91" w:rsidRDefault="007C1E91" w:rsidP="00ED3348">
      <w:pPr>
        <w:rPr>
          <w:lang w:val="es-ES_tradnl"/>
        </w:rPr>
      </w:pPr>
    </w:p>
    <w:p w:rsidR="001F039A" w:rsidRDefault="002848F9" w:rsidP="00ED3348">
      <w:pPr>
        <w:rPr>
          <w:lang w:val="es-ES_tradnl"/>
        </w:rPr>
      </w:pPr>
      <w:r>
        <w:rPr>
          <w:lang w:val="es-ES_tradnl"/>
        </w:rPr>
        <w:t>Lucina Jiménez: El arte, como la ciencia, produce conocimiento. Lola Lara 36</w:t>
      </w:r>
    </w:p>
    <w:p w:rsidR="007C1E91" w:rsidRDefault="007C1E91" w:rsidP="00ED3348">
      <w:pPr>
        <w:rPr>
          <w:lang w:val="es-ES_tradnl"/>
        </w:rPr>
      </w:pPr>
    </w:p>
    <w:p w:rsidR="001F039A" w:rsidRDefault="001F039A" w:rsidP="00ED3348">
      <w:pPr>
        <w:rPr>
          <w:lang w:val="es-ES_tradnl"/>
        </w:rPr>
      </w:pPr>
      <w:r>
        <w:rPr>
          <w:lang w:val="es-ES_tradnl"/>
        </w:rPr>
        <w:t xml:space="preserve">Tema del mes: </w:t>
      </w:r>
      <w:r w:rsidR="002848F9">
        <w:rPr>
          <w:lang w:val="es-ES_tradnl"/>
        </w:rPr>
        <w:t xml:space="preserve">Aprender por proyectos en secundaria. Coord. Jordi </w:t>
      </w:r>
      <w:proofErr w:type="spellStart"/>
      <w:r w:rsidR="002848F9">
        <w:rPr>
          <w:lang w:val="es-ES_tradnl"/>
        </w:rPr>
        <w:t>Domènech</w:t>
      </w:r>
      <w:proofErr w:type="spellEnd"/>
      <w:r w:rsidR="002848F9">
        <w:rPr>
          <w:lang w:val="es-ES_tradnl"/>
        </w:rPr>
        <w:t>-Casal 42</w:t>
      </w:r>
    </w:p>
    <w:p w:rsidR="007C1E91" w:rsidRDefault="007C1E91" w:rsidP="00ED3348">
      <w:pPr>
        <w:rPr>
          <w:lang w:val="es-ES_tradnl"/>
        </w:rPr>
      </w:pPr>
    </w:p>
    <w:p w:rsidR="001F039A" w:rsidRDefault="002848F9" w:rsidP="00ED3348">
      <w:pPr>
        <w:rPr>
          <w:lang w:val="es-ES_tradnl"/>
        </w:rPr>
      </w:pPr>
      <w:r>
        <w:rPr>
          <w:lang w:val="es-ES_tradnl"/>
        </w:rPr>
        <w:t>Trabajo por proyectos: filosofía o metodología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Neus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Sanmartí</w:t>
      </w:r>
      <w:proofErr w:type="spellEnd"/>
      <w:r>
        <w:rPr>
          <w:lang w:val="es-ES_tradnl"/>
        </w:rPr>
        <w:t xml:space="preserve"> 44</w:t>
      </w:r>
    </w:p>
    <w:p w:rsidR="007C1E91" w:rsidRDefault="007C1E91" w:rsidP="00ED3348">
      <w:pPr>
        <w:rPr>
          <w:lang w:val="es-ES_tradnl"/>
        </w:rPr>
      </w:pPr>
    </w:p>
    <w:p w:rsidR="001F039A" w:rsidRDefault="002848F9" w:rsidP="00ED3348">
      <w:pPr>
        <w:rPr>
          <w:lang w:val="es-ES_tradnl"/>
        </w:rPr>
      </w:pPr>
      <w:r>
        <w:rPr>
          <w:lang w:val="es-ES_tradnl"/>
        </w:rPr>
        <w:t>¿Solo en la bolera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Aitor </w:t>
      </w:r>
      <w:proofErr w:type="spellStart"/>
      <w:r>
        <w:rPr>
          <w:lang w:val="es-ES_tradnl"/>
        </w:rPr>
        <w:t>Lázpita</w:t>
      </w:r>
      <w:proofErr w:type="spellEnd"/>
      <w:r>
        <w:rPr>
          <w:lang w:val="es-ES_tradnl"/>
        </w:rPr>
        <w:t xml:space="preserve"> 47</w:t>
      </w:r>
    </w:p>
    <w:p w:rsidR="007C1E91" w:rsidRDefault="007C1E91" w:rsidP="00ED3348">
      <w:pPr>
        <w:rPr>
          <w:lang w:val="es-ES_tradnl"/>
        </w:rPr>
      </w:pPr>
    </w:p>
    <w:p w:rsidR="001F039A" w:rsidRDefault="002848F9" w:rsidP="00ED3348">
      <w:pPr>
        <w:rPr>
          <w:lang w:val="es-ES_tradnl"/>
        </w:rPr>
      </w:pPr>
      <w:r>
        <w:rPr>
          <w:lang w:val="es-ES_tradnl"/>
        </w:rPr>
        <w:t>Del conocimiento al aprendizaje, un camino sin retorno. Sergi del Moral 51</w:t>
      </w:r>
    </w:p>
    <w:p w:rsidR="007C1E91" w:rsidRDefault="007C1E91" w:rsidP="00ED3348">
      <w:pPr>
        <w:rPr>
          <w:lang w:val="es-ES_tradnl"/>
        </w:rPr>
      </w:pPr>
    </w:p>
    <w:p w:rsidR="001F039A" w:rsidRDefault="002848F9" w:rsidP="00ED3348">
      <w:pPr>
        <w:rPr>
          <w:lang w:val="es-ES_tradnl"/>
        </w:rPr>
      </w:pPr>
      <w:r>
        <w:rPr>
          <w:lang w:val="es-ES_tradnl"/>
        </w:rPr>
        <w:t xml:space="preserve">Cuando aprender es un reto. Marta </w:t>
      </w:r>
      <w:proofErr w:type="spellStart"/>
      <w:r>
        <w:rPr>
          <w:lang w:val="es-ES_tradnl"/>
        </w:rPr>
        <w:t>Guillaumes</w:t>
      </w:r>
      <w:proofErr w:type="spellEnd"/>
      <w:r>
        <w:rPr>
          <w:lang w:val="es-ES_tradnl"/>
        </w:rPr>
        <w:t xml:space="preserve"> 55</w:t>
      </w:r>
    </w:p>
    <w:p w:rsidR="007C1E91" w:rsidRDefault="007C1E91" w:rsidP="00ED3348">
      <w:pPr>
        <w:rPr>
          <w:lang w:val="es-ES_tradnl"/>
        </w:rPr>
      </w:pPr>
    </w:p>
    <w:p w:rsidR="007C1E91" w:rsidRDefault="002848F9" w:rsidP="007C1E91">
      <w:pPr>
        <w:rPr>
          <w:lang w:val="es-ES_tradnl"/>
        </w:rPr>
      </w:pPr>
      <w:r>
        <w:rPr>
          <w:lang w:val="es-ES_tradnl"/>
        </w:rPr>
        <w:t xml:space="preserve">Apuntes topográficos para el viaje hacia el ABP. Jordi </w:t>
      </w:r>
      <w:proofErr w:type="spellStart"/>
      <w:r>
        <w:rPr>
          <w:lang w:val="es-ES_tradnl"/>
        </w:rPr>
        <w:t>Domènech</w:t>
      </w:r>
      <w:proofErr w:type="spellEnd"/>
      <w:r>
        <w:rPr>
          <w:lang w:val="es-ES_tradnl"/>
        </w:rPr>
        <w:t>-Casal 59</w:t>
      </w:r>
    </w:p>
    <w:p w:rsidR="009E2259" w:rsidRDefault="009E2259" w:rsidP="007C1E91">
      <w:pPr>
        <w:rPr>
          <w:lang w:val="es-ES_tradnl"/>
        </w:rPr>
      </w:pPr>
    </w:p>
    <w:p w:rsidR="009E2259" w:rsidRDefault="002848F9" w:rsidP="007C1E91">
      <w:pPr>
        <w:rPr>
          <w:lang w:val="es-ES_tradnl"/>
        </w:rPr>
      </w:pPr>
      <w:r>
        <w:rPr>
          <w:lang w:val="es-ES_tradnl"/>
        </w:rPr>
        <w:t>Un modo de trabajar distinto, una evaluación diferente. Rosa Liarte 62</w:t>
      </w:r>
    </w:p>
    <w:p w:rsidR="002848F9" w:rsidRDefault="002848F9" w:rsidP="007C1E91">
      <w:pPr>
        <w:rPr>
          <w:lang w:val="es-ES_tradnl"/>
        </w:rPr>
      </w:pPr>
    </w:p>
    <w:p w:rsidR="002848F9" w:rsidRDefault="002848F9" w:rsidP="007C1E91">
      <w:pPr>
        <w:rPr>
          <w:lang w:val="es-ES_tradnl"/>
        </w:rPr>
      </w:pPr>
      <w:r>
        <w:rPr>
          <w:lang w:val="es-ES_tradnl"/>
        </w:rPr>
        <w:t>El diseño de proyectos y el currículo. Fernando Trujillo Sáez 66</w:t>
      </w:r>
    </w:p>
    <w:p w:rsidR="007C1E91" w:rsidRDefault="007C1E91" w:rsidP="007C1E91">
      <w:pPr>
        <w:rPr>
          <w:lang w:val="es-ES_tradnl"/>
        </w:rPr>
      </w:pPr>
    </w:p>
    <w:p w:rsidR="009E2259" w:rsidRDefault="009E2259" w:rsidP="007C1E91">
      <w:pPr>
        <w:rPr>
          <w:lang w:val="es-ES_tradnl"/>
        </w:rPr>
      </w:pPr>
      <w:r>
        <w:rPr>
          <w:lang w:val="es-ES_tradnl"/>
        </w:rPr>
        <w:t xml:space="preserve">Para saber más. </w:t>
      </w:r>
      <w:r w:rsidR="002848F9">
        <w:rPr>
          <w:lang w:val="es-ES_tradnl"/>
        </w:rPr>
        <w:t xml:space="preserve">Jordi </w:t>
      </w:r>
      <w:proofErr w:type="spellStart"/>
      <w:r w:rsidR="002848F9">
        <w:rPr>
          <w:lang w:val="es-ES_tradnl"/>
        </w:rPr>
        <w:t>Domènech</w:t>
      </w:r>
      <w:proofErr w:type="spellEnd"/>
      <w:r w:rsidR="002848F9">
        <w:rPr>
          <w:lang w:val="es-ES_tradnl"/>
        </w:rPr>
        <w:t xml:space="preserve"> – Casal 70</w:t>
      </w:r>
    </w:p>
    <w:p w:rsidR="009E2259" w:rsidRDefault="009E2259" w:rsidP="007C1E91">
      <w:pPr>
        <w:rPr>
          <w:lang w:val="es-ES_tradnl"/>
        </w:rPr>
      </w:pPr>
    </w:p>
    <w:p w:rsidR="001F039A" w:rsidRDefault="001F039A" w:rsidP="007C1E91">
      <w:pPr>
        <w:rPr>
          <w:lang w:val="es-ES_tradnl"/>
        </w:rPr>
      </w:pPr>
      <w:r>
        <w:rPr>
          <w:lang w:val="es-ES_tradnl"/>
        </w:rPr>
        <w:t>Opinión</w:t>
      </w:r>
    </w:p>
    <w:p w:rsidR="007C1E91" w:rsidRDefault="007C1E91" w:rsidP="00ED3348">
      <w:pPr>
        <w:rPr>
          <w:lang w:val="es-ES_tradnl"/>
        </w:rPr>
      </w:pPr>
    </w:p>
    <w:p w:rsidR="001F039A" w:rsidRDefault="002848F9" w:rsidP="00ED3348">
      <w:pPr>
        <w:rPr>
          <w:lang w:val="es-ES_tradnl"/>
        </w:rPr>
      </w:pPr>
      <w:r>
        <w:rPr>
          <w:lang w:val="es-ES_tradnl"/>
        </w:rPr>
        <w:lastRenderedPageBreak/>
        <w:t xml:space="preserve">Actualidad de la renovación pedagógica. Francisco Javier </w:t>
      </w:r>
      <w:proofErr w:type="spellStart"/>
      <w:r>
        <w:rPr>
          <w:lang w:val="es-ES_tradnl"/>
        </w:rPr>
        <w:t>Pericacho</w:t>
      </w:r>
      <w:proofErr w:type="spellEnd"/>
      <w:r>
        <w:rPr>
          <w:lang w:val="es-ES_tradnl"/>
        </w:rPr>
        <w:t xml:space="preserve"> Gómez 74</w:t>
      </w:r>
    </w:p>
    <w:p w:rsidR="007C1E91" w:rsidRDefault="007C1E91" w:rsidP="00ED3348">
      <w:pPr>
        <w:rPr>
          <w:lang w:val="es-ES_tradnl"/>
        </w:rPr>
      </w:pPr>
    </w:p>
    <w:p w:rsidR="001F039A" w:rsidRDefault="00781696" w:rsidP="00ED3348">
      <w:pPr>
        <w:rPr>
          <w:lang w:val="es-ES_tradnl"/>
        </w:rPr>
      </w:pPr>
      <w:r>
        <w:rPr>
          <w:lang w:val="es-ES_tradnl"/>
        </w:rPr>
        <w:t xml:space="preserve">Educación desigual para familias diferentes. María </w:t>
      </w:r>
      <w:proofErr w:type="spellStart"/>
      <w:r>
        <w:rPr>
          <w:lang w:val="es-ES_tradnl"/>
        </w:rPr>
        <w:t>Santiveri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Bozzo</w:t>
      </w:r>
      <w:proofErr w:type="spellEnd"/>
      <w:r>
        <w:rPr>
          <w:lang w:val="es-ES_tradnl"/>
        </w:rPr>
        <w:t xml:space="preserve"> 78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 xml:space="preserve">#HIPERTEXTOS </w:t>
      </w:r>
      <w:r w:rsidR="00781696">
        <w:rPr>
          <w:lang w:val="es-ES_tradnl"/>
        </w:rPr>
        <w:t>82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 xml:space="preserve">Mural </w:t>
      </w:r>
      <w:r w:rsidR="00781696">
        <w:rPr>
          <w:lang w:val="es-ES_tradnl"/>
        </w:rPr>
        <w:t>83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 xml:space="preserve">Pensar el cine </w:t>
      </w:r>
      <w:r w:rsidR="00781696">
        <w:rPr>
          <w:lang w:val="es-ES_tradnl"/>
        </w:rPr>
        <w:t>90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>Libros en el patio</w:t>
      </w:r>
      <w:r w:rsidR="00781696">
        <w:rPr>
          <w:lang w:val="es-ES_tradnl"/>
        </w:rPr>
        <w:t xml:space="preserve"> 92</w:t>
      </w:r>
    </w:p>
    <w:p w:rsidR="007C1E91" w:rsidRDefault="007C1E91" w:rsidP="00ED3348">
      <w:pPr>
        <w:rPr>
          <w:lang w:val="es-ES_tradnl"/>
        </w:rPr>
      </w:pPr>
    </w:p>
    <w:p w:rsidR="007C1E91" w:rsidRDefault="009E2259" w:rsidP="00ED3348">
      <w:pPr>
        <w:rPr>
          <w:lang w:val="es-ES_tradnl"/>
        </w:rPr>
      </w:pPr>
      <w:r>
        <w:rPr>
          <w:lang w:val="es-ES_tradnl"/>
        </w:rPr>
        <w:t xml:space="preserve">Especial libros </w:t>
      </w:r>
      <w:r w:rsidR="00781696">
        <w:rPr>
          <w:lang w:val="es-ES_tradnl"/>
        </w:rPr>
        <w:t>94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 xml:space="preserve">Avance </w:t>
      </w:r>
      <w:r w:rsidR="00781696">
        <w:rPr>
          <w:lang w:val="es-ES_tradnl"/>
        </w:rPr>
        <w:t>98</w:t>
      </w:r>
      <w:r>
        <w:rPr>
          <w:lang w:val="es-ES_tradnl"/>
        </w:rPr>
        <w:t xml:space="preserve"> </w:t>
      </w:r>
    </w:p>
    <w:p w:rsidR="007C1E91" w:rsidRDefault="007C1E91" w:rsidP="00ED3348">
      <w:pPr>
        <w:rPr>
          <w:lang w:val="es-ES_tradnl"/>
        </w:rPr>
      </w:pPr>
    </w:p>
    <w:p w:rsidR="009E2259" w:rsidRDefault="009E2259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>Ficha bibliográfica</w:t>
      </w:r>
    </w:p>
    <w:p w:rsidR="007C1E91" w:rsidRDefault="007C1E91" w:rsidP="00ED3348">
      <w:pPr>
        <w:rPr>
          <w:lang w:val="es-ES_tradnl"/>
        </w:rPr>
      </w:pP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TÍTULO REVISTA: Cuadernos de pedagogía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PUBLICACIÓN: Barcelona [</w:t>
      </w:r>
      <w:proofErr w:type="spellStart"/>
      <w:r w:rsidRPr="007C1E91">
        <w:rPr>
          <w:lang w:val="es-ES_tradnl"/>
        </w:rPr>
        <w:t>Avigunda</w:t>
      </w:r>
      <w:proofErr w:type="spellEnd"/>
      <w:r w:rsidRPr="007C1E91">
        <w:rPr>
          <w:lang w:val="es-ES_tradnl"/>
        </w:rPr>
        <w:t xml:space="preserve"> </w:t>
      </w:r>
      <w:proofErr w:type="spellStart"/>
      <w:r w:rsidRPr="007C1E91">
        <w:rPr>
          <w:lang w:val="es-ES_tradnl"/>
        </w:rPr>
        <w:t>Pricep</w:t>
      </w:r>
      <w:proofErr w:type="spellEnd"/>
      <w:r w:rsidRPr="007C1E91">
        <w:rPr>
          <w:lang w:val="es-ES_tradnl"/>
        </w:rPr>
        <w:t xml:space="preserve"> </w:t>
      </w:r>
      <w:proofErr w:type="spellStart"/>
      <w:r w:rsidRPr="007C1E91">
        <w:rPr>
          <w:lang w:val="es-ES_tradnl"/>
        </w:rPr>
        <w:t>d'Asturies</w:t>
      </w:r>
      <w:proofErr w:type="spellEnd"/>
      <w:r w:rsidRPr="007C1E91">
        <w:rPr>
          <w:lang w:val="es-ES_tradnl"/>
        </w:rPr>
        <w:t xml:space="preserve"> 61, 7a planta, 08012], 1975-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 xml:space="preserve">ENTIDAD RESPONSABLE: Editorial </w:t>
      </w:r>
      <w:proofErr w:type="spellStart"/>
      <w:r w:rsidRPr="007C1E91">
        <w:rPr>
          <w:lang w:val="es-ES_tradnl"/>
        </w:rPr>
        <w:t>Wolters</w:t>
      </w:r>
      <w:proofErr w:type="spellEnd"/>
      <w:r w:rsidRPr="007C1E91">
        <w:rPr>
          <w:lang w:val="es-ES_tradnl"/>
        </w:rPr>
        <w:t xml:space="preserve"> </w:t>
      </w:r>
      <w:proofErr w:type="spellStart"/>
      <w:r w:rsidRPr="007C1E91">
        <w:rPr>
          <w:lang w:val="es-ES_tradnl"/>
        </w:rPr>
        <w:t>Kluwer</w:t>
      </w:r>
      <w:proofErr w:type="spellEnd"/>
      <w:r w:rsidRPr="007C1E91">
        <w:rPr>
          <w:lang w:val="es-ES_tradnl"/>
        </w:rPr>
        <w:t xml:space="preserve"> España, S.A. [Barcelona, España]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 xml:space="preserve">NOTAS: Mensual. - Descripción basada en: </w:t>
      </w:r>
      <w:proofErr w:type="gramStart"/>
      <w:r w:rsidRPr="007C1E91">
        <w:rPr>
          <w:lang w:val="es-ES_tradnl"/>
        </w:rPr>
        <w:t>n.11[</w:t>
      </w:r>
      <w:proofErr w:type="gramEnd"/>
      <w:r w:rsidRPr="007C1E91">
        <w:rPr>
          <w:lang w:val="es-ES_tradnl"/>
        </w:rPr>
        <w:t xml:space="preserve">1975]. </w:t>
      </w:r>
      <w:proofErr w:type="spellStart"/>
      <w:r w:rsidRPr="007C1E91">
        <w:rPr>
          <w:lang w:val="es-ES_tradnl"/>
        </w:rPr>
        <w:t>LPasa</w:t>
      </w:r>
      <w:proofErr w:type="spellEnd"/>
      <w:r w:rsidRPr="007C1E91">
        <w:rPr>
          <w:lang w:val="es-ES_tradnl"/>
        </w:rPr>
        <w:t xml:space="preserve"> a ser digital por suscripción a partir del nº 470 [2016]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COMPRENDE: 1975-2015[2016 n.463</w:t>
      </w:r>
      <w:proofErr w:type="gramStart"/>
      <w:r w:rsidRPr="007C1E91">
        <w:rPr>
          <w:lang w:val="es-ES_tradnl"/>
        </w:rPr>
        <w:t>,464,465</w:t>
      </w:r>
      <w:proofErr w:type="gramEnd"/>
      <w:r w:rsidRPr="007C1E91">
        <w:rPr>
          <w:lang w:val="es-ES_tradnl"/>
        </w:rPr>
        <w:t>, 466, 467,468,469,470</w:t>
      </w:r>
      <w:r>
        <w:rPr>
          <w:lang w:val="es-ES_tradnl"/>
        </w:rPr>
        <w:t>,471,472,473</w:t>
      </w:r>
      <w:r w:rsidRPr="007C1E91">
        <w:rPr>
          <w:lang w:val="es-ES_tradnl"/>
        </w:rPr>
        <w:t>]-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DESCRIPTORES: Pedagogía; Investigación educativa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PAIS/ORG.: Es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IDIOMA: Spa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ISSN: 0210-0630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TIPO DOCUMENTO: Periódica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LOCALIZACIÓN: CREDI, Madrid, Es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SIGNATURA: ESP.V.R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MFN 0206</w:t>
      </w:r>
    </w:p>
    <w:p w:rsidR="007C1E91" w:rsidRPr="00ED3348" w:rsidRDefault="007C1E91" w:rsidP="007C1E91">
      <w:pPr>
        <w:rPr>
          <w:lang w:val="es-ES_tradnl"/>
        </w:rPr>
      </w:pPr>
      <w:r w:rsidRPr="007C1E91">
        <w:rPr>
          <w:lang w:val="es-ES_tradnl"/>
        </w:rPr>
        <w:t>FECHA ENTRADA: 11-10-2016</w:t>
      </w:r>
    </w:p>
    <w:sectPr w:rsidR="007C1E91" w:rsidRPr="00ED3348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3348"/>
    <w:rsid w:val="000836FF"/>
    <w:rsid w:val="000A4B82"/>
    <w:rsid w:val="000F5E8D"/>
    <w:rsid w:val="001F039A"/>
    <w:rsid w:val="002848F9"/>
    <w:rsid w:val="00472AC3"/>
    <w:rsid w:val="00540DD7"/>
    <w:rsid w:val="006C7A00"/>
    <w:rsid w:val="00781696"/>
    <w:rsid w:val="007C1E91"/>
    <w:rsid w:val="00915475"/>
    <w:rsid w:val="009E2259"/>
    <w:rsid w:val="00A020C7"/>
    <w:rsid w:val="00A736AB"/>
    <w:rsid w:val="00CC0EF3"/>
    <w:rsid w:val="00ED3348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2016-11-23T14:22:00Z</dcterms:created>
  <dcterms:modified xsi:type="dcterms:W3CDTF">2016-11-23T14:22:00Z</dcterms:modified>
</cp:coreProperties>
</file>