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BBA" w:rsidRDefault="0091106C" w:rsidP="0091106C">
      <w:pPr>
        <w:spacing w:after="0" w:line="240" w:lineRule="auto"/>
      </w:pPr>
      <w:proofErr w:type="gramStart"/>
      <w:r>
        <w:t>Bordón :</w:t>
      </w:r>
      <w:proofErr w:type="gramEnd"/>
      <w:r>
        <w:t xml:space="preserve"> revista de pedagogía</w:t>
      </w:r>
    </w:p>
    <w:p w:rsidR="0091106C" w:rsidRDefault="0091106C" w:rsidP="0091106C">
      <w:pPr>
        <w:spacing w:after="0" w:line="240" w:lineRule="auto"/>
      </w:pPr>
      <w:r>
        <w:t xml:space="preserve">Vol. 71, </w:t>
      </w:r>
      <w:proofErr w:type="spellStart"/>
      <w:r>
        <w:t>nº</w:t>
      </w:r>
      <w:proofErr w:type="spellEnd"/>
      <w:r>
        <w:t xml:space="preserve"> 3 de 2019</w:t>
      </w:r>
    </w:p>
    <w:p w:rsidR="0091106C" w:rsidRDefault="0091106C" w:rsidP="0091106C">
      <w:pPr>
        <w:spacing w:after="0" w:line="240" w:lineRule="auto"/>
      </w:pPr>
      <w:r>
        <w:t>Sociedad Española de Pedagogía, SEP</w:t>
      </w:r>
    </w:p>
    <w:p w:rsidR="0091106C" w:rsidRDefault="0091106C"/>
    <w:p w:rsidR="0091106C" w:rsidRDefault="0091106C" w:rsidP="0091106C">
      <w:pPr>
        <w:pStyle w:val="Textosinformato"/>
      </w:pPr>
      <w:r>
        <w:t>TABLA DE CONTENIDOS</w:t>
      </w:r>
    </w:p>
    <w:p w:rsidR="0091106C" w:rsidRDefault="0091106C" w:rsidP="0091106C">
      <w:pPr>
        <w:pStyle w:val="Textosinformato"/>
      </w:pPr>
    </w:p>
    <w:p w:rsidR="0091106C" w:rsidRDefault="0091106C" w:rsidP="0091106C">
      <w:pPr>
        <w:pStyle w:val="Textosinformato"/>
      </w:pPr>
      <w:r>
        <w:t>In Memóriam</w:t>
      </w:r>
    </w:p>
    <w:p w:rsidR="0091106C" w:rsidRDefault="0091106C" w:rsidP="0091106C">
      <w:pPr>
        <w:pStyle w:val="Textosinformato"/>
      </w:pPr>
      <w:r>
        <w:t xml:space="preserve">Ángeles Blanco </w:t>
      </w:r>
      <w:proofErr w:type="spellStart"/>
      <w:r>
        <w:t>Blanco</w:t>
      </w:r>
      <w:proofErr w:type="spellEnd"/>
      <w:r>
        <w:t xml:space="preserve"> (1968-2019). Editora Asociada de Bordón (2013-2019)</w:t>
      </w:r>
    </w:p>
    <w:p w:rsidR="0091106C" w:rsidRDefault="0091106C" w:rsidP="0091106C">
      <w:pPr>
        <w:pStyle w:val="Textosinformato"/>
      </w:pPr>
      <w:r>
        <w:t>Arturo Galán, Coral González Barberá</w:t>
      </w:r>
      <w:r>
        <w:tab/>
      </w:r>
    </w:p>
    <w:p w:rsidR="0091106C" w:rsidRDefault="0091106C" w:rsidP="0091106C">
      <w:pPr>
        <w:pStyle w:val="Textosinformato"/>
      </w:pPr>
      <w:bookmarkStart w:id="0" w:name="_GoBack"/>
      <w:bookmarkEnd w:id="0"/>
    </w:p>
    <w:p w:rsidR="0091106C" w:rsidRDefault="0091106C" w:rsidP="0091106C">
      <w:pPr>
        <w:pStyle w:val="Textosinformato"/>
      </w:pPr>
      <w:r>
        <w:t>Presentación Editorial</w:t>
      </w:r>
    </w:p>
    <w:p w:rsidR="0091106C" w:rsidRDefault="0091106C" w:rsidP="0091106C">
      <w:pPr>
        <w:pStyle w:val="Textosinformato"/>
      </w:pPr>
      <w:r>
        <w:t>Aprendizaje-servicio en la educación superior: once perspectivas de un movimiento global</w:t>
      </w:r>
    </w:p>
    <w:p w:rsidR="0091106C" w:rsidRDefault="0091106C" w:rsidP="0091106C">
      <w:pPr>
        <w:pStyle w:val="Textosinformato"/>
      </w:pPr>
      <w:r>
        <w:t xml:space="preserve">Héctor Opazo, Pilar Aramburuzabala, Lorraine </w:t>
      </w:r>
      <w:proofErr w:type="spellStart"/>
      <w:r>
        <w:t>Mcilrath</w:t>
      </w:r>
      <w:proofErr w:type="spellEnd"/>
      <w:r>
        <w:tab/>
        <w:t xml:space="preserve">  </w:t>
      </w:r>
    </w:p>
    <w:p w:rsidR="0091106C" w:rsidRDefault="0091106C" w:rsidP="0091106C">
      <w:pPr>
        <w:pStyle w:val="Textosinformato"/>
      </w:pPr>
    </w:p>
    <w:p w:rsidR="0091106C" w:rsidRDefault="0091106C" w:rsidP="0091106C">
      <w:pPr>
        <w:pStyle w:val="Textosinformato"/>
      </w:pPr>
      <w:r>
        <w:t>Artículos</w:t>
      </w:r>
    </w:p>
    <w:p w:rsidR="0091106C" w:rsidRDefault="0091106C" w:rsidP="0091106C">
      <w:pPr>
        <w:pStyle w:val="Textosinformato"/>
      </w:pPr>
      <w:proofErr w:type="spellStart"/>
      <w:r>
        <w:t>Pedagogies</w:t>
      </w:r>
      <w:proofErr w:type="spellEnd"/>
      <w:r>
        <w:t xml:space="preserve"> and </w:t>
      </w:r>
      <w:proofErr w:type="spellStart"/>
      <w:r>
        <w:t>civic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competencies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democratic</w:t>
      </w:r>
      <w:proofErr w:type="spellEnd"/>
      <w:r>
        <w:t xml:space="preserve"> culture and </w:t>
      </w:r>
      <w:proofErr w:type="spellStart"/>
      <w:r>
        <w:t>civic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outcomes</w:t>
      </w:r>
      <w:proofErr w:type="spellEnd"/>
    </w:p>
    <w:p w:rsidR="0091106C" w:rsidRDefault="0091106C" w:rsidP="0091106C">
      <w:pPr>
        <w:pStyle w:val="Textosinformato"/>
      </w:pPr>
      <w:r>
        <w:t xml:space="preserve">Robert G. </w:t>
      </w:r>
      <w:proofErr w:type="spellStart"/>
      <w:r>
        <w:t>Bringle</w:t>
      </w:r>
      <w:proofErr w:type="spellEnd"/>
      <w:r>
        <w:t xml:space="preserve">, </w:t>
      </w:r>
      <w:proofErr w:type="spellStart"/>
      <w:r>
        <w:t>Lorrie</w:t>
      </w:r>
      <w:proofErr w:type="spellEnd"/>
      <w:r>
        <w:t xml:space="preserve"> A. Brown, Thomas W. Hahn, Morgan </w:t>
      </w:r>
      <w:proofErr w:type="spellStart"/>
      <w:r>
        <w:t>Studer</w:t>
      </w:r>
      <w:proofErr w:type="spellEnd"/>
      <w:r>
        <w:tab/>
      </w:r>
    </w:p>
    <w:p w:rsidR="0091106C" w:rsidRDefault="0091106C" w:rsidP="0091106C">
      <w:pPr>
        <w:pStyle w:val="Textosinformato"/>
      </w:pPr>
    </w:p>
    <w:p w:rsidR="0091106C" w:rsidRDefault="0091106C" w:rsidP="0091106C">
      <w:pPr>
        <w:pStyle w:val="Textosinformato"/>
      </w:pPr>
      <w:proofErr w:type="spellStart"/>
      <w:r>
        <w:t>How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US </w:t>
      </w:r>
      <w:proofErr w:type="spellStart"/>
      <w:r>
        <w:t>college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’ </w:t>
      </w:r>
      <w:proofErr w:type="spellStart"/>
      <w:r>
        <w:t>sense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relate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emotional</w:t>
      </w:r>
      <w:proofErr w:type="spellEnd"/>
      <w:r>
        <w:t xml:space="preserve"> </w:t>
      </w:r>
      <w:proofErr w:type="spellStart"/>
      <w:r>
        <w:t>expectations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a </w:t>
      </w:r>
      <w:proofErr w:type="spellStart"/>
      <w:r>
        <w:t>volunteer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 as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service-learning</w:t>
      </w:r>
      <w:proofErr w:type="spellEnd"/>
      <w:r>
        <w:t xml:space="preserve"> </w:t>
      </w:r>
      <w:proofErr w:type="spellStart"/>
      <w:r>
        <w:t>course</w:t>
      </w:r>
      <w:proofErr w:type="spellEnd"/>
      <w:r>
        <w:t>?</w:t>
      </w:r>
    </w:p>
    <w:p w:rsidR="0091106C" w:rsidRDefault="0091106C" w:rsidP="0091106C">
      <w:pPr>
        <w:pStyle w:val="Textosinformato"/>
      </w:pPr>
      <w:proofErr w:type="spellStart"/>
      <w:r>
        <w:t>Seana</w:t>
      </w:r>
      <w:proofErr w:type="spellEnd"/>
      <w:r>
        <w:t xml:space="preserve"> Moran, </w:t>
      </w:r>
      <w:proofErr w:type="spellStart"/>
      <w:r>
        <w:t>Randi</w:t>
      </w:r>
      <w:proofErr w:type="spellEnd"/>
      <w:r>
        <w:t xml:space="preserve"> García</w:t>
      </w:r>
      <w:r>
        <w:tab/>
      </w:r>
    </w:p>
    <w:p w:rsidR="0091106C" w:rsidRDefault="0091106C" w:rsidP="0091106C">
      <w:pPr>
        <w:pStyle w:val="Textosinformato"/>
      </w:pPr>
    </w:p>
    <w:p w:rsidR="0091106C" w:rsidRDefault="0091106C" w:rsidP="0091106C">
      <w:pPr>
        <w:pStyle w:val="Textosinformato"/>
      </w:pPr>
      <w:r>
        <w:t>Aprendizaje-servicio en la formación inicial docente: desarrollo de la inclusión en el área de didáctica de la expresión corporal Oscar Chiva-</w:t>
      </w:r>
      <w:proofErr w:type="spellStart"/>
      <w:r>
        <w:t>Bartoll</w:t>
      </w:r>
      <w:proofErr w:type="spellEnd"/>
      <w:r>
        <w:t>, Celina Salvador-García, Carlos Capella-Peris, María</w:t>
      </w:r>
    </w:p>
    <w:p w:rsidR="0091106C" w:rsidRDefault="0091106C" w:rsidP="0091106C">
      <w:pPr>
        <w:pStyle w:val="Textosinformato"/>
      </w:pPr>
      <w:proofErr w:type="spellStart"/>
      <w:r>
        <w:t>Maravé</w:t>
      </w:r>
      <w:proofErr w:type="spellEnd"/>
      <w:r>
        <w:t>-Vivas</w:t>
      </w:r>
      <w:r>
        <w:tab/>
      </w:r>
    </w:p>
    <w:p w:rsidR="0091106C" w:rsidRDefault="0091106C" w:rsidP="0091106C">
      <w:pPr>
        <w:pStyle w:val="Textosinformato"/>
      </w:pPr>
    </w:p>
    <w:p w:rsidR="0091106C" w:rsidRDefault="0091106C" w:rsidP="0091106C">
      <w:pPr>
        <w:pStyle w:val="Textosinformato"/>
      </w:pPr>
      <w:r>
        <w:t xml:space="preserve">El desarrollo de la competencia investigadora a través de los proyectos de aprendizaje-servicio. </w:t>
      </w:r>
      <w:proofErr w:type="spellStart"/>
      <w:r>
        <w:t>Codiseño</w:t>
      </w:r>
      <w:proofErr w:type="spellEnd"/>
      <w:r>
        <w:t xml:space="preserve"> y validación de una herramienta formativa para los futuros profesionales de la educación</w:t>
      </w:r>
    </w:p>
    <w:p w:rsidR="0091106C" w:rsidRDefault="0091106C" w:rsidP="0091106C">
      <w:pPr>
        <w:pStyle w:val="Textosinformato"/>
      </w:pPr>
      <w:r>
        <w:t xml:space="preserve">Montserrat </w:t>
      </w:r>
      <w:proofErr w:type="spellStart"/>
      <w:r>
        <w:t>Payà</w:t>
      </w:r>
      <w:proofErr w:type="spellEnd"/>
      <w:r>
        <w:t>, Anna Escofet Roig, Laura Rubio</w:t>
      </w:r>
      <w:r>
        <w:tab/>
      </w:r>
    </w:p>
    <w:p w:rsidR="0091106C" w:rsidRDefault="0091106C" w:rsidP="0091106C">
      <w:pPr>
        <w:pStyle w:val="Textosinformato"/>
      </w:pPr>
      <w:r>
        <w:t>79-95</w:t>
      </w:r>
    </w:p>
    <w:p w:rsidR="0091106C" w:rsidRDefault="0091106C" w:rsidP="0091106C">
      <w:pPr>
        <w:pStyle w:val="Textosinformato"/>
      </w:pPr>
      <w:r>
        <w:t>Impacto de un programa de aprendizaje-servicio y tutoría entre compañeros para mejorar la eficacia de la educación superior Francisco D. Fernández-Martín, José L. Arco-Tirado, Mirian</w:t>
      </w:r>
    </w:p>
    <w:p w:rsidR="0091106C" w:rsidRDefault="0091106C" w:rsidP="0091106C">
      <w:pPr>
        <w:pStyle w:val="Textosinformato"/>
      </w:pPr>
      <w:r>
        <w:t>Hervás-Torres</w:t>
      </w:r>
      <w:r>
        <w:tab/>
      </w:r>
    </w:p>
    <w:p w:rsidR="0091106C" w:rsidRDefault="0091106C" w:rsidP="0091106C">
      <w:pPr>
        <w:pStyle w:val="Textosinformato"/>
      </w:pPr>
    </w:p>
    <w:p w:rsidR="0091106C" w:rsidRDefault="0091106C" w:rsidP="0091106C">
      <w:pPr>
        <w:pStyle w:val="Textosinformato"/>
      </w:pPr>
      <w:r>
        <w:t>Los procesos participativos en aprendizaje-servicio</w:t>
      </w:r>
    </w:p>
    <w:p w:rsidR="0091106C" w:rsidRDefault="0091106C" w:rsidP="0091106C">
      <w:pPr>
        <w:pStyle w:val="Textosinformato"/>
      </w:pPr>
      <w:r>
        <w:t xml:space="preserve">Pilar Folgueiras </w:t>
      </w:r>
      <w:proofErr w:type="spellStart"/>
      <w:r>
        <w:t>Bertomeu</w:t>
      </w:r>
      <w:proofErr w:type="spellEnd"/>
      <w:r>
        <w:t xml:space="preserve">, </w:t>
      </w:r>
      <w:proofErr w:type="spellStart"/>
      <w:r>
        <w:t>Monike</w:t>
      </w:r>
      <w:proofErr w:type="spellEnd"/>
      <w:r>
        <w:t xml:space="preserve"> </w:t>
      </w:r>
      <w:proofErr w:type="spellStart"/>
      <w:r>
        <w:t>Gezuraga</w:t>
      </w:r>
      <w:proofErr w:type="spellEnd"/>
      <w:r>
        <w:t>, Pilar Aramburuzabala Higuera</w:t>
      </w:r>
      <w:r>
        <w:tab/>
      </w:r>
    </w:p>
    <w:p w:rsidR="0091106C" w:rsidRDefault="0091106C" w:rsidP="0091106C">
      <w:pPr>
        <w:pStyle w:val="Textosinformato"/>
      </w:pPr>
    </w:p>
    <w:p w:rsidR="0091106C" w:rsidRDefault="0091106C" w:rsidP="0091106C">
      <w:pPr>
        <w:pStyle w:val="Textosinformato"/>
      </w:pPr>
      <w:r>
        <w:t xml:space="preserve">La identidad académica del profesorado de aprendizaje-servicio. Una manera transformadora de ser y estar en la universidad Israel Alonso Sáez, </w:t>
      </w:r>
      <w:proofErr w:type="spellStart"/>
      <w:r>
        <w:t>Monike</w:t>
      </w:r>
      <w:proofErr w:type="spellEnd"/>
      <w:r>
        <w:t xml:space="preserve"> </w:t>
      </w:r>
      <w:proofErr w:type="spellStart"/>
      <w:r>
        <w:t>Gezuraga</w:t>
      </w:r>
      <w:proofErr w:type="spellEnd"/>
      <w:r>
        <w:t xml:space="preserve"> Amundarain, Naiara </w:t>
      </w:r>
      <w:proofErr w:type="spellStart"/>
      <w:r>
        <w:t>Berasategi</w:t>
      </w:r>
      <w:proofErr w:type="spellEnd"/>
      <w:r>
        <w:t xml:space="preserve"> Sancho,</w:t>
      </w:r>
    </w:p>
    <w:p w:rsidR="0091106C" w:rsidRDefault="0091106C" w:rsidP="0091106C">
      <w:pPr>
        <w:pStyle w:val="Textosinformato"/>
      </w:pPr>
      <w:r>
        <w:t>Idoia Legorburu</w:t>
      </w:r>
      <w:r>
        <w:tab/>
      </w:r>
    </w:p>
    <w:p w:rsidR="0091106C" w:rsidRDefault="0091106C" w:rsidP="0091106C">
      <w:pPr>
        <w:pStyle w:val="Textosinformato"/>
      </w:pPr>
    </w:p>
    <w:p w:rsidR="0091106C" w:rsidRDefault="0091106C" w:rsidP="0091106C">
      <w:pPr>
        <w:pStyle w:val="Textosinformato"/>
      </w:pPr>
      <w:r>
        <w:t>La influencia del aprendizaje-servicio en el desarrollo de competencias en sostenibilidad en estudiantes universitarios Gisela Cebrián, Mónica Fernández, María Teresa Fuertes, Álvaro</w:t>
      </w:r>
    </w:p>
    <w:p w:rsidR="0091106C" w:rsidRDefault="0091106C" w:rsidP="0091106C">
      <w:pPr>
        <w:pStyle w:val="Textosinformato"/>
      </w:pPr>
      <w:r>
        <w:t xml:space="preserve">Moraleda, Jordi </w:t>
      </w:r>
      <w:proofErr w:type="spellStart"/>
      <w:r>
        <w:t>Segalàs</w:t>
      </w:r>
      <w:proofErr w:type="spellEnd"/>
      <w:r>
        <w:tab/>
      </w:r>
    </w:p>
    <w:p w:rsidR="0091106C" w:rsidRDefault="0091106C" w:rsidP="0091106C">
      <w:pPr>
        <w:pStyle w:val="Textosinformato"/>
      </w:pPr>
    </w:p>
    <w:p w:rsidR="0091106C" w:rsidRDefault="0091106C" w:rsidP="0091106C">
      <w:pPr>
        <w:pStyle w:val="Textosinformato"/>
      </w:pPr>
      <w:r>
        <w:lastRenderedPageBreak/>
        <w:t>Factores que influyen en las actitudes cívicas de docentes en formación desarrolladas a través del aprendizaje-servicio. Un estudio en el área de expresión corporal</w:t>
      </w:r>
    </w:p>
    <w:p w:rsidR="0091106C" w:rsidRDefault="0091106C" w:rsidP="0091106C">
      <w:pPr>
        <w:pStyle w:val="Textosinformato"/>
      </w:pPr>
      <w:r>
        <w:t xml:space="preserve">María </w:t>
      </w:r>
      <w:proofErr w:type="spellStart"/>
      <w:r>
        <w:t>Maravé</w:t>
      </w:r>
      <w:proofErr w:type="spellEnd"/>
      <w:r>
        <w:t>-Vivas, Jesús Gil-Gómez, Óscar Chiva-</w:t>
      </w:r>
      <w:proofErr w:type="spellStart"/>
      <w:r>
        <w:t>Bartoll</w:t>
      </w:r>
      <w:proofErr w:type="spellEnd"/>
      <w:r>
        <w:tab/>
      </w:r>
    </w:p>
    <w:p w:rsidR="0091106C" w:rsidRDefault="0091106C" w:rsidP="0091106C">
      <w:pPr>
        <w:pStyle w:val="Textosinformato"/>
      </w:pPr>
    </w:p>
    <w:p w:rsidR="0091106C" w:rsidRDefault="0091106C" w:rsidP="0091106C">
      <w:pPr>
        <w:pStyle w:val="Textosinformato"/>
      </w:pPr>
      <w:r>
        <w:t xml:space="preserve">Competencias emocionales en la formación inicial del profesorado. El aprendizaje y servicio como estrategia para su desarrollo Laura Sánchez </w:t>
      </w:r>
      <w:proofErr w:type="spellStart"/>
      <w:r>
        <w:t>Sánchez</w:t>
      </w:r>
      <w:proofErr w:type="spellEnd"/>
      <w:r>
        <w:t xml:space="preserve"> Calleja, Remedios Benítez </w:t>
      </w:r>
      <w:proofErr w:type="spellStart"/>
      <w:r>
        <w:t>Gavira</w:t>
      </w:r>
      <w:proofErr w:type="spellEnd"/>
      <w:r>
        <w:t>, Victoria Quesada</w:t>
      </w:r>
    </w:p>
    <w:p w:rsidR="0091106C" w:rsidRDefault="0091106C" w:rsidP="0091106C">
      <w:pPr>
        <w:pStyle w:val="Textosinformato"/>
      </w:pPr>
      <w:r>
        <w:t xml:space="preserve">Serra, </w:t>
      </w:r>
      <w:proofErr w:type="spellStart"/>
      <w:r>
        <w:t>Mayka</w:t>
      </w:r>
      <w:proofErr w:type="spellEnd"/>
      <w:r>
        <w:t xml:space="preserve"> García </w:t>
      </w:r>
      <w:proofErr w:type="spellStart"/>
      <w:r>
        <w:t>García</w:t>
      </w:r>
      <w:proofErr w:type="spellEnd"/>
      <w:r>
        <w:tab/>
      </w:r>
    </w:p>
    <w:p w:rsidR="0091106C" w:rsidRDefault="0091106C" w:rsidP="0091106C">
      <w:pPr>
        <w:pStyle w:val="Textosinformato"/>
      </w:pPr>
    </w:p>
    <w:p w:rsidR="0091106C" w:rsidRDefault="0091106C" w:rsidP="0091106C">
      <w:pPr>
        <w:pStyle w:val="Textosinformato"/>
      </w:pPr>
      <w:proofErr w:type="spellStart"/>
      <w:r>
        <w:t>To</w:t>
      </w:r>
      <w:proofErr w:type="spellEnd"/>
      <w:r>
        <w:t xml:space="preserve"> be </w:t>
      </w:r>
      <w:proofErr w:type="spellStart"/>
      <w:r>
        <w:t>or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be. </w:t>
      </w:r>
      <w:proofErr w:type="spellStart"/>
      <w:r>
        <w:t>Service-learning</w:t>
      </w:r>
      <w:proofErr w:type="spellEnd"/>
      <w:r>
        <w:t xml:space="preserve"> in a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institution</w:t>
      </w:r>
      <w:proofErr w:type="spellEnd"/>
    </w:p>
    <w:p w:rsidR="0091106C" w:rsidRDefault="0091106C" w:rsidP="0091106C">
      <w:pPr>
        <w:pStyle w:val="Textosinformato"/>
      </w:pPr>
      <w:r>
        <w:t>Antoinette R. Smith-</w:t>
      </w:r>
      <w:proofErr w:type="spellStart"/>
      <w:r>
        <w:t>Tolken</w:t>
      </w:r>
      <w:proofErr w:type="spellEnd"/>
      <w:r>
        <w:t>, Marianne McKay</w:t>
      </w:r>
      <w:r>
        <w:tab/>
      </w:r>
    </w:p>
    <w:p w:rsidR="0091106C" w:rsidRDefault="0091106C" w:rsidP="0091106C">
      <w:pPr>
        <w:pStyle w:val="Textosinformato"/>
      </w:pPr>
    </w:p>
    <w:p w:rsidR="0091106C" w:rsidRDefault="0091106C" w:rsidP="0091106C">
      <w:pPr>
        <w:pStyle w:val="Textosinformato"/>
      </w:pPr>
      <w:r>
        <w:t>Recensiones</w:t>
      </w:r>
    </w:p>
    <w:p w:rsidR="0091106C" w:rsidRDefault="0091106C" w:rsidP="0091106C">
      <w:pPr>
        <w:pStyle w:val="Textosinformato"/>
      </w:pPr>
      <w:r>
        <w:t>Díez-Gutiérrez, E. J. y Rodríguez-Fernández, J. R. (2018). La “polis” secuestrada. Propuestas para una ciudad educadora. Gijón:</w:t>
      </w:r>
    </w:p>
    <w:p w:rsidR="0091106C" w:rsidRDefault="0091106C" w:rsidP="0091106C">
      <w:pPr>
        <w:pStyle w:val="Textosinformato"/>
      </w:pPr>
      <w:r>
        <w:t xml:space="preserve">Ediciones Trea, 303 pp. Esperanza </w:t>
      </w:r>
      <w:proofErr w:type="spellStart"/>
      <w:r>
        <w:t>Bausela</w:t>
      </w:r>
      <w:proofErr w:type="spellEnd"/>
      <w:r>
        <w:t xml:space="preserve"> Herreras</w:t>
      </w:r>
      <w:r>
        <w:tab/>
      </w:r>
    </w:p>
    <w:p w:rsidR="0091106C" w:rsidRDefault="0091106C" w:rsidP="0091106C">
      <w:pPr>
        <w:pStyle w:val="Textosinformato"/>
      </w:pPr>
    </w:p>
    <w:p w:rsidR="0091106C" w:rsidRDefault="0091106C" w:rsidP="0091106C">
      <w:pPr>
        <w:pStyle w:val="Textosinformato"/>
      </w:pPr>
      <w:r>
        <w:t>Naval, C. y Arbués, E. (2018). Hacer la universidad en el espacio social.</w:t>
      </w:r>
    </w:p>
    <w:p w:rsidR="0091106C" w:rsidRDefault="0091106C" w:rsidP="0091106C">
      <w:pPr>
        <w:pStyle w:val="Textosinformato"/>
      </w:pPr>
      <w:r>
        <w:t>Pamplona: EUNSA, 204 pp. Paloma Redondo-</w:t>
      </w:r>
      <w:proofErr w:type="spellStart"/>
      <w:r>
        <w:t>Corcobado</w:t>
      </w:r>
      <w:proofErr w:type="spellEnd"/>
      <w:r>
        <w:tab/>
        <w:t xml:space="preserve"> </w:t>
      </w:r>
    </w:p>
    <w:p w:rsidR="0091106C" w:rsidRDefault="0091106C" w:rsidP="0091106C">
      <w:pPr>
        <w:pStyle w:val="Textosinformato"/>
      </w:pPr>
    </w:p>
    <w:p w:rsidR="0091106C" w:rsidRDefault="0091106C" w:rsidP="0091106C">
      <w:pPr>
        <w:pStyle w:val="Textosinformato"/>
      </w:pPr>
      <w:r>
        <w:t>Ruiz-Corbella, M. y García-Gutiérrez, J. (</w:t>
      </w:r>
      <w:proofErr w:type="spellStart"/>
      <w:r>
        <w:t>edits</w:t>
      </w:r>
      <w:proofErr w:type="spellEnd"/>
      <w:r>
        <w:t>.) (2018).</w:t>
      </w:r>
    </w:p>
    <w:p w:rsidR="0091106C" w:rsidRDefault="0091106C" w:rsidP="0091106C">
      <w:pPr>
        <w:pStyle w:val="Textosinformato"/>
      </w:pPr>
      <w:r>
        <w:t>Aprendizaje-servicio. Los retos de la evaluación. Madrid: Narcea, 206 pp.</w:t>
      </w:r>
    </w:p>
    <w:p w:rsidR="0091106C" w:rsidRDefault="0091106C" w:rsidP="0091106C">
      <w:pPr>
        <w:pStyle w:val="Textosinformato"/>
      </w:pPr>
      <w:r>
        <w:t>Isabel Cantón</w:t>
      </w:r>
      <w:r>
        <w:tab/>
      </w:r>
    </w:p>
    <w:p w:rsidR="0091106C" w:rsidRDefault="0091106C" w:rsidP="0091106C">
      <w:pPr>
        <w:pStyle w:val="Textosinformato"/>
      </w:pPr>
    </w:p>
    <w:p w:rsidR="0091106C" w:rsidRDefault="0091106C" w:rsidP="0091106C">
      <w:pPr>
        <w:pStyle w:val="Textosinformato"/>
      </w:pPr>
      <w:r>
        <w:t xml:space="preserve">Hernández Prados, M. A. (coord.) (2017). Educación para la vida ciudadana en una sociedad plural. Murcia: </w:t>
      </w:r>
      <w:proofErr w:type="spellStart"/>
      <w:r>
        <w:t>Editum</w:t>
      </w:r>
      <w:proofErr w:type="spellEnd"/>
      <w:r>
        <w:t xml:space="preserve">, 338 pp. </w:t>
      </w:r>
    </w:p>
    <w:p w:rsidR="0091106C" w:rsidRDefault="0091106C" w:rsidP="0091106C">
      <w:pPr>
        <w:pStyle w:val="Textosinformato"/>
      </w:pPr>
      <w:r>
        <w:t>Juan Antonio Gil Noguera</w:t>
      </w:r>
      <w:r>
        <w:tab/>
      </w:r>
    </w:p>
    <w:p w:rsidR="0091106C" w:rsidRDefault="0091106C"/>
    <w:sectPr w:rsidR="0091106C" w:rsidSect="00EA6EDC">
      <w:pgSz w:w="11906" w:h="16838"/>
      <w:pgMar w:top="1871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06C"/>
    <w:rsid w:val="001B3BBA"/>
    <w:rsid w:val="0057289A"/>
    <w:rsid w:val="0091106C"/>
    <w:rsid w:val="00EA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715D9"/>
  <w15:chartTrackingRefBased/>
  <w15:docId w15:val="{2ABAEDD3-BC5A-499F-B264-3E5A7B56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bCs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91106C"/>
    <w:pPr>
      <w:spacing w:after="0" w:line="240" w:lineRule="auto"/>
    </w:pPr>
    <w:rPr>
      <w:rFonts w:ascii="Calibri" w:hAnsi="Calibri"/>
      <w:bCs w:val="0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1106C"/>
    <w:rPr>
      <w:rFonts w:ascii="Calibri" w:hAnsi="Calibri"/>
      <w:bCs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3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490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 Fernández</dc:creator>
  <cp:keywords/>
  <dc:description/>
  <cp:lastModifiedBy>Amparo Fernández</cp:lastModifiedBy>
  <cp:revision>1</cp:revision>
  <dcterms:created xsi:type="dcterms:W3CDTF">2019-12-04T09:10:00Z</dcterms:created>
  <dcterms:modified xsi:type="dcterms:W3CDTF">2019-12-04T09:20:00Z</dcterms:modified>
</cp:coreProperties>
</file>