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B2BD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11463D" w:rsidRDefault="000B2BD5">
      <w:pPr>
        <w:rPr>
          <w:lang w:val="es-ES_tradnl"/>
        </w:rPr>
      </w:pPr>
      <w:r>
        <w:rPr>
          <w:lang w:val="es-ES_tradnl"/>
        </w:rPr>
        <w:t>Nº 465, marzo de 2016</w:t>
      </w:r>
    </w:p>
    <w:p w:rsidR="000B2BD5" w:rsidRPr="0011463D" w:rsidRDefault="0011463D">
      <w:pPr>
        <w:rPr>
          <w:lang w:val="es-ES_tradnl"/>
        </w:rPr>
      </w:pPr>
      <w:r w:rsidRPr="0011463D">
        <w:rPr>
          <w:lang w:val="es-ES_tradnl"/>
        </w:rPr>
        <w:t>E</w:t>
      </w:r>
      <w:proofErr w:type="spellStart"/>
      <w:r w:rsidRPr="0011463D">
        <w:t>ditorial</w:t>
      </w:r>
      <w:proofErr w:type="spellEnd"/>
      <w:r w:rsidRPr="0011463D">
        <w:t xml:space="preserve"> </w:t>
      </w:r>
      <w:proofErr w:type="spellStart"/>
      <w:r w:rsidRPr="0011463D">
        <w:t>Wolters</w:t>
      </w:r>
      <w:proofErr w:type="spellEnd"/>
      <w:r w:rsidRPr="0011463D">
        <w:t xml:space="preserve"> </w:t>
      </w:r>
      <w:proofErr w:type="spellStart"/>
      <w:r w:rsidRPr="0011463D">
        <w:t>Kluwer</w:t>
      </w:r>
      <w:proofErr w:type="spellEnd"/>
      <w:r w:rsidRPr="0011463D">
        <w:t xml:space="preserve"> España, S.A.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Sumário</w:t>
      </w:r>
      <w:proofErr w:type="spellEnd"/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Editorial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Usos y abusos 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Agenda 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Historias mínimas 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Actualidad 12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Reportaje</w:t>
      </w:r>
    </w:p>
    <w:p w:rsidR="000B2BD5" w:rsidRDefault="0011463D">
      <w:pPr>
        <w:rPr>
          <w:lang w:val="es-ES_tradnl"/>
        </w:rPr>
      </w:pPr>
      <w:r>
        <w:rPr>
          <w:lang w:val="es-ES_tradnl"/>
        </w:rPr>
        <w:t>Patios viv</w:t>
      </w:r>
      <w:r w:rsidR="000B2BD5">
        <w:rPr>
          <w:lang w:val="es-ES_tradnl"/>
        </w:rPr>
        <w:t>os para c</w:t>
      </w:r>
      <w:r>
        <w:rPr>
          <w:lang w:val="es-ES_tradnl"/>
        </w:rPr>
        <w:t>r</w:t>
      </w:r>
      <w:r w:rsidR="000B2BD5">
        <w:rPr>
          <w:lang w:val="es-ES_tradnl"/>
        </w:rPr>
        <w:t xml:space="preserve">ecer y aprender. </w:t>
      </w:r>
      <w:proofErr w:type="spellStart"/>
      <w:r w:rsidR="000B2BD5">
        <w:rPr>
          <w:lang w:val="es-ES_tradnl"/>
        </w:rPr>
        <w:t>Haike</w:t>
      </w:r>
      <w:proofErr w:type="spellEnd"/>
      <w:r w:rsidR="000B2BD5">
        <w:rPr>
          <w:lang w:val="es-ES_tradnl"/>
        </w:rPr>
        <w:t xml:space="preserve"> Freire 16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Infantil – Primaria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Alas para las aulas. José Luis Bardón García, </w:t>
      </w:r>
      <w:proofErr w:type="spellStart"/>
      <w:r>
        <w:rPr>
          <w:lang w:val="es-ES_tradnl"/>
        </w:rPr>
        <w:t>Iker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Sobrevilla</w:t>
      </w:r>
      <w:proofErr w:type="spellEnd"/>
      <w:r>
        <w:rPr>
          <w:lang w:val="es-ES_tradnl"/>
        </w:rPr>
        <w:t xml:space="preserve"> Gómez e Itziar Martínez de Alegría </w:t>
      </w:r>
      <w:proofErr w:type="spellStart"/>
      <w:r>
        <w:rPr>
          <w:lang w:val="es-ES_tradnl"/>
        </w:rPr>
        <w:t>Mancisidor</w:t>
      </w:r>
      <w:proofErr w:type="spellEnd"/>
      <w:r>
        <w:rPr>
          <w:lang w:val="es-ES_tradnl"/>
        </w:rPr>
        <w:t xml:space="preserve"> 23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Primaria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Un medro cuadrado cooperativo. Manuel Bocanegra Espinosa 27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ESO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Medir estereotipos. Ana Belén Martínez </w:t>
      </w:r>
      <w:proofErr w:type="spellStart"/>
      <w:r>
        <w:rPr>
          <w:lang w:val="es-ES_tradnl"/>
        </w:rPr>
        <w:t>Lietos</w:t>
      </w:r>
      <w:proofErr w:type="spellEnd"/>
      <w:r>
        <w:rPr>
          <w:lang w:val="es-ES_tradnl"/>
        </w:rPr>
        <w:t xml:space="preserve"> 32</w:t>
      </w: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0B2BD5" w:rsidRDefault="000B2BD5">
      <w:pPr>
        <w:rPr>
          <w:lang w:val="es-ES_tradnl"/>
        </w:rPr>
      </w:pPr>
      <w:r>
        <w:rPr>
          <w:lang w:val="es-ES_tradnl"/>
        </w:rPr>
        <w:t>Inglés sin fronteras. Cares Díaz y Pilar Justicia 36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Cambio de rol y estrés docente. Susana </w:t>
      </w:r>
      <w:proofErr w:type="spellStart"/>
      <w:r>
        <w:rPr>
          <w:lang w:val="es-ES_tradnl"/>
        </w:rPr>
        <w:t>Moscardó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Alvarez</w:t>
      </w:r>
      <w:proofErr w:type="spellEnd"/>
      <w:r>
        <w:rPr>
          <w:lang w:val="es-ES_tradnl"/>
        </w:rPr>
        <w:t xml:space="preserve"> 40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Entrevista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Joaquín </w:t>
      </w:r>
      <w:proofErr w:type="spellStart"/>
      <w:r>
        <w:rPr>
          <w:lang w:val="es-ES_tradnl"/>
        </w:rPr>
        <w:t>Achúcarro</w:t>
      </w:r>
      <w:proofErr w:type="spellEnd"/>
      <w:r>
        <w:rPr>
          <w:lang w:val="es-ES_tradnl"/>
        </w:rPr>
        <w:t>. “El maestro despierta lo que está dormido”. Francisco Luna 46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Tema del mes: Enseñanza del lenguaje y ética de la comunicación. Coord.: Carlos Lomas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Lo lingüístico es político. Carlos Lomas 56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Oralidad, escritura y ética de la comunicación. Fabio Jurado Valencia 62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Educación literaria y democracia. Rosa Linares Ros 66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Lectura de la palabra, lectura de los medios. Miguel Ángel </w:t>
      </w:r>
      <w:proofErr w:type="spellStart"/>
      <w:r>
        <w:rPr>
          <w:lang w:val="es-ES_tradnl"/>
        </w:rPr>
        <w:t>Arconada</w:t>
      </w:r>
      <w:proofErr w:type="spellEnd"/>
      <w:r>
        <w:rPr>
          <w:lang w:val="es-ES_tradnl"/>
        </w:rPr>
        <w:t xml:space="preserve"> Melero 70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La voz a ti debida. Andrea Fernández </w:t>
      </w:r>
      <w:proofErr w:type="spellStart"/>
      <w:r>
        <w:rPr>
          <w:lang w:val="es-ES_tradnl"/>
        </w:rPr>
        <w:t>Joglar</w:t>
      </w:r>
      <w:proofErr w:type="spellEnd"/>
      <w:r>
        <w:rPr>
          <w:lang w:val="es-ES_tradnl"/>
        </w:rPr>
        <w:t xml:space="preserve"> 74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Para saber más. Carlos Lomas 78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Opin</w:t>
      </w:r>
      <w:r w:rsidR="0011463D">
        <w:rPr>
          <w:lang w:val="es-ES_tradnl"/>
        </w:rPr>
        <w:t>i</w:t>
      </w:r>
      <w:r>
        <w:rPr>
          <w:lang w:val="es-ES_tradnl"/>
        </w:rPr>
        <w:t>ón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Lo que puede y no puede cambiar la escuela</w:t>
      </w:r>
      <w:r w:rsidR="0011463D">
        <w:rPr>
          <w:lang w:val="es-ES_tradnl"/>
        </w:rPr>
        <w:t>. Autoría compartida 84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¿Qué es una escuela verdaderamente democrática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Jordi </w:t>
      </w:r>
      <w:proofErr w:type="spellStart"/>
      <w:r>
        <w:rPr>
          <w:lang w:val="es-ES_tradnl"/>
        </w:rPr>
        <w:t>Feu</w:t>
      </w:r>
      <w:proofErr w:type="spellEnd"/>
      <w:r>
        <w:rPr>
          <w:lang w:val="es-ES_tradnl"/>
        </w:rPr>
        <w:t xml:space="preserve">, Òscar Prieto y Núria </w:t>
      </w:r>
      <w:proofErr w:type="spellStart"/>
      <w:r>
        <w:rPr>
          <w:lang w:val="es-ES_tradnl"/>
        </w:rPr>
        <w:t>Simó</w:t>
      </w:r>
      <w:proofErr w:type="spellEnd"/>
      <w:r>
        <w:rPr>
          <w:lang w:val="es-ES_tradnl"/>
        </w:rPr>
        <w:t xml:space="preserve"> 90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#Hipertextos 98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Mural 99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Pensar el cine 106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Libros en el patio 108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Ensayo 110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>Avance 114</w:t>
      </w:r>
    </w:p>
    <w:p w:rsidR="0011463D" w:rsidRDefault="0011463D">
      <w:pPr>
        <w:rPr>
          <w:lang w:val="es-ES_tradnl"/>
        </w:rPr>
      </w:pPr>
    </w:p>
    <w:p w:rsidR="0011463D" w:rsidRDefault="0011463D" w:rsidP="0011463D">
      <w:pPr>
        <w:rPr>
          <w:lang w:val="es-ES_tradnl"/>
        </w:rPr>
      </w:pPr>
      <w:r>
        <w:rPr>
          <w:lang w:val="es-ES_tradnl"/>
        </w:rPr>
        <w:t>Ficha bibliográfica</w:t>
      </w:r>
    </w:p>
    <w:p w:rsidR="0011463D" w:rsidRPr="009842D2" w:rsidRDefault="0011463D" w:rsidP="0011463D">
      <w:r w:rsidRPr="009842D2">
        <w:t>TÍTULO REVISTA: Cuadernos de pedagogía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PUBLICACIÓN: Barcelona [</w:t>
      </w:r>
      <w:proofErr w:type="spellStart"/>
      <w:r w:rsidRPr="009842D2">
        <w:rPr>
          <w:rFonts w:ascii="Arial" w:hAnsi="Arial"/>
          <w:sz w:val="20"/>
          <w:szCs w:val="20"/>
        </w:rPr>
        <w:t>Avigunda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Pricep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d'Asturies</w:t>
      </w:r>
      <w:proofErr w:type="spellEnd"/>
      <w:r w:rsidRPr="009842D2">
        <w:rPr>
          <w:rFonts w:ascii="Arial" w:hAnsi="Arial"/>
          <w:sz w:val="20"/>
          <w:szCs w:val="20"/>
        </w:rPr>
        <w:t xml:space="preserve"> 61, 7a planta, 08012</w:t>
      </w:r>
      <w:r w:rsidR="009842D2">
        <w:rPr>
          <w:rFonts w:ascii="Arial" w:hAnsi="Arial"/>
          <w:sz w:val="20"/>
          <w:szCs w:val="20"/>
        </w:rPr>
        <w:t>]</w:t>
      </w:r>
      <w:r w:rsidRPr="009842D2">
        <w:rPr>
          <w:rFonts w:ascii="Arial" w:hAnsi="Arial"/>
          <w:sz w:val="20"/>
          <w:szCs w:val="20"/>
        </w:rPr>
        <w:t>, 1975-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9842D2">
        <w:rPr>
          <w:rFonts w:ascii="Arial" w:hAnsi="Arial"/>
          <w:sz w:val="20"/>
          <w:szCs w:val="20"/>
        </w:rPr>
        <w:t>Wolters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Kluwer</w:t>
      </w:r>
      <w:proofErr w:type="spellEnd"/>
      <w:r w:rsidRPr="009842D2">
        <w:rPr>
          <w:rFonts w:ascii="Arial" w:hAnsi="Arial"/>
          <w:sz w:val="20"/>
          <w:szCs w:val="20"/>
        </w:rPr>
        <w:t xml:space="preserve"> España, S.A. [Barcelona, España]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9842D2">
        <w:rPr>
          <w:rFonts w:ascii="Arial" w:hAnsi="Arial"/>
          <w:sz w:val="20"/>
          <w:szCs w:val="20"/>
        </w:rPr>
        <w:t>n.11[</w:t>
      </w:r>
      <w:proofErr w:type="gramEnd"/>
      <w:r w:rsidRPr="009842D2">
        <w:rPr>
          <w:rFonts w:ascii="Arial" w:hAnsi="Arial"/>
          <w:sz w:val="20"/>
          <w:szCs w:val="20"/>
        </w:rPr>
        <w:t xml:space="preserve">1975]. </w:t>
      </w:r>
      <w:proofErr w:type="spellStart"/>
      <w:r w:rsidRPr="009842D2">
        <w:rPr>
          <w:rFonts w:ascii="Arial" w:hAnsi="Arial"/>
          <w:sz w:val="20"/>
          <w:szCs w:val="20"/>
        </w:rPr>
        <w:t>LPasa</w:t>
      </w:r>
      <w:proofErr w:type="spellEnd"/>
      <w:r w:rsidRPr="009842D2">
        <w:rPr>
          <w:rFonts w:ascii="Arial" w:hAnsi="Arial"/>
          <w:sz w:val="20"/>
          <w:szCs w:val="20"/>
        </w:rPr>
        <w:t xml:space="preserve"> a ser digital por suscripción a partir del nº 470 [2016]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COMPRENDE: 1975-2015[2016 n.463</w:t>
      </w:r>
      <w:proofErr w:type="gramStart"/>
      <w:r w:rsidRPr="009842D2">
        <w:rPr>
          <w:rFonts w:ascii="Arial" w:hAnsi="Arial"/>
          <w:sz w:val="20"/>
          <w:szCs w:val="20"/>
        </w:rPr>
        <w:t>,464,465</w:t>
      </w:r>
      <w:proofErr w:type="gramEnd"/>
      <w:r w:rsidRPr="009842D2">
        <w:rPr>
          <w:rFonts w:ascii="Arial" w:hAnsi="Arial"/>
          <w:sz w:val="20"/>
          <w:szCs w:val="20"/>
        </w:rPr>
        <w:t>, 466, 467,468,469,470]-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DESCRIPTORES: Pedagogía; Investigación educativa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PAIS/ORG.: Es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IDIOMA: Spa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ISSN: 0210-0630</w:t>
      </w:r>
    </w:p>
    <w:p w:rsidR="0011463D" w:rsidRPr="009842D2" w:rsidRDefault="0011463D" w:rsidP="009842D2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TIPO DOC</w:t>
      </w:r>
      <w:r w:rsidR="009842D2" w:rsidRPr="009842D2">
        <w:rPr>
          <w:rFonts w:ascii="Arial" w:hAnsi="Arial"/>
          <w:sz w:val="20"/>
          <w:szCs w:val="20"/>
        </w:rPr>
        <w:t>UMENTO:</w:t>
      </w:r>
      <w:r w:rsidRPr="009842D2">
        <w:rPr>
          <w:rFonts w:ascii="Arial" w:hAnsi="Arial"/>
          <w:sz w:val="20"/>
          <w:szCs w:val="20"/>
        </w:rPr>
        <w:t xml:space="preserve"> Periódica</w:t>
      </w:r>
    </w:p>
    <w:p w:rsidR="009842D2" w:rsidRPr="009842D2" w:rsidRDefault="009842D2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LOCALIZACIÓ</w:t>
      </w:r>
      <w:r w:rsidR="0011463D" w:rsidRPr="009842D2">
        <w:rPr>
          <w:rFonts w:ascii="Arial" w:hAnsi="Arial"/>
          <w:sz w:val="20"/>
          <w:szCs w:val="20"/>
        </w:rPr>
        <w:t xml:space="preserve">N: CREDI, Madrid, Es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SIGNATURA: ESP.V.R</w:t>
      </w:r>
    </w:p>
    <w:p w:rsidR="009842D2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MFN 0206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FECHA ENT</w:t>
      </w:r>
      <w:r w:rsidR="009842D2" w:rsidRPr="009842D2">
        <w:rPr>
          <w:rFonts w:ascii="Arial" w:hAnsi="Arial"/>
          <w:sz w:val="20"/>
          <w:szCs w:val="20"/>
        </w:rPr>
        <w:t>RADA</w:t>
      </w:r>
      <w:r w:rsidRPr="009842D2">
        <w:rPr>
          <w:rFonts w:ascii="Arial" w:hAnsi="Arial"/>
          <w:sz w:val="20"/>
          <w:szCs w:val="20"/>
        </w:rPr>
        <w:t>: 11-10-2016</w:t>
      </w:r>
    </w:p>
    <w:p w:rsidR="0011463D" w:rsidRPr="000B2BD5" w:rsidRDefault="0011463D">
      <w:pPr>
        <w:rPr>
          <w:lang w:val="es-ES_tradnl"/>
        </w:rPr>
      </w:pPr>
    </w:p>
    <w:sectPr w:rsidR="0011463D" w:rsidRPr="000B2BD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BD5"/>
    <w:rsid w:val="000A4B82"/>
    <w:rsid w:val="000B2BD5"/>
    <w:rsid w:val="0011463D"/>
    <w:rsid w:val="005C6B5C"/>
    <w:rsid w:val="006C7A00"/>
    <w:rsid w:val="00915475"/>
    <w:rsid w:val="009842D2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1463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46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2016-10-20T11:00:00Z</dcterms:created>
  <dcterms:modified xsi:type="dcterms:W3CDTF">2016-10-20T11:23:00Z</dcterms:modified>
</cp:coreProperties>
</file>