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5EA5" w14:textId="23B1B982" w:rsidR="0059030F" w:rsidRPr="0059030F" w:rsidRDefault="0059030F" w:rsidP="00764EEE">
      <w:pPr>
        <w:ind w:left="567"/>
        <w:jc w:val="right"/>
        <w:rPr>
          <w:b/>
          <w:sz w:val="24"/>
          <w:szCs w:val="24"/>
        </w:rPr>
      </w:pPr>
      <w:r w:rsidRPr="0059030F">
        <w:rPr>
          <w:b/>
          <w:sz w:val="24"/>
          <w:szCs w:val="24"/>
        </w:rPr>
        <w:t xml:space="preserve">Asunción, </w:t>
      </w:r>
      <w:r w:rsidR="00A96293">
        <w:rPr>
          <w:b/>
          <w:sz w:val="24"/>
          <w:szCs w:val="24"/>
        </w:rPr>
        <w:t>25</w:t>
      </w:r>
      <w:r w:rsidRPr="0059030F">
        <w:rPr>
          <w:b/>
          <w:sz w:val="24"/>
          <w:szCs w:val="24"/>
        </w:rPr>
        <w:t xml:space="preserve"> de </w:t>
      </w:r>
      <w:r w:rsidR="00482809">
        <w:rPr>
          <w:b/>
          <w:sz w:val="24"/>
          <w:szCs w:val="24"/>
        </w:rPr>
        <w:t>enero</w:t>
      </w:r>
      <w:r w:rsidRPr="0059030F">
        <w:rPr>
          <w:b/>
          <w:sz w:val="24"/>
          <w:szCs w:val="24"/>
        </w:rPr>
        <w:t xml:space="preserve"> del 20</w:t>
      </w:r>
      <w:r w:rsidR="00295CCE">
        <w:rPr>
          <w:b/>
          <w:sz w:val="24"/>
          <w:szCs w:val="24"/>
        </w:rPr>
        <w:t>2</w:t>
      </w:r>
      <w:r w:rsidR="00482809">
        <w:rPr>
          <w:b/>
          <w:sz w:val="24"/>
          <w:szCs w:val="24"/>
        </w:rPr>
        <w:t>1</w:t>
      </w:r>
    </w:p>
    <w:p w14:paraId="2FECA4BA" w14:textId="77777777" w:rsidR="0059030F" w:rsidRPr="001642FD" w:rsidRDefault="0059030F" w:rsidP="004C095C">
      <w:pPr>
        <w:keepNext/>
        <w:keepLines/>
        <w:widowControl w:val="0"/>
        <w:autoSpaceDE w:val="0"/>
        <w:autoSpaceDN w:val="0"/>
        <w:adjustRightInd w:val="0"/>
        <w:spacing w:before="40" w:line="276" w:lineRule="auto"/>
        <w:ind w:left="567" w:right="-93"/>
        <w:jc w:val="center"/>
        <w:outlineLvl w:val="4"/>
        <w:rPr>
          <w:rFonts w:ascii="TradeGothic" w:eastAsiaTheme="minorEastAsia" w:hAnsi="TradeGothic" w:cs="Cambria"/>
          <w:b/>
          <w:bCs/>
          <w:lang w:val="es-MX" w:eastAsia="es-MX"/>
        </w:rPr>
      </w:pPr>
      <w:r w:rsidRPr="001642FD">
        <w:rPr>
          <w:rFonts w:ascii="TradeGothic" w:eastAsiaTheme="minorEastAsia" w:hAnsi="TradeGothic" w:cs="Cambria"/>
          <w:b/>
          <w:bCs/>
          <w:lang w:val="es-MX" w:eastAsia="es-MX"/>
        </w:rPr>
        <w:t>ORGANIZACIÓN DE ESTADOS IBEROAMERICANOS</w:t>
      </w:r>
    </w:p>
    <w:p w14:paraId="247843AC" w14:textId="77777777" w:rsidR="0059030F" w:rsidRPr="001642FD" w:rsidRDefault="0059030F" w:rsidP="004C095C">
      <w:pPr>
        <w:widowControl w:val="0"/>
        <w:tabs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before="76" w:line="276" w:lineRule="auto"/>
        <w:ind w:left="567" w:right="-93"/>
        <w:jc w:val="center"/>
        <w:outlineLvl w:val="0"/>
        <w:rPr>
          <w:rFonts w:ascii="TradeGothic" w:eastAsiaTheme="minorEastAsia" w:hAnsi="TradeGothic" w:cs="Cambria"/>
          <w:lang w:val="es-MX" w:eastAsia="es-MX"/>
        </w:rPr>
      </w:pPr>
      <w:r>
        <w:rPr>
          <w:rFonts w:ascii="TradeGothic" w:eastAsiaTheme="minorEastAsia" w:hAnsi="TradeGothic" w:cs="Cambria"/>
          <w:b/>
          <w:bCs/>
          <w:lang w:val="es-MX" w:eastAsia="es-MX"/>
        </w:rPr>
        <w:t>ADENDA</w:t>
      </w:r>
      <w:r w:rsidRPr="001642FD">
        <w:rPr>
          <w:rFonts w:ascii="TradeGothic" w:eastAsiaTheme="minorEastAsia" w:hAnsi="TradeGothic" w:cs="Cambria"/>
          <w:b/>
          <w:bCs/>
          <w:lang w:val="es-MX" w:eastAsia="es-MX"/>
        </w:rPr>
        <w:t xml:space="preserve"> N°1</w:t>
      </w:r>
    </w:p>
    <w:p w14:paraId="34C8D7A1" w14:textId="129D7AE6" w:rsidR="00DF1B7B" w:rsidRPr="0030101B" w:rsidRDefault="00482809" w:rsidP="00764EEE">
      <w:pPr>
        <w:ind w:left="567"/>
        <w:jc w:val="center"/>
        <w:rPr>
          <w:rFonts w:ascii="TradeGothic" w:eastAsiaTheme="minorEastAsia" w:hAnsi="TradeGothic" w:cs="Cambria"/>
          <w:b/>
          <w:bCs/>
          <w:lang w:val="es-MX" w:eastAsia="es-MX"/>
        </w:rPr>
      </w:pPr>
      <w:r>
        <w:rPr>
          <w:rFonts w:ascii="TradeGothic" w:eastAsiaTheme="minorEastAsia" w:hAnsi="TradeGothic" w:cs="Cambria"/>
          <w:b/>
          <w:bCs/>
          <w:lang w:val="es-MX" w:eastAsia="es-MX"/>
        </w:rPr>
        <w:t xml:space="preserve">CONSURSO DE OFERTA </w:t>
      </w:r>
      <w:proofErr w:type="spellStart"/>
      <w:r w:rsidR="00FD75C3" w:rsidRPr="0030101B">
        <w:rPr>
          <w:rFonts w:ascii="TradeGothic" w:eastAsiaTheme="minorEastAsia" w:hAnsi="TradeGothic" w:cs="Cambria"/>
          <w:b/>
          <w:bCs/>
          <w:lang w:val="es-MX" w:eastAsia="es-MX"/>
        </w:rPr>
        <w:t>N°</w:t>
      </w:r>
      <w:proofErr w:type="spellEnd"/>
      <w:r w:rsidR="00FD75C3" w:rsidRPr="0030101B">
        <w:rPr>
          <w:rFonts w:ascii="TradeGothic" w:eastAsiaTheme="minorEastAsia" w:hAnsi="TradeGothic" w:cs="Cambria"/>
          <w:b/>
          <w:bCs/>
          <w:lang w:val="es-MX" w:eastAsia="es-MX"/>
        </w:rPr>
        <w:t xml:space="preserve"> </w:t>
      </w:r>
      <w:r w:rsidR="00CA07EA">
        <w:rPr>
          <w:rFonts w:ascii="TradeGothic" w:eastAsiaTheme="minorEastAsia" w:hAnsi="TradeGothic" w:cs="Cambria"/>
          <w:b/>
          <w:bCs/>
          <w:lang w:val="es-MX" w:eastAsia="es-MX"/>
        </w:rPr>
        <w:t>0</w:t>
      </w:r>
      <w:r>
        <w:rPr>
          <w:rFonts w:ascii="TradeGothic" w:eastAsiaTheme="minorEastAsia" w:hAnsi="TradeGothic" w:cs="Cambria"/>
          <w:b/>
          <w:bCs/>
          <w:lang w:val="es-MX" w:eastAsia="es-MX"/>
        </w:rPr>
        <w:t>6</w:t>
      </w:r>
      <w:r w:rsidR="00FD75C3" w:rsidRPr="0030101B">
        <w:rPr>
          <w:rFonts w:ascii="TradeGothic" w:eastAsiaTheme="minorEastAsia" w:hAnsi="TradeGothic" w:cs="Cambria"/>
          <w:b/>
          <w:bCs/>
          <w:lang w:val="es-MX" w:eastAsia="es-MX"/>
        </w:rPr>
        <w:t>/20</w:t>
      </w:r>
      <w:r w:rsidR="00CA07EA">
        <w:rPr>
          <w:rFonts w:ascii="TradeGothic" w:eastAsiaTheme="minorEastAsia" w:hAnsi="TradeGothic" w:cs="Cambria"/>
          <w:b/>
          <w:bCs/>
          <w:lang w:val="es-MX" w:eastAsia="es-MX"/>
        </w:rPr>
        <w:t>20</w:t>
      </w:r>
      <w:r w:rsidR="00FD75C3" w:rsidRPr="0030101B">
        <w:rPr>
          <w:rFonts w:ascii="TradeGothic" w:eastAsiaTheme="minorEastAsia" w:hAnsi="TradeGothic" w:cs="Cambria"/>
          <w:b/>
          <w:bCs/>
          <w:lang w:val="es-MX" w:eastAsia="es-MX"/>
        </w:rPr>
        <w:t xml:space="preserve"> </w:t>
      </w:r>
      <w:r w:rsidR="00A96293">
        <w:rPr>
          <w:rFonts w:ascii="TradeGothic" w:eastAsiaTheme="minorEastAsia" w:hAnsi="TradeGothic" w:cs="Cambria"/>
          <w:b/>
          <w:bCs/>
          <w:lang w:val="es-MX" w:eastAsia="es-MX"/>
        </w:rPr>
        <w:t xml:space="preserve">– SEGUNDO LLAMADO </w:t>
      </w:r>
      <w:r w:rsidR="00FD75C3" w:rsidRPr="0030101B">
        <w:rPr>
          <w:rFonts w:ascii="TradeGothic" w:eastAsiaTheme="minorEastAsia" w:hAnsi="TradeGothic" w:cs="Cambria"/>
          <w:b/>
          <w:bCs/>
          <w:lang w:val="es-MX" w:eastAsia="es-MX"/>
        </w:rPr>
        <w:t xml:space="preserve">– </w:t>
      </w:r>
      <w:r w:rsidRPr="00482809">
        <w:rPr>
          <w:rFonts w:ascii="TradeGothic" w:eastAsiaTheme="minorEastAsia" w:hAnsi="TradeGothic" w:cs="Cambria"/>
          <w:b/>
          <w:bCs/>
          <w:lang w:val="es-MX" w:eastAsia="es-MX"/>
        </w:rPr>
        <w:t>ADQUISICIÓN DE EQUIPAMIENTO MÉDICO GENERAL PARA 20 USF´S DEL DISTRITO DE LIMPIO</w:t>
      </w:r>
    </w:p>
    <w:p w14:paraId="18051388" w14:textId="32F61476" w:rsidR="00CA07EA" w:rsidRDefault="0059030F" w:rsidP="00764EEE">
      <w:pPr>
        <w:tabs>
          <w:tab w:val="left" w:pos="1185"/>
        </w:tabs>
        <w:ind w:left="567"/>
        <w:jc w:val="both"/>
        <w:rPr>
          <w:rFonts w:ascii="TradeGothic" w:hAnsi="TradeGothic" w:cs="Calibri"/>
          <w:bCs/>
          <w:lang w:eastAsia="es-ES"/>
        </w:rPr>
      </w:pPr>
      <w:r w:rsidRPr="00094B50">
        <w:rPr>
          <w:rFonts w:ascii="TradeGothic" w:hAnsi="TradeGothic" w:cs="Calibri"/>
          <w:bCs/>
          <w:lang w:eastAsia="es-ES"/>
        </w:rPr>
        <w:t>Por la cual se modifica</w:t>
      </w:r>
      <w:r>
        <w:rPr>
          <w:rFonts w:ascii="TradeGothic" w:hAnsi="TradeGothic" w:cs="Calibri"/>
          <w:bCs/>
          <w:lang w:eastAsia="es-ES"/>
        </w:rPr>
        <w:t xml:space="preserve"> </w:t>
      </w:r>
      <w:r w:rsidR="00482809">
        <w:rPr>
          <w:rFonts w:ascii="TradeGothic" w:hAnsi="TradeGothic" w:cs="Calibri"/>
          <w:bCs/>
          <w:lang w:eastAsia="es-ES"/>
        </w:rPr>
        <w:t>el</w:t>
      </w:r>
      <w:r>
        <w:rPr>
          <w:rFonts w:ascii="TradeGothic" w:hAnsi="TradeGothic" w:cs="Calibri"/>
          <w:bCs/>
          <w:lang w:eastAsia="es-ES"/>
        </w:rPr>
        <w:t xml:space="preserve"> siguiente apartado de</w:t>
      </w:r>
      <w:r w:rsidR="00482809">
        <w:rPr>
          <w:rFonts w:ascii="TradeGothic" w:hAnsi="TradeGothic" w:cs="Calibri"/>
          <w:bCs/>
          <w:lang w:eastAsia="es-ES"/>
        </w:rPr>
        <w:t>l CONCURSO DE OFERTA</w:t>
      </w:r>
      <w:r>
        <w:rPr>
          <w:rFonts w:ascii="TradeGothic" w:hAnsi="TradeGothic" w:cs="Calibri"/>
          <w:bCs/>
          <w:lang w:eastAsia="es-ES"/>
        </w:rPr>
        <w:t xml:space="preserve"> N°</w:t>
      </w:r>
      <w:r w:rsidR="00CA07EA">
        <w:rPr>
          <w:rFonts w:ascii="TradeGothic" w:hAnsi="TradeGothic" w:cs="Calibri"/>
          <w:bCs/>
          <w:lang w:eastAsia="es-ES"/>
        </w:rPr>
        <w:t>0</w:t>
      </w:r>
      <w:r w:rsidR="00482809">
        <w:rPr>
          <w:rFonts w:ascii="TradeGothic" w:hAnsi="TradeGothic" w:cs="Calibri"/>
          <w:bCs/>
          <w:lang w:eastAsia="es-ES"/>
        </w:rPr>
        <w:t>6</w:t>
      </w:r>
      <w:r>
        <w:rPr>
          <w:rFonts w:ascii="TradeGothic" w:hAnsi="TradeGothic" w:cs="Calibri"/>
          <w:bCs/>
          <w:lang w:eastAsia="es-ES"/>
        </w:rPr>
        <w:t>/</w:t>
      </w:r>
      <w:proofErr w:type="gramStart"/>
      <w:r>
        <w:rPr>
          <w:rFonts w:ascii="TradeGothic" w:hAnsi="TradeGothic" w:cs="Calibri"/>
          <w:bCs/>
          <w:lang w:eastAsia="es-ES"/>
        </w:rPr>
        <w:t>20</w:t>
      </w:r>
      <w:r w:rsidR="00CA07EA">
        <w:rPr>
          <w:rFonts w:ascii="TradeGothic" w:hAnsi="TradeGothic" w:cs="Calibri"/>
          <w:bCs/>
          <w:lang w:eastAsia="es-ES"/>
        </w:rPr>
        <w:t>20</w:t>
      </w:r>
      <w:r w:rsidR="00A96293">
        <w:rPr>
          <w:rFonts w:ascii="TradeGothic" w:hAnsi="TradeGothic" w:cs="Calibri"/>
          <w:bCs/>
          <w:lang w:eastAsia="es-ES"/>
        </w:rPr>
        <w:t xml:space="preserve"> .</w:t>
      </w:r>
      <w:proofErr w:type="gramEnd"/>
      <w:r w:rsidR="00A96293">
        <w:rPr>
          <w:rFonts w:ascii="TradeGothic" w:hAnsi="TradeGothic" w:cs="Calibri"/>
          <w:bCs/>
          <w:lang w:eastAsia="es-ES"/>
        </w:rPr>
        <w:t>- SEGUNDO LLAMADO</w:t>
      </w:r>
      <w:r w:rsidR="00CA07EA">
        <w:rPr>
          <w:rFonts w:ascii="TradeGothic" w:hAnsi="TradeGothic" w:cs="Calibri"/>
          <w:bCs/>
          <w:lang w:eastAsia="es-ES"/>
        </w:rPr>
        <w:t>:</w:t>
      </w:r>
    </w:p>
    <w:p w14:paraId="15CB0C4B" w14:textId="1C233E12" w:rsidR="00482809" w:rsidRPr="00052272" w:rsidRDefault="00A96293" w:rsidP="00482809">
      <w:pPr>
        <w:pStyle w:val="Ttulo1"/>
        <w:jc w:val="center"/>
      </w:pPr>
      <w:r w:rsidRPr="00A96293">
        <w:rPr>
          <w:bCs w:val="0"/>
        </w:rPr>
        <w:t>SECCIÓN I. INVITACIÓN AL CONCURSO</w:t>
      </w:r>
    </w:p>
    <w:p w14:paraId="29A36274" w14:textId="77777777" w:rsidR="00482809" w:rsidRPr="00052272" w:rsidRDefault="00482809" w:rsidP="00482809">
      <w:pPr>
        <w:rPr>
          <w:rFonts w:ascii="Arial" w:hAnsi="Arial" w:cs="Arial"/>
        </w:rPr>
      </w:pPr>
    </w:p>
    <w:p w14:paraId="44D9C581" w14:textId="77777777" w:rsidR="00A96293" w:rsidRPr="00052272" w:rsidRDefault="00A96293" w:rsidP="00A96293">
      <w:pPr>
        <w:pStyle w:val="Sangradetextonormal"/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81" w:lineRule="atLeast"/>
        <w:jc w:val="both"/>
        <w:rPr>
          <w:rFonts w:ascii="Arial" w:hAnsi="Arial" w:cs="Arial"/>
          <w:lang w:val="es-ES"/>
        </w:rPr>
      </w:pPr>
      <w:r w:rsidRPr="00052272">
        <w:rPr>
          <w:rFonts w:ascii="Arial" w:hAnsi="Arial" w:cs="Arial"/>
          <w:b/>
          <w:lang w:val="es-ES"/>
        </w:rPr>
        <w:t>Fecha Limite de Aclaraciones</w:t>
      </w:r>
      <w:r w:rsidRPr="00052272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 xml:space="preserve"> martes 19 </w:t>
      </w:r>
      <w:r w:rsidRPr="00052272">
        <w:rPr>
          <w:rFonts w:ascii="Arial" w:hAnsi="Arial" w:cs="Arial"/>
          <w:lang w:val="es-ES"/>
        </w:rPr>
        <w:t xml:space="preserve">de </w:t>
      </w:r>
      <w:r>
        <w:rPr>
          <w:rFonts w:ascii="Arial" w:hAnsi="Arial" w:cs="Arial"/>
          <w:lang w:val="es-ES"/>
        </w:rPr>
        <w:t>enero</w:t>
      </w:r>
      <w:r w:rsidRPr="00052272">
        <w:rPr>
          <w:rFonts w:ascii="Arial" w:hAnsi="Arial" w:cs="Arial"/>
          <w:lang w:val="es-ES"/>
        </w:rPr>
        <w:t xml:space="preserve"> de 202</w:t>
      </w:r>
      <w:r>
        <w:rPr>
          <w:rFonts w:ascii="Arial" w:hAnsi="Arial" w:cs="Arial"/>
          <w:lang w:val="es-ES"/>
        </w:rPr>
        <w:t>1</w:t>
      </w:r>
      <w:r w:rsidRPr="00052272">
        <w:rPr>
          <w:rFonts w:ascii="Arial" w:hAnsi="Arial" w:cs="Arial"/>
          <w:lang w:val="es-ES"/>
        </w:rPr>
        <w:t xml:space="preserve"> hasta las 10:00 </w:t>
      </w:r>
      <w:proofErr w:type="spellStart"/>
      <w:r w:rsidRPr="00052272">
        <w:rPr>
          <w:rFonts w:ascii="Arial" w:hAnsi="Arial" w:cs="Arial"/>
          <w:lang w:val="es-ES"/>
        </w:rPr>
        <w:t>hs</w:t>
      </w:r>
      <w:proofErr w:type="spellEnd"/>
      <w:r w:rsidRPr="00052272">
        <w:rPr>
          <w:rFonts w:ascii="Arial" w:hAnsi="Arial" w:cs="Arial"/>
          <w:lang w:val="es-ES"/>
        </w:rPr>
        <w:t>.</w:t>
      </w:r>
    </w:p>
    <w:p w14:paraId="717AB1D6" w14:textId="1E10CBB4" w:rsidR="00A96293" w:rsidRPr="00052272" w:rsidRDefault="00A96293" w:rsidP="00A96293">
      <w:pPr>
        <w:pStyle w:val="Sangradetextonormal"/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81" w:lineRule="atLeast"/>
        <w:jc w:val="both"/>
        <w:rPr>
          <w:rFonts w:ascii="Arial" w:hAnsi="Arial" w:cs="Arial"/>
          <w:lang w:val="es-ES"/>
        </w:rPr>
      </w:pPr>
      <w:r w:rsidRPr="00052272">
        <w:rPr>
          <w:rFonts w:ascii="Arial" w:hAnsi="Arial" w:cs="Arial"/>
          <w:b/>
          <w:lang w:val="es-ES"/>
        </w:rPr>
        <w:t>Fecha de Presentación de Ofertas:</w:t>
      </w:r>
      <w:r w:rsidRPr="0005227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miércoles</w:t>
      </w:r>
      <w:r w:rsidRPr="0005227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2</w:t>
      </w:r>
      <w:r>
        <w:rPr>
          <w:rFonts w:ascii="Arial" w:hAnsi="Arial" w:cs="Arial"/>
          <w:lang w:val="es-ES"/>
        </w:rPr>
        <w:t>7</w:t>
      </w:r>
      <w:r w:rsidRPr="00052272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enero</w:t>
      </w:r>
      <w:r w:rsidRPr="00052272">
        <w:rPr>
          <w:rFonts w:ascii="Arial" w:hAnsi="Arial" w:cs="Arial"/>
          <w:lang w:val="es-ES"/>
        </w:rPr>
        <w:t xml:space="preserve"> de 202</w:t>
      </w:r>
      <w:r>
        <w:rPr>
          <w:rFonts w:ascii="Arial" w:hAnsi="Arial" w:cs="Arial"/>
          <w:lang w:val="es-ES"/>
        </w:rPr>
        <w:t>1</w:t>
      </w:r>
      <w:r w:rsidRPr="00052272">
        <w:rPr>
          <w:rFonts w:ascii="Arial" w:hAnsi="Arial" w:cs="Arial"/>
          <w:lang w:val="es-ES"/>
        </w:rPr>
        <w:t xml:space="preserve"> hasta las 10:00 </w:t>
      </w:r>
      <w:proofErr w:type="spellStart"/>
      <w:r w:rsidRPr="00052272">
        <w:rPr>
          <w:rFonts w:ascii="Arial" w:hAnsi="Arial" w:cs="Arial"/>
          <w:lang w:val="es-ES"/>
        </w:rPr>
        <w:t>hs</w:t>
      </w:r>
      <w:proofErr w:type="spellEnd"/>
      <w:r w:rsidRPr="00052272">
        <w:rPr>
          <w:rFonts w:ascii="Arial" w:hAnsi="Arial" w:cs="Arial"/>
          <w:lang w:val="es-ES"/>
        </w:rPr>
        <w:t>. (las ofertas deberán ser presentadas en sobres cerrados y las que lleguen en forman tardía NO serán aceptadas).</w:t>
      </w:r>
    </w:p>
    <w:p w14:paraId="0B0565FE" w14:textId="260F6F8F" w:rsidR="00A96293" w:rsidRPr="00052272" w:rsidRDefault="00A96293" w:rsidP="00A96293">
      <w:pPr>
        <w:pStyle w:val="Sangradetextonormal"/>
        <w:numPr>
          <w:ilvl w:val="0"/>
          <w:numId w:val="13"/>
        </w:numPr>
        <w:tabs>
          <w:tab w:val="left" w:pos="-720"/>
          <w:tab w:val="left" w:pos="426"/>
        </w:tabs>
        <w:suppressAutoHyphens/>
        <w:spacing w:after="0" w:line="281" w:lineRule="atLeast"/>
        <w:jc w:val="both"/>
        <w:rPr>
          <w:rFonts w:ascii="Arial" w:hAnsi="Arial" w:cs="Arial"/>
          <w:lang w:val="es-ES"/>
        </w:rPr>
      </w:pPr>
      <w:r w:rsidRPr="00052272">
        <w:rPr>
          <w:rFonts w:ascii="Arial" w:hAnsi="Arial" w:cs="Arial"/>
          <w:b/>
          <w:lang w:val="es-ES"/>
        </w:rPr>
        <w:t>Fecha de apertura de ofertas</w:t>
      </w:r>
      <w:r w:rsidRPr="00052272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miércoles</w:t>
      </w:r>
      <w:r w:rsidRPr="0005227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2</w:t>
      </w:r>
      <w:r>
        <w:rPr>
          <w:rFonts w:ascii="Arial" w:hAnsi="Arial" w:cs="Arial"/>
          <w:lang w:val="es-ES"/>
        </w:rPr>
        <w:t>7</w:t>
      </w:r>
      <w:r>
        <w:rPr>
          <w:rFonts w:ascii="Arial" w:hAnsi="Arial" w:cs="Arial"/>
          <w:lang w:val="es-ES"/>
        </w:rPr>
        <w:t xml:space="preserve"> </w:t>
      </w:r>
      <w:r w:rsidRPr="00052272">
        <w:rPr>
          <w:rFonts w:ascii="Arial" w:hAnsi="Arial" w:cs="Arial"/>
          <w:lang w:val="es-ES"/>
        </w:rPr>
        <w:t xml:space="preserve">de </w:t>
      </w:r>
      <w:r>
        <w:rPr>
          <w:rFonts w:ascii="Arial" w:hAnsi="Arial" w:cs="Arial"/>
          <w:lang w:val="es-ES"/>
        </w:rPr>
        <w:t>enero</w:t>
      </w:r>
      <w:r w:rsidRPr="00052272">
        <w:rPr>
          <w:rFonts w:ascii="Arial" w:hAnsi="Arial" w:cs="Arial"/>
          <w:lang w:val="es-ES"/>
        </w:rPr>
        <w:t xml:space="preserve"> de 202</w:t>
      </w:r>
      <w:r>
        <w:rPr>
          <w:rFonts w:ascii="Arial" w:hAnsi="Arial" w:cs="Arial"/>
          <w:lang w:val="es-ES"/>
        </w:rPr>
        <w:t>1</w:t>
      </w:r>
      <w:r w:rsidRPr="00052272">
        <w:rPr>
          <w:rFonts w:ascii="Arial" w:hAnsi="Arial" w:cs="Arial"/>
          <w:lang w:val="es-ES"/>
        </w:rPr>
        <w:t xml:space="preserve"> a las 10:15hs. </w:t>
      </w:r>
    </w:p>
    <w:p w14:paraId="061CD708" w14:textId="577F2B82" w:rsidR="00A96293" w:rsidRPr="00A96293" w:rsidRDefault="00A96293" w:rsidP="00A96293">
      <w:pPr>
        <w:ind w:left="567"/>
        <w:jc w:val="center"/>
        <w:rPr>
          <w:rFonts w:ascii="Arial" w:hAnsi="Arial" w:cs="Arial"/>
          <w:b/>
          <w:bCs/>
        </w:rPr>
      </w:pPr>
    </w:p>
    <w:p w14:paraId="44B4F75D" w14:textId="5C61A34D" w:rsidR="00A96293" w:rsidRDefault="00A96293" w:rsidP="00A96293">
      <w:pPr>
        <w:ind w:left="567"/>
        <w:jc w:val="center"/>
        <w:rPr>
          <w:rFonts w:ascii="Arial" w:hAnsi="Arial" w:cs="Arial"/>
        </w:rPr>
      </w:pPr>
      <w:r w:rsidRPr="00A96293">
        <w:rPr>
          <w:rFonts w:ascii="Arial" w:hAnsi="Arial" w:cs="Arial"/>
          <w:b/>
          <w:bCs/>
        </w:rPr>
        <w:t>SECCIÓN II. INSTRUCCIONES A LOS OFERENTES</w:t>
      </w:r>
    </w:p>
    <w:p w14:paraId="1B71FD30" w14:textId="77777777" w:rsidR="00A96293" w:rsidRPr="00A96293" w:rsidRDefault="00A96293" w:rsidP="00A96293">
      <w:pPr>
        <w:ind w:left="567"/>
        <w:rPr>
          <w:rFonts w:ascii="Arial" w:hAnsi="Arial" w:cs="Arial"/>
          <w:b/>
          <w:bCs/>
        </w:rPr>
      </w:pPr>
      <w:r w:rsidRPr="00A96293">
        <w:rPr>
          <w:rFonts w:ascii="Arial" w:hAnsi="Arial" w:cs="Arial"/>
          <w:b/>
          <w:bCs/>
        </w:rPr>
        <w:t xml:space="preserve">3.9 </w:t>
      </w:r>
      <w:r w:rsidRPr="00A96293">
        <w:rPr>
          <w:rFonts w:ascii="Arial" w:hAnsi="Arial" w:cs="Arial"/>
          <w:b/>
          <w:bCs/>
        </w:rPr>
        <w:tab/>
        <w:t>PLAZO PARA LA PRESENTACIÓN DE OFERTAS</w:t>
      </w:r>
    </w:p>
    <w:p w14:paraId="7F0AE583" w14:textId="70310C57" w:rsidR="00A96293" w:rsidRPr="00A96293" w:rsidRDefault="00A96293" w:rsidP="00A96293">
      <w:pPr>
        <w:ind w:left="567"/>
        <w:jc w:val="both"/>
        <w:rPr>
          <w:rFonts w:ascii="Arial" w:hAnsi="Arial" w:cs="Arial"/>
        </w:rPr>
      </w:pPr>
      <w:r w:rsidRPr="00A96293">
        <w:rPr>
          <w:rFonts w:ascii="Arial" w:hAnsi="Arial" w:cs="Arial"/>
        </w:rPr>
        <w:t xml:space="preserve">Las ofertas deberán ser entregadas en sobre cerrado en la Organización de Estados Iberoamericanos, sito en Humaitá 525 e/ 14 de </w:t>
      </w:r>
      <w:proofErr w:type="gramStart"/>
      <w:r w:rsidRPr="00A96293">
        <w:rPr>
          <w:rFonts w:ascii="Arial" w:hAnsi="Arial" w:cs="Arial"/>
        </w:rPr>
        <w:t>Mayo</w:t>
      </w:r>
      <w:proofErr w:type="gramEnd"/>
      <w:r w:rsidRPr="00A96293">
        <w:rPr>
          <w:rFonts w:ascii="Arial" w:hAnsi="Arial" w:cs="Arial"/>
        </w:rPr>
        <w:t xml:space="preserve"> y 15 de Agosto – Tel/Fax 450-903, Asunción- Paraguay, a más tardar el día </w:t>
      </w:r>
      <w:r>
        <w:rPr>
          <w:rFonts w:ascii="Arial" w:hAnsi="Arial" w:cs="Arial"/>
        </w:rPr>
        <w:t>miércoles</w:t>
      </w:r>
      <w:r w:rsidRPr="00A9629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7</w:t>
      </w:r>
      <w:r w:rsidRPr="00A96293">
        <w:rPr>
          <w:rFonts w:ascii="Arial" w:hAnsi="Arial" w:cs="Arial"/>
        </w:rPr>
        <w:t xml:space="preserve"> de enero de 2021, hasta las 10:00 </w:t>
      </w:r>
      <w:proofErr w:type="spellStart"/>
      <w:r w:rsidRPr="00A96293">
        <w:rPr>
          <w:rFonts w:ascii="Arial" w:hAnsi="Arial" w:cs="Arial"/>
        </w:rPr>
        <w:t>hs</w:t>
      </w:r>
      <w:proofErr w:type="spellEnd"/>
      <w:r w:rsidRPr="00A96293">
        <w:rPr>
          <w:rFonts w:ascii="Arial" w:hAnsi="Arial" w:cs="Arial"/>
        </w:rPr>
        <w:t>. Las ofertas que lleguen después de la hora y fecha de recepción NO serán recibidas.</w:t>
      </w:r>
    </w:p>
    <w:p w14:paraId="6013D2F1" w14:textId="77777777" w:rsidR="00A96293" w:rsidRPr="00A96293" w:rsidRDefault="00A96293" w:rsidP="00A96293">
      <w:pPr>
        <w:ind w:left="567"/>
        <w:rPr>
          <w:rFonts w:ascii="Arial" w:hAnsi="Arial" w:cs="Arial"/>
          <w:b/>
          <w:bCs/>
        </w:rPr>
      </w:pPr>
      <w:r w:rsidRPr="00A96293">
        <w:rPr>
          <w:rFonts w:ascii="Arial" w:hAnsi="Arial" w:cs="Arial"/>
          <w:b/>
          <w:bCs/>
        </w:rPr>
        <w:t>3.10 APERTURA DE LAS OFERTAS</w:t>
      </w:r>
    </w:p>
    <w:p w14:paraId="7390473B" w14:textId="2358744F" w:rsidR="00A96293" w:rsidRPr="00A96293" w:rsidRDefault="00A96293" w:rsidP="00A96293">
      <w:pPr>
        <w:ind w:left="567"/>
        <w:jc w:val="both"/>
        <w:rPr>
          <w:rFonts w:ascii="Arial" w:hAnsi="Arial" w:cs="Arial"/>
        </w:rPr>
      </w:pPr>
      <w:r w:rsidRPr="00A96293">
        <w:rPr>
          <w:rFonts w:ascii="Arial" w:hAnsi="Arial" w:cs="Arial"/>
        </w:rPr>
        <w:t xml:space="preserve">Conforme a los procedimientos de la OEI, el </w:t>
      </w:r>
      <w:proofErr w:type="gramStart"/>
      <w:r w:rsidRPr="00A96293">
        <w:rPr>
          <w:rFonts w:ascii="Arial" w:hAnsi="Arial" w:cs="Arial"/>
        </w:rPr>
        <w:t xml:space="preserve">día </w:t>
      </w:r>
      <w:r>
        <w:rPr>
          <w:rFonts w:ascii="Arial" w:hAnsi="Arial" w:cs="Arial"/>
        </w:rPr>
        <w:t>miércoles</w:t>
      </w:r>
      <w:proofErr w:type="gramEnd"/>
      <w:r w:rsidRPr="00A9629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7</w:t>
      </w:r>
      <w:r w:rsidRPr="00A96293">
        <w:rPr>
          <w:rFonts w:ascii="Arial" w:hAnsi="Arial" w:cs="Arial"/>
        </w:rPr>
        <w:t xml:space="preserve"> de enero de 2021 a las 10:15 </w:t>
      </w:r>
      <w:proofErr w:type="spellStart"/>
      <w:r w:rsidRPr="00A96293">
        <w:rPr>
          <w:rFonts w:ascii="Arial" w:hAnsi="Arial" w:cs="Arial"/>
        </w:rPr>
        <w:t>hs</w:t>
      </w:r>
      <w:proofErr w:type="spellEnd"/>
      <w:r w:rsidRPr="00A96293">
        <w:rPr>
          <w:rFonts w:ascii="Arial" w:hAnsi="Arial" w:cs="Arial"/>
        </w:rPr>
        <w:t>. se procederá al acto público de apertura de los sobres que contengan las ofertas.</w:t>
      </w:r>
    </w:p>
    <w:p w14:paraId="0109A0EB" w14:textId="77777777" w:rsidR="00A96293" w:rsidRPr="00A96293" w:rsidRDefault="00A96293" w:rsidP="00A96293">
      <w:pPr>
        <w:ind w:left="567"/>
        <w:jc w:val="both"/>
        <w:rPr>
          <w:rFonts w:ascii="Arial" w:hAnsi="Arial" w:cs="Arial"/>
        </w:rPr>
      </w:pPr>
      <w:r w:rsidRPr="00A96293">
        <w:rPr>
          <w:rFonts w:ascii="Arial" w:hAnsi="Arial" w:cs="Arial"/>
        </w:rPr>
        <w:t xml:space="preserve">La convocante abrirá todas las ofertas en presencia de los representantes de los Oferentes que hayan presentado oferta y que deseen asistir, a la hora, en la fecha y en el lugar mencionado precedentemente. </w:t>
      </w:r>
    </w:p>
    <w:p w14:paraId="696EFBDC" w14:textId="77777777" w:rsidR="00A96293" w:rsidRPr="00A96293" w:rsidRDefault="00A96293" w:rsidP="00A96293">
      <w:pPr>
        <w:ind w:left="567"/>
        <w:jc w:val="both"/>
        <w:rPr>
          <w:rFonts w:ascii="Arial" w:hAnsi="Arial" w:cs="Arial"/>
        </w:rPr>
      </w:pPr>
      <w:r w:rsidRPr="00A96293">
        <w:rPr>
          <w:rFonts w:ascii="Arial" w:hAnsi="Arial" w:cs="Arial"/>
        </w:rPr>
        <w:t>En la apertura de las ofertas se anunciarán los nombres de los Oferentes, las modificaciones o retiros de ofertas y los precios totales de cada una de las ofertas. Ninguna oferta será rechazada en la sesión de apertura, excepto las ofertas tardías, las cuales no serán recibidas o serán devueltas sin abrir al Oferente. Asimismo, se hará constar si la oferta se encuentra o no foliada.</w:t>
      </w:r>
    </w:p>
    <w:p w14:paraId="1A2E0509" w14:textId="61C1125E" w:rsidR="00482809" w:rsidRPr="00052272" w:rsidRDefault="00A96293" w:rsidP="00A96293">
      <w:pPr>
        <w:ind w:left="567"/>
        <w:jc w:val="both"/>
        <w:rPr>
          <w:rFonts w:ascii="Arial" w:hAnsi="Arial" w:cs="Arial"/>
        </w:rPr>
      </w:pPr>
      <w:r w:rsidRPr="00A96293">
        <w:rPr>
          <w:rFonts w:ascii="Arial" w:hAnsi="Arial" w:cs="Arial"/>
        </w:rPr>
        <w:t>El Comprador preparará un acta de la apertura de las ofertas, que será firmado por los Oferentes que asistan al acto</w:t>
      </w:r>
    </w:p>
    <w:p w14:paraId="7283DE6B" w14:textId="77777777" w:rsidR="00482809" w:rsidRPr="00052272" w:rsidRDefault="00482809" w:rsidP="00482809">
      <w:pPr>
        <w:ind w:left="567"/>
        <w:rPr>
          <w:rFonts w:ascii="Arial" w:hAnsi="Arial" w:cs="Arial"/>
        </w:rPr>
      </w:pPr>
    </w:p>
    <w:p w14:paraId="47F898E5" w14:textId="77777777" w:rsidR="00811E18" w:rsidRPr="001C2417" w:rsidRDefault="00811E18" w:rsidP="00764EEE">
      <w:pPr>
        <w:ind w:left="567"/>
        <w:jc w:val="both"/>
        <w:rPr>
          <w:rFonts w:ascii="TradeGothic" w:eastAsiaTheme="minorEastAsia" w:hAnsi="TradeGothic" w:cs="Cambria"/>
          <w:b/>
          <w:bCs/>
          <w:lang w:val="es-MX" w:eastAsia="es-MX"/>
        </w:rPr>
      </w:pPr>
      <w:r w:rsidRPr="001C2417">
        <w:rPr>
          <w:rFonts w:ascii="TradeGothic" w:eastAsiaTheme="minorEastAsia" w:hAnsi="TradeGothic" w:cs="Cambria"/>
          <w:b/>
          <w:bCs/>
          <w:lang w:val="es-MX" w:eastAsia="es-MX"/>
        </w:rPr>
        <w:t xml:space="preserve">OBSERVACION: TODAS LAS DEMAS DISPOSICIONES </w:t>
      </w:r>
      <w:r>
        <w:rPr>
          <w:rFonts w:ascii="TradeGothic" w:eastAsiaTheme="minorEastAsia" w:hAnsi="TradeGothic" w:cs="Cambria"/>
          <w:b/>
          <w:bCs/>
          <w:lang w:val="es-MX" w:eastAsia="es-MX"/>
        </w:rPr>
        <w:t xml:space="preserve">ESTABLECIDAS EN </w:t>
      </w:r>
      <w:r w:rsidR="0035775A">
        <w:rPr>
          <w:rFonts w:ascii="TradeGothic" w:eastAsiaTheme="minorEastAsia" w:hAnsi="TradeGothic" w:cs="Cambria"/>
          <w:b/>
          <w:bCs/>
          <w:lang w:val="es-MX" w:eastAsia="es-MX"/>
        </w:rPr>
        <w:t xml:space="preserve">EL PBC </w:t>
      </w:r>
      <w:r>
        <w:rPr>
          <w:rFonts w:ascii="TradeGothic" w:eastAsiaTheme="minorEastAsia" w:hAnsi="TradeGothic" w:cs="Cambria"/>
          <w:b/>
          <w:bCs/>
          <w:lang w:val="es-MX" w:eastAsia="es-MX"/>
        </w:rPr>
        <w:t>S</w:t>
      </w:r>
      <w:r w:rsidRPr="001C2417">
        <w:rPr>
          <w:rFonts w:ascii="TradeGothic" w:eastAsiaTheme="minorEastAsia" w:hAnsi="TradeGothic" w:cs="Cambria"/>
          <w:b/>
          <w:bCs/>
          <w:lang w:val="es-MX" w:eastAsia="es-MX"/>
        </w:rPr>
        <w:t>E MANTIENEN SIN MODIFICACIÓN.</w:t>
      </w:r>
    </w:p>
    <w:p w14:paraId="270E63EE" w14:textId="77777777" w:rsidR="00811E18" w:rsidRPr="00367DFF" w:rsidRDefault="00811E18" w:rsidP="00764EEE">
      <w:pPr>
        <w:pStyle w:val="Default"/>
        <w:spacing w:line="360" w:lineRule="auto"/>
        <w:ind w:left="567"/>
        <w:jc w:val="both"/>
        <w:rPr>
          <w:rFonts w:ascii="TradeGothic" w:hAnsi="TradeGothic" w:cstheme="minorHAnsi"/>
          <w:color w:val="auto"/>
          <w:sz w:val="22"/>
          <w:szCs w:val="22"/>
        </w:rPr>
      </w:pPr>
    </w:p>
    <w:p w14:paraId="6E1C7A06" w14:textId="77777777" w:rsidR="00AA768E" w:rsidRPr="00D671F9" w:rsidRDefault="00AA768E" w:rsidP="00764EEE">
      <w:pPr>
        <w:ind w:left="567"/>
        <w:jc w:val="center"/>
        <w:rPr>
          <w:b/>
        </w:rPr>
      </w:pPr>
    </w:p>
    <w:sectPr w:rsidR="00AA768E" w:rsidRPr="00D671F9" w:rsidSect="00937C9B">
      <w:headerReference w:type="default" r:id="rId7"/>
      <w:pgSz w:w="11906" w:h="16838"/>
      <w:pgMar w:top="1418" w:right="170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E8615" w14:textId="77777777" w:rsidR="0059030F" w:rsidRDefault="0059030F" w:rsidP="0036589A">
      <w:pPr>
        <w:spacing w:after="0" w:line="240" w:lineRule="auto"/>
      </w:pPr>
      <w:r>
        <w:separator/>
      </w:r>
    </w:p>
  </w:endnote>
  <w:endnote w:type="continuationSeparator" w:id="0">
    <w:p w14:paraId="742ED4EF" w14:textId="77777777" w:rsidR="0059030F" w:rsidRDefault="0059030F" w:rsidP="0036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22CD8" w14:textId="77777777" w:rsidR="0059030F" w:rsidRDefault="0059030F" w:rsidP="0036589A">
      <w:pPr>
        <w:spacing w:after="0" w:line="240" w:lineRule="auto"/>
      </w:pPr>
      <w:r>
        <w:separator/>
      </w:r>
    </w:p>
  </w:footnote>
  <w:footnote w:type="continuationSeparator" w:id="0">
    <w:p w14:paraId="41785887" w14:textId="77777777" w:rsidR="0059030F" w:rsidRDefault="0059030F" w:rsidP="0036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5A31" w14:textId="77777777" w:rsidR="0059030F" w:rsidRDefault="0059030F" w:rsidP="00482809">
    <w:pPr>
      <w:pStyle w:val="Textoindependiente"/>
      <w:numPr>
        <w:ilvl w:val="0"/>
        <w:numId w:val="12"/>
      </w:numPr>
      <w:spacing w:line="14" w:lineRule="auto"/>
      <w:jc w:val="center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505DDD" wp14:editId="06F7CE54">
              <wp:simplePos x="0" y="0"/>
              <wp:positionH relativeFrom="page">
                <wp:posOffset>2247900</wp:posOffset>
              </wp:positionH>
              <wp:positionV relativeFrom="page">
                <wp:posOffset>437515</wp:posOffset>
              </wp:positionV>
              <wp:extent cx="3305175" cy="238125"/>
              <wp:effectExtent l="0" t="0" r="9525" b="9525"/>
              <wp:wrapNone/>
              <wp:docPr id="1768" name="Cuadro de texto 17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DA8C8" w14:textId="5B225909" w:rsidR="0059030F" w:rsidRDefault="0059030F" w:rsidP="00295CCE">
                          <w:pPr>
                            <w:spacing w:before="14"/>
                            <w:ind w:left="20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OEI </w:t>
                          </w:r>
                          <w:r w:rsidR="00482809">
                            <w:rPr>
                              <w:b/>
                              <w:i/>
                              <w:sz w:val="18"/>
                            </w:rPr>
                            <w:t>- CONCURSO DE OFERTA N°06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/20</w:t>
                          </w:r>
                          <w:r w:rsidR="00295CCE">
                            <w:rPr>
                              <w:b/>
                              <w:i/>
                              <w:sz w:val="18"/>
                            </w:rPr>
                            <w:t>20</w:t>
                          </w:r>
                          <w:r w:rsidR="00A96293">
                            <w:rPr>
                              <w:b/>
                              <w:i/>
                              <w:sz w:val="18"/>
                            </w:rPr>
                            <w:t xml:space="preserve"> - SEGUNDO LLAMADO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05DDD" id="_x0000_t202" coordsize="21600,21600" o:spt="202" path="m,l,21600r21600,l21600,xe">
              <v:stroke joinstyle="miter"/>
              <v:path gradientshapeok="t" o:connecttype="rect"/>
            </v:shapetype>
            <v:shape id="Cuadro de texto 1768" o:spid="_x0000_s1026" type="#_x0000_t202" style="position:absolute;left:0;text-align:left;margin-left:177pt;margin-top:34.45pt;width:260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" filled="f" stroked="f">
              <v:textbox inset="0,0,0,0">
                <w:txbxContent>
                  <w:p w14:paraId="6CDDA8C8" w14:textId="5B225909" w:rsidR="0059030F" w:rsidRDefault="0059030F" w:rsidP="00295CCE">
                    <w:pPr>
                      <w:spacing w:before="14"/>
                      <w:ind w:left="20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OEI </w:t>
                    </w:r>
                    <w:r w:rsidR="00482809">
                      <w:rPr>
                        <w:b/>
                        <w:i/>
                        <w:sz w:val="18"/>
                      </w:rPr>
                      <w:t>- CONCURSO DE OFERTA N°06</w:t>
                    </w:r>
                    <w:r>
                      <w:rPr>
                        <w:b/>
                        <w:i/>
                        <w:sz w:val="18"/>
                      </w:rPr>
                      <w:t>/20</w:t>
                    </w:r>
                    <w:r w:rsidR="00295CCE">
                      <w:rPr>
                        <w:b/>
                        <w:i/>
                        <w:sz w:val="18"/>
                      </w:rPr>
                      <w:t>20</w:t>
                    </w:r>
                    <w:r w:rsidR="00A96293">
                      <w:rPr>
                        <w:b/>
                        <w:i/>
                        <w:sz w:val="18"/>
                      </w:rPr>
                      <w:t xml:space="preserve"> - SEGUNDO LLAMADO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5.5pt;height:72.75pt;visibility:visible;mso-wrap-style:squar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E"/>
    <w:multiLevelType w:val="multilevel"/>
    <w:tmpl w:val="000008A1"/>
    <w:lvl w:ilvl="0">
      <w:start w:val="1"/>
      <w:numFmt w:val="lowerLetter"/>
      <w:lvlText w:val="%1)"/>
      <w:lvlJc w:val="left"/>
      <w:pPr>
        <w:ind w:hanging="360"/>
      </w:pPr>
      <w:rPr>
        <w:rFonts w:ascii="Tahoma" w:hAnsi="Tahoma" w:cs="Tahoma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3D435D2"/>
    <w:multiLevelType w:val="hybridMultilevel"/>
    <w:tmpl w:val="99DAC58C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23D4"/>
    <w:multiLevelType w:val="hybridMultilevel"/>
    <w:tmpl w:val="8EB8908E"/>
    <w:lvl w:ilvl="0" w:tplc="754E95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E0056"/>
    <w:multiLevelType w:val="hybridMultilevel"/>
    <w:tmpl w:val="52A29D22"/>
    <w:lvl w:ilvl="0" w:tplc="9C02A13A">
      <w:start w:val="3"/>
      <w:numFmt w:val="upperLetter"/>
      <w:lvlText w:val="%1-"/>
      <w:lvlJc w:val="left"/>
      <w:pPr>
        <w:ind w:left="720" w:hanging="360"/>
      </w:pPr>
      <w:rPr>
        <w:rFonts w:eastAsiaTheme="minorHAnsi" w:cs="Tahom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5DF2"/>
    <w:multiLevelType w:val="multilevel"/>
    <w:tmpl w:val="D23CE8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42E4735C"/>
    <w:multiLevelType w:val="hybridMultilevel"/>
    <w:tmpl w:val="17AEF070"/>
    <w:lvl w:ilvl="0" w:tplc="A9B06C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077EC"/>
    <w:multiLevelType w:val="multilevel"/>
    <w:tmpl w:val="A21210A4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523" w:hanging="42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24" w:hanging="1800"/>
      </w:pPr>
      <w:rPr>
        <w:rFonts w:cs="Times New Roman" w:hint="default"/>
      </w:rPr>
    </w:lvl>
  </w:abstractNum>
  <w:abstractNum w:abstractNumId="8" w15:restartNumberingAfterBreak="0">
    <w:nsid w:val="51770226"/>
    <w:multiLevelType w:val="hybridMultilevel"/>
    <w:tmpl w:val="3656FB78"/>
    <w:lvl w:ilvl="0" w:tplc="8DD236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D6BA5"/>
    <w:multiLevelType w:val="hybridMultilevel"/>
    <w:tmpl w:val="B516BE32"/>
    <w:lvl w:ilvl="0" w:tplc="175205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D761D"/>
    <w:multiLevelType w:val="hybridMultilevel"/>
    <w:tmpl w:val="BE068CFA"/>
    <w:lvl w:ilvl="0" w:tplc="03DA3D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F5147"/>
    <w:multiLevelType w:val="hybridMultilevel"/>
    <w:tmpl w:val="916C80DE"/>
    <w:lvl w:ilvl="0" w:tplc="22B84600">
      <w:numFmt w:val="bullet"/>
      <w:lvlText w:val="•"/>
      <w:lvlJc w:val="left"/>
      <w:pPr>
        <w:ind w:left="26" w:hanging="89"/>
      </w:pPr>
      <w:rPr>
        <w:rFonts w:ascii="Times New Roman" w:eastAsia="Times New Roman" w:hAnsi="Times New Roman" w:cs="Times New Roman" w:hint="default"/>
        <w:w w:val="100"/>
        <w:sz w:val="15"/>
        <w:szCs w:val="15"/>
      </w:rPr>
    </w:lvl>
    <w:lvl w:ilvl="1" w:tplc="E7C63A50">
      <w:numFmt w:val="bullet"/>
      <w:lvlText w:val="•"/>
      <w:lvlJc w:val="left"/>
      <w:pPr>
        <w:ind w:left="518" w:hanging="89"/>
      </w:pPr>
      <w:rPr>
        <w:rFonts w:hint="default"/>
      </w:rPr>
    </w:lvl>
    <w:lvl w:ilvl="2" w:tplc="71E4BB64">
      <w:numFmt w:val="bullet"/>
      <w:lvlText w:val="•"/>
      <w:lvlJc w:val="left"/>
      <w:pPr>
        <w:ind w:left="1017" w:hanging="89"/>
      </w:pPr>
      <w:rPr>
        <w:rFonts w:hint="default"/>
      </w:rPr>
    </w:lvl>
    <w:lvl w:ilvl="3" w:tplc="71C28A4C">
      <w:numFmt w:val="bullet"/>
      <w:lvlText w:val="•"/>
      <w:lvlJc w:val="left"/>
      <w:pPr>
        <w:ind w:left="1515" w:hanging="89"/>
      </w:pPr>
      <w:rPr>
        <w:rFonts w:hint="default"/>
      </w:rPr>
    </w:lvl>
    <w:lvl w:ilvl="4" w:tplc="07E4260E">
      <w:numFmt w:val="bullet"/>
      <w:lvlText w:val="•"/>
      <w:lvlJc w:val="left"/>
      <w:pPr>
        <w:ind w:left="2014" w:hanging="89"/>
      </w:pPr>
      <w:rPr>
        <w:rFonts w:hint="default"/>
      </w:rPr>
    </w:lvl>
    <w:lvl w:ilvl="5" w:tplc="737CD686">
      <w:numFmt w:val="bullet"/>
      <w:lvlText w:val="•"/>
      <w:lvlJc w:val="left"/>
      <w:pPr>
        <w:ind w:left="2512" w:hanging="89"/>
      </w:pPr>
      <w:rPr>
        <w:rFonts w:hint="default"/>
      </w:rPr>
    </w:lvl>
    <w:lvl w:ilvl="6" w:tplc="7A5A2CD8">
      <w:numFmt w:val="bullet"/>
      <w:lvlText w:val="•"/>
      <w:lvlJc w:val="left"/>
      <w:pPr>
        <w:ind w:left="3011" w:hanging="89"/>
      </w:pPr>
      <w:rPr>
        <w:rFonts w:hint="default"/>
      </w:rPr>
    </w:lvl>
    <w:lvl w:ilvl="7" w:tplc="B0A8C186">
      <w:numFmt w:val="bullet"/>
      <w:lvlText w:val="•"/>
      <w:lvlJc w:val="left"/>
      <w:pPr>
        <w:ind w:left="3510" w:hanging="89"/>
      </w:pPr>
      <w:rPr>
        <w:rFonts w:hint="default"/>
      </w:rPr>
    </w:lvl>
    <w:lvl w:ilvl="8" w:tplc="BB88DFE0">
      <w:numFmt w:val="bullet"/>
      <w:lvlText w:val="•"/>
      <w:lvlJc w:val="left"/>
      <w:pPr>
        <w:ind w:left="4008" w:hanging="89"/>
      </w:pPr>
      <w:rPr>
        <w:rFonts w:hint="default"/>
      </w:rPr>
    </w:lvl>
  </w:abstractNum>
  <w:abstractNum w:abstractNumId="12" w15:restartNumberingAfterBreak="0">
    <w:nsid w:val="63987FB2"/>
    <w:multiLevelType w:val="hybridMultilevel"/>
    <w:tmpl w:val="4F2258F4"/>
    <w:lvl w:ilvl="0" w:tplc="165AC5B6">
      <w:start w:val="1"/>
      <w:numFmt w:val="lowerLetter"/>
      <w:lvlText w:val="(%1)"/>
      <w:lvlJc w:val="left"/>
      <w:pPr>
        <w:ind w:left="1286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C3"/>
    <w:rsid w:val="0002271E"/>
    <w:rsid w:val="0005559F"/>
    <w:rsid w:val="00070FCC"/>
    <w:rsid w:val="000B3277"/>
    <w:rsid w:val="000C22A5"/>
    <w:rsid w:val="001372B5"/>
    <w:rsid w:val="001A27AB"/>
    <w:rsid w:val="001A4AE7"/>
    <w:rsid w:val="001B0855"/>
    <w:rsid w:val="00295CCE"/>
    <w:rsid w:val="002A2951"/>
    <w:rsid w:val="002C126A"/>
    <w:rsid w:val="0030101B"/>
    <w:rsid w:val="003334FA"/>
    <w:rsid w:val="003452AF"/>
    <w:rsid w:val="00355432"/>
    <w:rsid w:val="0035775A"/>
    <w:rsid w:val="0036589A"/>
    <w:rsid w:val="003F3480"/>
    <w:rsid w:val="00482809"/>
    <w:rsid w:val="004B063D"/>
    <w:rsid w:val="004C095C"/>
    <w:rsid w:val="0059030F"/>
    <w:rsid w:val="005F4D0F"/>
    <w:rsid w:val="006B3FB3"/>
    <w:rsid w:val="007631A6"/>
    <w:rsid w:val="00764EEE"/>
    <w:rsid w:val="0076535C"/>
    <w:rsid w:val="00777416"/>
    <w:rsid w:val="007E2320"/>
    <w:rsid w:val="00811E18"/>
    <w:rsid w:val="00831D6D"/>
    <w:rsid w:val="009312C2"/>
    <w:rsid w:val="00937C9B"/>
    <w:rsid w:val="009A2067"/>
    <w:rsid w:val="009A27EC"/>
    <w:rsid w:val="00A5628B"/>
    <w:rsid w:val="00A76CC2"/>
    <w:rsid w:val="00A96293"/>
    <w:rsid w:val="00AA768E"/>
    <w:rsid w:val="00B30AE8"/>
    <w:rsid w:val="00BA73EA"/>
    <w:rsid w:val="00BD0AB2"/>
    <w:rsid w:val="00BD3B3C"/>
    <w:rsid w:val="00C46DB7"/>
    <w:rsid w:val="00CA07EA"/>
    <w:rsid w:val="00CB4379"/>
    <w:rsid w:val="00D102DC"/>
    <w:rsid w:val="00D671F9"/>
    <w:rsid w:val="00DF1B7B"/>
    <w:rsid w:val="00DF1DB1"/>
    <w:rsid w:val="00E5621A"/>
    <w:rsid w:val="00E63599"/>
    <w:rsid w:val="00E657C3"/>
    <w:rsid w:val="00E858FF"/>
    <w:rsid w:val="00EB4650"/>
    <w:rsid w:val="00EE72E6"/>
    <w:rsid w:val="00F4014B"/>
    <w:rsid w:val="00FB29BC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25C5D"/>
  <w15:chartTrackingRefBased/>
  <w15:docId w15:val="{91CC53D8-9B0B-423F-9E51-B3046CBD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B4379"/>
    <w:pPr>
      <w:widowControl w:val="0"/>
      <w:autoSpaceDE w:val="0"/>
      <w:autoSpaceDN w:val="0"/>
      <w:spacing w:after="0" w:line="240" w:lineRule="auto"/>
      <w:ind w:left="121"/>
      <w:jc w:val="both"/>
      <w:outlineLvl w:val="0"/>
    </w:pPr>
    <w:rPr>
      <w:rFonts w:ascii="Arial" w:eastAsia="Arial" w:hAnsi="Arial" w:cs="Arial"/>
      <w:b/>
      <w:bCs/>
      <w:lang w:val="en-US"/>
    </w:rPr>
  </w:style>
  <w:style w:type="paragraph" w:styleId="Ttulo2">
    <w:name w:val="heading 2"/>
    <w:basedOn w:val="Normal"/>
    <w:link w:val="Ttulo2Car"/>
    <w:uiPriority w:val="1"/>
    <w:qFormat/>
    <w:rsid w:val="00CB4379"/>
    <w:pPr>
      <w:widowControl w:val="0"/>
      <w:autoSpaceDE w:val="0"/>
      <w:autoSpaceDN w:val="0"/>
      <w:spacing w:before="4" w:after="0" w:line="240" w:lineRule="auto"/>
      <w:ind w:left="121" w:right="119"/>
      <w:jc w:val="both"/>
      <w:outlineLvl w:val="1"/>
    </w:pPr>
    <w:rPr>
      <w:rFonts w:ascii="Arial" w:eastAsia="Arial" w:hAnsi="Arial" w:cs="Arial"/>
      <w:b/>
      <w:bCs/>
      <w:i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62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62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33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34FA"/>
    <w:pPr>
      <w:ind w:left="720"/>
      <w:contextualSpacing/>
    </w:pPr>
  </w:style>
  <w:style w:type="table" w:styleId="Tablaconcuadrcula">
    <w:name w:val="Table Grid"/>
    <w:basedOn w:val="Tablanormal"/>
    <w:rsid w:val="0033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5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89A"/>
  </w:style>
  <w:style w:type="paragraph" w:styleId="Piedepgina">
    <w:name w:val="footer"/>
    <w:basedOn w:val="Normal"/>
    <w:link w:val="PiedepginaCar"/>
    <w:uiPriority w:val="99"/>
    <w:unhideWhenUsed/>
    <w:rsid w:val="00365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89A"/>
  </w:style>
  <w:style w:type="table" w:customStyle="1" w:styleId="TableNormal">
    <w:name w:val="Table Normal"/>
    <w:uiPriority w:val="2"/>
    <w:semiHidden/>
    <w:unhideWhenUsed/>
    <w:qFormat/>
    <w:rsid w:val="00CB4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CB4379"/>
    <w:rPr>
      <w:rFonts w:ascii="Arial" w:eastAsia="Arial" w:hAnsi="Arial" w:cs="Arial"/>
      <w:b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CB4379"/>
    <w:rPr>
      <w:rFonts w:ascii="Arial" w:eastAsia="Arial" w:hAnsi="Arial" w:cs="Arial"/>
      <w:b/>
      <w:bCs/>
      <w:i/>
      <w:lang w:val="en-US"/>
    </w:rPr>
  </w:style>
  <w:style w:type="paragraph" w:styleId="TDC1">
    <w:name w:val="toc 1"/>
    <w:basedOn w:val="Normal"/>
    <w:uiPriority w:val="1"/>
    <w:qFormat/>
    <w:rsid w:val="00CB4379"/>
    <w:pPr>
      <w:widowControl w:val="0"/>
      <w:autoSpaceDE w:val="0"/>
      <w:autoSpaceDN w:val="0"/>
      <w:spacing w:before="119" w:after="0" w:line="240" w:lineRule="auto"/>
      <w:ind w:left="121" w:hanging="40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B43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4379"/>
    <w:rPr>
      <w:rFonts w:ascii="Arial" w:eastAsia="Arial" w:hAnsi="Arial" w:cs="Arial"/>
      <w:lang w:val="en-US"/>
    </w:rPr>
  </w:style>
  <w:style w:type="character" w:customStyle="1" w:styleId="PrrafodelistaCar">
    <w:name w:val="Párrafo de lista Car"/>
    <w:aliases w:val="titulo 5 Car"/>
    <w:link w:val="Prrafodelista"/>
    <w:uiPriority w:val="34"/>
    <w:rsid w:val="0030101B"/>
  </w:style>
  <w:style w:type="character" w:customStyle="1" w:styleId="Ttulo3Car">
    <w:name w:val="Título 3 Car"/>
    <w:basedOn w:val="Fuentedeprrafopredeter"/>
    <w:link w:val="Ttulo3"/>
    <w:uiPriority w:val="9"/>
    <w:semiHidden/>
    <w:rsid w:val="00A56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62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9629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9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Gimenez</dc:creator>
  <cp:keywords/>
  <dc:description/>
  <cp:lastModifiedBy>Fátima Gimenez</cp:lastModifiedBy>
  <cp:revision>21</cp:revision>
  <cp:lastPrinted>2020-08-20T18:55:00Z</cp:lastPrinted>
  <dcterms:created xsi:type="dcterms:W3CDTF">2019-04-05T20:32:00Z</dcterms:created>
  <dcterms:modified xsi:type="dcterms:W3CDTF">2021-01-25T11:59:00Z</dcterms:modified>
</cp:coreProperties>
</file>