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BA" w:rsidRPr="00D91F25" w:rsidRDefault="00D91F25" w:rsidP="00D91F25">
      <w:pPr>
        <w:spacing w:after="0" w:line="240" w:lineRule="auto"/>
        <w:rPr>
          <w:b/>
          <w:bCs w:val="0"/>
        </w:rPr>
      </w:pPr>
      <w:r w:rsidRPr="00D91F25">
        <w:rPr>
          <w:b/>
          <w:bCs w:val="0"/>
        </w:rPr>
        <w:t xml:space="preserve">In – fan – </w:t>
      </w:r>
      <w:proofErr w:type="spellStart"/>
      <w:proofErr w:type="gramStart"/>
      <w:r w:rsidRPr="00D91F25">
        <w:rPr>
          <w:b/>
          <w:bCs w:val="0"/>
        </w:rPr>
        <w:t>cia</w:t>
      </w:r>
      <w:proofErr w:type="spellEnd"/>
      <w:r w:rsidRPr="00D91F25">
        <w:rPr>
          <w:b/>
          <w:bCs w:val="0"/>
        </w:rPr>
        <w:t xml:space="preserve"> :</w:t>
      </w:r>
      <w:proofErr w:type="gramEnd"/>
      <w:r w:rsidRPr="00D91F25">
        <w:rPr>
          <w:b/>
          <w:bCs w:val="0"/>
        </w:rPr>
        <w:t xml:space="preserve"> educar de </w:t>
      </w:r>
      <w:r>
        <w:rPr>
          <w:b/>
          <w:bCs w:val="0"/>
        </w:rPr>
        <w:t>0</w:t>
      </w:r>
      <w:r w:rsidRPr="00D91F25">
        <w:rPr>
          <w:b/>
          <w:bCs w:val="0"/>
        </w:rPr>
        <w:t xml:space="preserve"> a 6 años</w:t>
      </w:r>
    </w:p>
    <w:p w:rsidR="00D91F25" w:rsidRDefault="00D91F25" w:rsidP="00D91F25">
      <w:pPr>
        <w:spacing w:after="0" w:line="240" w:lineRule="auto"/>
      </w:pPr>
      <w:proofErr w:type="spellStart"/>
      <w:r>
        <w:t>Nº</w:t>
      </w:r>
      <w:proofErr w:type="spellEnd"/>
      <w:r>
        <w:t xml:space="preserve"> 178, noviembre – diciembre de 2019</w:t>
      </w:r>
    </w:p>
    <w:p w:rsidR="00D91F25" w:rsidRDefault="00D91F25" w:rsidP="00D91F25">
      <w:pPr>
        <w:spacing w:after="0" w:line="240" w:lineRule="auto"/>
      </w:pPr>
      <w:r>
        <w:t>Asociación de Maestros Rosa Sensat</w:t>
      </w:r>
    </w:p>
    <w:p w:rsidR="00D91F25" w:rsidRDefault="00D91F25" w:rsidP="00D91F25">
      <w:pPr>
        <w:spacing w:after="0" w:line="240" w:lineRule="auto"/>
      </w:pPr>
    </w:p>
    <w:p w:rsidR="00D91F25" w:rsidRPr="00D91F25" w:rsidRDefault="00D91F25" w:rsidP="00D91F25">
      <w:pPr>
        <w:spacing w:after="0" w:line="240" w:lineRule="auto"/>
        <w:rPr>
          <w:b/>
          <w:bCs w:val="0"/>
        </w:rPr>
      </w:pPr>
      <w:r w:rsidRPr="00D91F25">
        <w:rPr>
          <w:b/>
          <w:bCs w:val="0"/>
        </w:rPr>
        <w:t>Sumario</w:t>
      </w:r>
    </w:p>
    <w:p w:rsidR="00D91F25" w:rsidRDefault="00D91F25" w:rsidP="00D91F25">
      <w:pPr>
        <w:spacing w:after="0" w:line="240" w:lineRule="auto"/>
      </w:pPr>
    </w:p>
    <w:p w:rsidR="00D91F25" w:rsidRPr="00D91F25" w:rsidRDefault="00D91F25" w:rsidP="00D91F25">
      <w:pPr>
        <w:spacing w:after="0" w:line="240" w:lineRule="auto"/>
        <w:rPr>
          <w:b/>
          <w:bCs w:val="0"/>
          <w:color w:val="FF0000"/>
        </w:rPr>
      </w:pPr>
      <w:r w:rsidRPr="00D91F25">
        <w:rPr>
          <w:b/>
          <w:bCs w:val="0"/>
          <w:color w:val="FF0000"/>
        </w:rPr>
        <w:t>Editorial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</w:pPr>
      <w:r>
        <w:t>Crisis climática 1</w:t>
      </w:r>
    </w:p>
    <w:p w:rsidR="00D91F25" w:rsidRDefault="00D91F25" w:rsidP="00D91F25">
      <w:pPr>
        <w:spacing w:after="0" w:line="240" w:lineRule="auto"/>
      </w:pPr>
    </w:p>
    <w:p w:rsidR="00D91F25" w:rsidRPr="00D91F25" w:rsidRDefault="00D91F25" w:rsidP="00D91F25">
      <w:pPr>
        <w:spacing w:after="0" w:line="240" w:lineRule="auto"/>
        <w:rPr>
          <w:b/>
          <w:bCs w:val="0"/>
          <w:color w:val="FF0000"/>
        </w:rPr>
      </w:pPr>
      <w:r w:rsidRPr="00D91F25">
        <w:rPr>
          <w:b/>
          <w:bCs w:val="0"/>
          <w:color w:val="FF0000"/>
        </w:rPr>
        <w:t>Página abierta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</w:pPr>
      <w:r>
        <w:t>La escuela infantil en Galicia. Consejo de redacción de Infancia en Galicia 2</w:t>
      </w:r>
    </w:p>
    <w:p w:rsidR="00D91F25" w:rsidRDefault="00D91F25" w:rsidP="00D91F25">
      <w:pPr>
        <w:spacing w:after="0" w:line="240" w:lineRule="auto"/>
      </w:pPr>
      <w:r>
        <w:t>La situación de la educación Infantil en Extremadura. Consejo de redacción de Infancia en Extremadura 5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Educar de 0 a 6 años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</w:pPr>
      <w:r>
        <w:t>El patio de mi escuela. Xabier Iturbe 7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Escuela 0-3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</w:pPr>
      <w:r>
        <w:t xml:space="preserve">La huella de la coeducación. Joana </w:t>
      </w:r>
      <w:proofErr w:type="spellStart"/>
      <w:r>
        <w:t>Lenza</w:t>
      </w:r>
      <w:proofErr w:type="spellEnd"/>
      <w:r>
        <w:t xml:space="preserve"> 12</w:t>
      </w:r>
    </w:p>
    <w:p w:rsidR="00D91F25" w:rsidRDefault="00D91F25" w:rsidP="00D91F25">
      <w:pPr>
        <w:spacing w:after="0" w:line="240" w:lineRule="auto"/>
      </w:pPr>
      <w:r>
        <w:t>El puente entre el hogar y el mundo. Montse Meana 16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Qué vemos, cómo lo contamos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</w:pPr>
      <w:r>
        <w:t>Confía, respeta, acompaña… Ana Rosa Menéndez de los Toyos y Vanesa Díaz Fernández 21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Escuela 3-6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</w:pPr>
      <w:r>
        <w:t>La buena sombra de nuestro plátano de sombra. Manuel Ángel Puentes 24</w:t>
      </w:r>
    </w:p>
    <w:p w:rsidR="00D91F25" w:rsidRDefault="00D91F25" w:rsidP="00D91F25">
      <w:pPr>
        <w:spacing w:after="0" w:line="240" w:lineRule="auto"/>
      </w:pPr>
      <w:r>
        <w:t>Los ambientes en el patio de educación infantil. Xavier Iturbe 30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Infancia y salud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</w:pPr>
      <w:r>
        <w:t>El exceso de peso en niños. María Manera y Gemma Salvador 35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¿A qué jugamos?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</w:pPr>
      <w:r>
        <w:t xml:space="preserve">Dando en la tecla. </w:t>
      </w:r>
      <w:proofErr w:type="spellStart"/>
      <w:r>
        <w:t>Tanausú</w:t>
      </w:r>
      <w:proofErr w:type="spellEnd"/>
      <w:r>
        <w:t xml:space="preserve"> J. Díaz Vega 42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</w:rPr>
      </w:pPr>
      <w:r>
        <w:rPr>
          <w:b/>
          <w:bCs w:val="0"/>
        </w:rPr>
        <w:t>Informaciones 44</w:t>
      </w:r>
    </w:p>
    <w:p w:rsidR="00D91F25" w:rsidRDefault="00D91F25" w:rsidP="00D91F25">
      <w:pPr>
        <w:spacing w:after="0" w:line="240" w:lineRule="auto"/>
      </w:pPr>
      <w:r>
        <w:rPr>
          <w:b/>
          <w:bCs w:val="0"/>
        </w:rPr>
        <w:t>Libros al alcance de los niños</w:t>
      </w:r>
      <w:r w:rsidR="001716BE">
        <w:rPr>
          <w:b/>
          <w:bCs w:val="0"/>
        </w:rPr>
        <w:t xml:space="preserve">. </w:t>
      </w:r>
      <w:r w:rsidR="001716BE">
        <w:t>Nerea Alzola 45</w:t>
      </w:r>
    </w:p>
    <w:p w:rsidR="001716BE" w:rsidRDefault="001716BE" w:rsidP="00D91F25">
      <w:pPr>
        <w:spacing w:after="0" w:line="240" w:lineRule="auto"/>
      </w:pPr>
      <w:r>
        <w:rPr>
          <w:b/>
          <w:bCs w:val="0"/>
        </w:rPr>
        <w:t xml:space="preserve">Mediateca. </w:t>
      </w:r>
      <w:r>
        <w:t xml:space="preserve">Susana de </w:t>
      </w:r>
      <w:proofErr w:type="spellStart"/>
      <w:r>
        <w:t>Iscar</w:t>
      </w:r>
      <w:proofErr w:type="spellEnd"/>
      <w:r>
        <w:t xml:space="preserve"> 46</w:t>
      </w:r>
    </w:p>
    <w:p w:rsidR="001716BE" w:rsidRDefault="001716BE" w:rsidP="00D91F25">
      <w:pPr>
        <w:spacing w:after="0" w:line="240" w:lineRule="auto"/>
      </w:pPr>
      <w:bookmarkStart w:id="0" w:name="_GoBack"/>
      <w:bookmarkEnd w:id="0"/>
    </w:p>
    <w:p w:rsidR="001716BE" w:rsidRDefault="001716BE" w:rsidP="00D91F25">
      <w:pPr>
        <w:spacing w:after="0" w:line="240" w:lineRule="auto"/>
        <w:rPr>
          <w:b/>
          <w:bCs w:val="0"/>
        </w:rPr>
      </w:pPr>
      <w:r w:rsidRPr="001716BE">
        <w:rPr>
          <w:b/>
          <w:bCs w:val="0"/>
          <w:sz w:val="24"/>
          <w:szCs w:val="24"/>
        </w:rPr>
        <w:t>Ficha bibliográfica</w:t>
      </w:r>
    </w:p>
    <w:p w:rsidR="001716BE" w:rsidRDefault="001716BE" w:rsidP="00D91F25">
      <w:pPr>
        <w:spacing w:after="0" w:line="240" w:lineRule="auto"/>
        <w:rPr>
          <w:b/>
          <w:bCs w:val="0"/>
        </w:rPr>
      </w:pP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 xml:space="preserve">TITULO REVISTA: </w:t>
      </w:r>
      <w:proofErr w:type="spellStart"/>
      <w:r w:rsidRPr="001716BE">
        <w:rPr>
          <w:rFonts w:ascii="Arial" w:hAnsi="Arial" w:cs="Arial"/>
          <w:b/>
          <w:bCs w:val="0"/>
          <w:color w:val="FF0000"/>
          <w:sz w:val="18"/>
          <w:szCs w:val="18"/>
        </w:rPr>
        <w:t>In-fan-</w:t>
      </w:r>
      <w:proofErr w:type="gramStart"/>
      <w:r w:rsidRPr="001716BE">
        <w:rPr>
          <w:rFonts w:ascii="Arial" w:hAnsi="Arial" w:cs="Arial"/>
          <w:b/>
          <w:bCs w:val="0"/>
          <w:color w:val="FF0000"/>
          <w:sz w:val="18"/>
          <w:szCs w:val="18"/>
        </w:rPr>
        <w:t>cia</w:t>
      </w:r>
      <w:proofErr w:type="spellEnd"/>
      <w:r w:rsidRPr="001716BE">
        <w:rPr>
          <w:rFonts w:ascii="Arial" w:hAnsi="Arial" w:cs="Arial"/>
          <w:b/>
          <w:bCs w:val="0"/>
          <w:color w:val="FF0000"/>
          <w:sz w:val="18"/>
          <w:szCs w:val="18"/>
        </w:rPr>
        <w:t xml:space="preserve"> :</w:t>
      </w:r>
      <w:proofErr w:type="gramEnd"/>
      <w:r w:rsidRPr="001716BE">
        <w:rPr>
          <w:rFonts w:ascii="Arial" w:hAnsi="Arial" w:cs="Arial"/>
          <w:b/>
          <w:bCs w:val="0"/>
          <w:color w:val="FF0000"/>
          <w:sz w:val="18"/>
          <w:szCs w:val="18"/>
        </w:rPr>
        <w:t xml:space="preserve"> educar de 0 a 6 años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 xml:space="preserve">PUBLICACION: Barcelona [Av. de les Drassanes 3, 08001]: </w:t>
      </w:r>
      <w:proofErr w:type="spellStart"/>
      <w:r w:rsidRPr="001716BE">
        <w:rPr>
          <w:rFonts w:ascii="Arial" w:hAnsi="Arial" w:cs="Arial"/>
          <w:sz w:val="18"/>
          <w:szCs w:val="18"/>
        </w:rPr>
        <w:t>Associació</w:t>
      </w:r>
      <w:proofErr w:type="spellEnd"/>
      <w:r w:rsidRPr="001716BE">
        <w:rPr>
          <w:rFonts w:ascii="Arial" w:hAnsi="Arial" w:cs="Arial"/>
          <w:sz w:val="18"/>
          <w:szCs w:val="18"/>
        </w:rPr>
        <w:t xml:space="preserve"> de Mestres Rosa Sensat, 1992-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 xml:space="preserve">ENTIDAD RESP.: </w:t>
      </w:r>
      <w:proofErr w:type="spellStart"/>
      <w:r w:rsidRPr="001716BE">
        <w:rPr>
          <w:rFonts w:ascii="Arial" w:hAnsi="Arial" w:cs="Arial"/>
          <w:sz w:val="18"/>
          <w:szCs w:val="18"/>
        </w:rPr>
        <w:t>Associació</w:t>
      </w:r>
      <w:proofErr w:type="spellEnd"/>
      <w:r w:rsidRPr="001716BE">
        <w:rPr>
          <w:rFonts w:ascii="Arial" w:hAnsi="Arial" w:cs="Arial"/>
          <w:sz w:val="18"/>
          <w:szCs w:val="18"/>
        </w:rPr>
        <w:t xml:space="preserve"> de Mestres Rosa Sensat [Barcelona]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NOTAS: Bimensual. - Descripción basada n.16[1992]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COMPRENDE: 1992-2003[2004 n.83]/2007-2019[2020 n.179)]-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DESCRIPTORES: Infancia; Educación de la primera infancia; Desarrollo infantil; Educación inicial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PAIS/ORG.: Es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IDIOMA: Spa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lastRenderedPageBreak/>
        <w:t>ISSN: 1130-6084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TIPO DOC. Periódica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LOCALIZACION: CREDI, Madrid, Es SIGNATURA: ESP.VI.R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MFN 0223 FECHA ENT.: 22-01-2020</w:t>
      </w:r>
    </w:p>
    <w:p w:rsidR="001716BE" w:rsidRPr="001716BE" w:rsidRDefault="001716BE" w:rsidP="00D91F25">
      <w:pPr>
        <w:spacing w:after="0" w:line="240" w:lineRule="auto"/>
        <w:rPr>
          <w:b/>
          <w:bCs w:val="0"/>
        </w:rPr>
      </w:pPr>
    </w:p>
    <w:sectPr w:rsidR="001716BE" w:rsidRPr="001716BE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25"/>
    <w:rsid w:val="001716BE"/>
    <w:rsid w:val="001B3BBA"/>
    <w:rsid w:val="0057289A"/>
    <w:rsid w:val="00D91F25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AD6"/>
  <w15:chartTrackingRefBased/>
  <w15:docId w15:val="{68453D51-D187-461B-BF5F-787A00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716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6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2020-01-23T10:15:00Z</dcterms:created>
  <dcterms:modified xsi:type="dcterms:W3CDTF">2020-01-23T10:29:00Z</dcterms:modified>
</cp:coreProperties>
</file>