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0" w:rsidRPr="00AD375F" w:rsidRDefault="009963C0" w:rsidP="00AD375F">
      <w:pPr>
        <w:ind w:left="0" w:firstLine="0"/>
        <w:jc w:val="left"/>
        <w:outlineLvl w:val="1"/>
        <w:rPr>
          <w:rFonts w:eastAsia="Times New Roman"/>
          <w:bCs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 xml:space="preserve">Infancia en Europa </w:t>
      </w:r>
    </w:p>
    <w:p w:rsidR="009963C0" w:rsidRDefault="001C218E" w:rsidP="00AD375F">
      <w:pPr>
        <w:ind w:left="0" w:firstLine="0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w w:val="100"/>
          <w:lang w:eastAsia="es-ES"/>
        </w:rPr>
        <w:t xml:space="preserve">Nº 28 </w:t>
      </w:r>
      <w:r w:rsidR="00AD375F">
        <w:rPr>
          <w:rFonts w:eastAsia="Times New Roman"/>
          <w:w w:val="100"/>
          <w:lang w:eastAsia="es-ES"/>
        </w:rPr>
        <w:t>m</w:t>
      </w:r>
      <w:r w:rsidR="009963C0" w:rsidRPr="00AD375F">
        <w:rPr>
          <w:rFonts w:eastAsia="Times New Roman"/>
          <w:w w:val="100"/>
          <w:lang w:eastAsia="es-ES"/>
        </w:rPr>
        <w:t xml:space="preserve">ayo </w:t>
      </w:r>
      <w:r w:rsidR="00AD375F">
        <w:rPr>
          <w:rFonts w:eastAsia="Times New Roman"/>
          <w:w w:val="100"/>
          <w:lang w:eastAsia="es-ES"/>
        </w:rPr>
        <w:t xml:space="preserve">de </w:t>
      </w:r>
      <w:r w:rsidR="009963C0" w:rsidRPr="00AD375F">
        <w:rPr>
          <w:rFonts w:eastAsia="Times New Roman"/>
          <w:w w:val="100"/>
          <w:lang w:eastAsia="es-ES"/>
        </w:rPr>
        <w:t>2015</w:t>
      </w:r>
    </w:p>
    <w:p w:rsidR="00AD375F" w:rsidRDefault="00AD375F" w:rsidP="00AD375F">
      <w:pPr>
        <w:ind w:left="0" w:firstLine="0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 xml:space="preserve">Asociación de Maestros Rosa </w:t>
      </w:r>
      <w:proofErr w:type="spellStart"/>
      <w:r>
        <w:rPr>
          <w:rFonts w:eastAsia="Times New Roman"/>
          <w:w w:val="100"/>
          <w:lang w:eastAsia="es-ES"/>
        </w:rPr>
        <w:t>Sensat</w:t>
      </w:r>
      <w:proofErr w:type="spellEnd"/>
    </w:p>
    <w:p w:rsidR="00AD375F" w:rsidRDefault="00AD375F" w:rsidP="00AD375F">
      <w:pPr>
        <w:ind w:left="0" w:firstLine="0"/>
        <w:jc w:val="left"/>
        <w:rPr>
          <w:rFonts w:eastAsia="Times New Roman"/>
          <w:w w:val="100"/>
          <w:lang w:eastAsia="es-ES"/>
        </w:rPr>
      </w:pPr>
    </w:p>
    <w:p w:rsidR="00AD375F" w:rsidRPr="00AD375F" w:rsidRDefault="00AD375F" w:rsidP="00AD375F">
      <w:pPr>
        <w:ind w:left="0" w:firstLine="0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>Sumario</w:t>
      </w:r>
    </w:p>
    <w:p w:rsidR="00AD375F" w:rsidRDefault="00AD375F" w:rsidP="00AD375F">
      <w:pPr>
        <w:ind w:left="0" w:firstLine="0"/>
        <w:jc w:val="left"/>
        <w:outlineLvl w:val="2"/>
        <w:rPr>
          <w:rFonts w:eastAsia="Times New Roman"/>
          <w:bCs/>
          <w:w w:val="100"/>
          <w:lang w:eastAsia="es-ES"/>
        </w:rPr>
      </w:pPr>
    </w:p>
    <w:p w:rsidR="009963C0" w:rsidRPr="00AD375F" w:rsidRDefault="00AD375F" w:rsidP="00AD375F">
      <w:pPr>
        <w:ind w:left="567" w:hanging="567"/>
        <w:jc w:val="left"/>
        <w:outlineLvl w:val="2"/>
        <w:rPr>
          <w:rFonts w:eastAsia="Times New Roman"/>
          <w:w w:val="100"/>
          <w:lang w:eastAsia="es-ES"/>
        </w:rPr>
      </w:pPr>
      <w:r>
        <w:rPr>
          <w:rFonts w:eastAsia="Times New Roman"/>
          <w:bCs/>
          <w:w w:val="100"/>
          <w:lang w:eastAsia="es-ES"/>
        </w:rPr>
        <w:t xml:space="preserve">La autonomía, una forma de vida. </w:t>
      </w:r>
      <w:r w:rsidR="009963C0" w:rsidRPr="00AD375F">
        <w:rPr>
          <w:rFonts w:eastAsia="Times New Roman"/>
          <w:w w:val="100"/>
          <w:lang w:eastAsia="es-ES"/>
        </w:rPr>
        <w:t xml:space="preserve">Helena </w:t>
      </w:r>
      <w:proofErr w:type="spellStart"/>
      <w:r w:rsidR="009963C0" w:rsidRPr="00AD375F">
        <w:rPr>
          <w:rFonts w:eastAsia="Times New Roman"/>
          <w:w w:val="100"/>
          <w:lang w:eastAsia="es-ES"/>
        </w:rPr>
        <w:t>Buric</w:t>
      </w:r>
      <w:proofErr w:type="spellEnd"/>
      <w:r w:rsidR="009963C0" w:rsidRPr="00AD375F">
        <w:rPr>
          <w:rFonts w:eastAsia="Times New Roman"/>
          <w:w w:val="100"/>
          <w:lang w:eastAsia="es-ES"/>
        </w:rPr>
        <w:t xml:space="preserve"> y </w:t>
      </w:r>
      <w:proofErr w:type="spellStart"/>
      <w:r w:rsidR="009963C0" w:rsidRPr="00AD375F">
        <w:rPr>
          <w:rFonts w:eastAsia="Times New Roman"/>
          <w:w w:val="100"/>
          <w:lang w:eastAsia="es-ES"/>
        </w:rPr>
        <w:t>A</w:t>
      </w:r>
      <w:r>
        <w:rPr>
          <w:rFonts w:eastAsia="Times New Roman"/>
          <w:w w:val="100"/>
          <w:lang w:eastAsia="es-ES"/>
        </w:rPr>
        <w:t>reta</w:t>
      </w:r>
      <w:proofErr w:type="spellEnd"/>
      <w:r>
        <w:rPr>
          <w:rFonts w:eastAsia="Times New Roman"/>
          <w:w w:val="100"/>
          <w:lang w:eastAsia="es-ES"/>
        </w:rPr>
        <w:t xml:space="preserve"> </w:t>
      </w:r>
      <w:proofErr w:type="spellStart"/>
      <w:r>
        <w:rPr>
          <w:rFonts w:eastAsia="Times New Roman"/>
          <w:w w:val="100"/>
          <w:lang w:eastAsia="es-ES"/>
        </w:rPr>
        <w:t>Wasilewska-Gregorowicz</w:t>
      </w:r>
      <w:proofErr w:type="spellEnd"/>
    </w:p>
    <w:p w:rsidR="009963C0" w:rsidRPr="00AD375F" w:rsidRDefault="009963C0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>La autonomía:</w:t>
      </w:r>
      <w:r w:rsidR="00AD375F">
        <w:rPr>
          <w:rFonts w:eastAsia="Times New Roman"/>
          <w:bCs/>
          <w:w w:val="100"/>
          <w:lang w:eastAsia="es-ES"/>
        </w:rPr>
        <w:t xml:space="preserve"> itinerarios para la </w:t>
      </w:r>
      <w:proofErr w:type="gramStart"/>
      <w:r w:rsidR="00AD375F">
        <w:rPr>
          <w:rFonts w:eastAsia="Times New Roman"/>
          <w:bCs/>
          <w:w w:val="100"/>
          <w:lang w:eastAsia="es-ES"/>
        </w:rPr>
        <w:t>reflexión .</w:t>
      </w:r>
      <w:proofErr w:type="gramEnd"/>
      <w:r w:rsidR="00AD375F">
        <w:rPr>
          <w:rFonts w:eastAsia="Times New Roman"/>
          <w:bCs/>
          <w:w w:val="100"/>
          <w:lang w:eastAsia="es-ES"/>
        </w:rPr>
        <w:t xml:space="preserve"> </w:t>
      </w:r>
      <w:r w:rsidR="00AD375F">
        <w:rPr>
          <w:rFonts w:eastAsia="Times New Roman"/>
          <w:w w:val="100"/>
          <w:lang w:eastAsia="es-ES"/>
        </w:rPr>
        <w:t>Beatriz Trueba</w:t>
      </w:r>
    </w:p>
    <w:p w:rsidR="009963C0" w:rsidRPr="00AD375F" w:rsidRDefault="009963C0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>El concepto de autonomía en la primera infancia, coherencia entre teoría y práctica</w:t>
      </w:r>
      <w:r w:rsidR="00AD375F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="00AD375F">
        <w:rPr>
          <w:rFonts w:eastAsia="Times New Roman"/>
          <w:w w:val="100"/>
          <w:lang w:eastAsia="es-ES"/>
        </w:rPr>
        <w:t>Myrtha</w:t>
      </w:r>
      <w:proofErr w:type="spellEnd"/>
      <w:r w:rsidR="00AD375F">
        <w:rPr>
          <w:rFonts w:eastAsia="Times New Roman"/>
          <w:w w:val="100"/>
          <w:lang w:eastAsia="es-ES"/>
        </w:rPr>
        <w:t xml:space="preserve"> Hebe </w:t>
      </w:r>
      <w:proofErr w:type="spellStart"/>
      <w:r w:rsidR="00AD375F">
        <w:rPr>
          <w:rFonts w:eastAsia="Times New Roman"/>
          <w:w w:val="100"/>
          <w:lang w:eastAsia="es-ES"/>
        </w:rPr>
        <w:t>Chokler</w:t>
      </w:r>
      <w:proofErr w:type="spellEnd"/>
    </w:p>
    <w:p w:rsidR="009963C0" w:rsidRPr="00AD375F" w:rsidRDefault="009963C0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>Autonomía y responsabilidad. La autodeterminación de los niños y el sentido educativo</w:t>
      </w:r>
      <w:r w:rsidR="00AD375F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AD375F">
        <w:rPr>
          <w:rFonts w:eastAsia="Times New Roman"/>
          <w:w w:val="100"/>
          <w:lang w:eastAsia="es-ES"/>
        </w:rPr>
        <w:t>Gerlinde</w:t>
      </w:r>
      <w:proofErr w:type="spellEnd"/>
      <w:r w:rsidRPr="00AD375F">
        <w:rPr>
          <w:rFonts w:eastAsia="Times New Roman"/>
          <w:w w:val="100"/>
          <w:lang w:eastAsia="es-ES"/>
        </w:rPr>
        <w:t xml:space="preserve"> </w:t>
      </w:r>
      <w:proofErr w:type="spellStart"/>
      <w:r w:rsidRPr="00AD375F">
        <w:rPr>
          <w:rFonts w:eastAsia="Times New Roman"/>
          <w:w w:val="100"/>
          <w:lang w:eastAsia="es-ES"/>
        </w:rPr>
        <w:t>Lill</w:t>
      </w:r>
      <w:proofErr w:type="spellEnd"/>
      <w:r w:rsidRPr="00AD375F">
        <w:rPr>
          <w:rFonts w:eastAsia="Times New Roman"/>
          <w:w w:val="100"/>
          <w:lang w:eastAsia="es-ES"/>
        </w:rPr>
        <w:t xml:space="preserve"> y Roger </w:t>
      </w:r>
      <w:proofErr w:type="spellStart"/>
      <w:r w:rsidRPr="00AD375F">
        <w:rPr>
          <w:rFonts w:eastAsia="Times New Roman"/>
          <w:w w:val="100"/>
          <w:lang w:eastAsia="es-ES"/>
        </w:rPr>
        <w:t>Prott</w:t>
      </w:r>
      <w:proofErr w:type="spellEnd"/>
    </w:p>
    <w:p w:rsidR="009963C0" w:rsidRPr="00AD375F" w:rsidRDefault="009963C0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>¿Por qué es importante respetar las opiniones de los niños</w:t>
      </w:r>
      <w:proofErr w:type="gramStart"/>
      <w:r w:rsidRPr="00AD375F">
        <w:rPr>
          <w:rFonts w:eastAsia="Times New Roman"/>
          <w:bCs/>
          <w:w w:val="100"/>
          <w:lang w:eastAsia="es-ES"/>
        </w:rPr>
        <w:t>?</w:t>
      </w:r>
      <w:r w:rsidR="00AD375F">
        <w:rPr>
          <w:rFonts w:eastAsia="Times New Roman"/>
          <w:bCs/>
          <w:w w:val="100"/>
          <w:lang w:eastAsia="es-ES"/>
        </w:rPr>
        <w:t>.</w:t>
      </w:r>
      <w:proofErr w:type="gramEnd"/>
      <w:r w:rsidR="00AD375F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="00AD375F">
        <w:rPr>
          <w:rFonts w:eastAsia="Times New Roman"/>
          <w:w w:val="100"/>
          <w:lang w:eastAsia="es-ES"/>
        </w:rPr>
        <w:t>Barbara</w:t>
      </w:r>
      <w:proofErr w:type="spellEnd"/>
      <w:r w:rsidR="00AD375F">
        <w:rPr>
          <w:rFonts w:eastAsia="Times New Roman"/>
          <w:w w:val="100"/>
          <w:lang w:eastAsia="es-ES"/>
        </w:rPr>
        <w:t xml:space="preserve"> </w:t>
      </w:r>
      <w:proofErr w:type="spellStart"/>
      <w:r w:rsidR="00AD375F">
        <w:rPr>
          <w:rFonts w:eastAsia="Times New Roman"/>
          <w:w w:val="100"/>
          <w:lang w:eastAsia="es-ES"/>
        </w:rPr>
        <w:t>Röhrborn</w:t>
      </w:r>
      <w:proofErr w:type="spellEnd"/>
    </w:p>
    <w:p w:rsidR="00AD375F" w:rsidRDefault="009963C0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>La actividad autónoma como forma de vida</w:t>
      </w:r>
      <w:r w:rsidR="00AD375F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AD375F">
        <w:rPr>
          <w:rFonts w:eastAsia="Times New Roman"/>
          <w:w w:val="100"/>
          <w:lang w:eastAsia="es-ES"/>
        </w:rPr>
        <w:t>Agnès</w:t>
      </w:r>
      <w:proofErr w:type="spellEnd"/>
      <w:r w:rsidRPr="00AD375F">
        <w:rPr>
          <w:rFonts w:eastAsia="Times New Roman"/>
          <w:w w:val="100"/>
          <w:lang w:eastAsia="es-ES"/>
        </w:rPr>
        <w:t xml:space="preserve"> </w:t>
      </w:r>
      <w:proofErr w:type="spellStart"/>
      <w:r w:rsidRPr="00AD375F">
        <w:rPr>
          <w:rFonts w:eastAsia="Times New Roman"/>
          <w:w w:val="100"/>
          <w:lang w:eastAsia="es-ES"/>
        </w:rPr>
        <w:t>Szanto</w:t>
      </w:r>
      <w:proofErr w:type="spellEnd"/>
    </w:p>
    <w:p w:rsidR="009963C0" w:rsidRPr="00AD375F" w:rsidRDefault="00AD375F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>Lo</w:t>
      </w:r>
      <w:r w:rsidR="009963C0" w:rsidRPr="00AD375F">
        <w:rPr>
          <w:rFonts w:eastAsia="Times New Roman"/>
          <w:bCs/>
          <w:w w:val="100"/>
          <w:lang w:eastAsia="es-ES"/>
        </w:rPr>
        <w:t>s derechos de los niños no son derechos pequeños</w:t>
      </w:r>
      <w:r>
        <w:rPr>
          <w:rFonts w:eastAsia="Times New Roman"/>
          <w:bCs/>
          <w:w w:val="100"/>
          <w:lang w:eastAsia="es-ES"/>
        </w:rPr>
        <w:t xml:space="preserve">. </w:t>
      </w:r>
      <w:proofErr w:type="spellStart"/>
      <w:r>
        <w:rPr>
          <w:rFonts w:eastAsia="Times New Roman"/>
          <w:w w:val="100"/>
          <w:lang w:eastAsia="es-ES"/>
        </w:rPr>
        <w:t>Ankie</w:t>
      </w:r>
      <w:proofErr w:type="spellEnd"/>
      <w:r>
        <w:rPr>
          <w:rFonts w:eastAsia="Times New Roman"/>
          <w:w w:val="100"/>
          <w:lang w:eastAsia="es-ES"/>
        </w:rPr>
        <w:t xml:space="preserve"> </w:t>
      </w:r>
      <w:proofErr w:type="spellStart"/>
      <w:r>
        <w:rPr>
          <w:rFonts w:eastAsia="Times New Roman"/>
          <w:w w:val="100"/>
          <w:lang w:eastAsia="es-ES"/>
        </w:rPr>
        <w:t>Vandekerckhove</w:t>
      </w:r>
      <w:proofErr w:type="spellEnd"/>
    </w:p>
    <w:p w:rsidR="009963C0" w:rsidRPr="00AD375F" w:rsidRDefault="009963C0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>La educación de la infancia, entre la protección y la autonomía</w:t>
      </w:r>
      <w:r w:rsidR="00AD375F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AD375F">
        <w:rPr>
          <w:rFonts w:eastAsia="Times New Roman"/>
          <w:w w:val="100"/>
          <w:lang w:eastAsia="es-ES"/>
        </w:rPr>
        <w:t>Slavica</w:t>
      </w:r>
      <w:proofErr w:type="spellEnd"/>
      <w:r w:rsidRPr="00AD375F">
        <w:rPr>
          <w:rFonts w:eastAsia="Times New Roman"/>
          <w:w w:val="100"/>
          <w:lang w:eastAsia="es-ES"/>
        </w:rPr>
        <w:t xml:space="preserve"> </w:t>
      </w:r>
      <w:proofErr w:type="spellStart"/>
      <w:r w:rsidRPr="00AD375F">
        <w:rPr>
          <w:rFonts w:eastAsia="Times New Roman"/>
          <w:w w:val="100"/>
          <w:lang w:eastAsia="es-ES"/>
        </w:rPr>
        <w:t>Bašic</w:t>
      </w:r>
      <w:proofErr w:type="spellEnd"/>
    </w:p>
    <w:p w:rsidR="009963C0" w:rsidRPr="00AD375F" w:rsidRDefault="009963C0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>¡Nos divertimos! Aprendizaje autónomo en talleres</w:t>
      </w:r>
      <w:r w:rsidR="00AD375F">
        <w:rPr>
          <w:rFonts w:eastAsia="Times New Roman"/>
          <w:bCs/>
          <w:w w:val="100"/>
          <w:lang w:eastAsia="es-ES"/>
        </w:rPr>
        <w:t xml:space="preserve">. </w:t>
      </w:r>
      <w:r w:rsidRPr="00AD375F">
        <w:rPr>
          <w:rFonts w:eastAsia="Times New Roman"/>
          <w:w w:val="100"/>
          <w:lang w:eastAsia="es-ES"/>
        </w:rPr>
        <w:t xml:space="preserve">Marion </w:t>
      </w:r>
      <w:proofErr w:type="spellStart"/>
      <w:r w:rsidRPr="00AD375F">
        <w:rPr>
          <w:rFonts w:eastAsia="Times New Roman"/>
          <w:w w:val="100"/>
          <w:lang w:eastAsia="es-ES"/>
        </w:rPr>
        <w:t>Tielemann</w:t>
      </w:r>
      <w:proofErr w:type="spellEnd"/>
    </w:p>
    <w:p w:rsidR="00AD375F" w:rsidRDefault="009963C0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 xml:space="preserve">El bienestar como base para la </w:t>
      </w:r>
      <w:proofErr w:type="spellStart"/>
      <w:r w:rsidRPr="00AD375F">
        <w:rPr>
          <w:rFonts w:eastAsia="Times New Roman"/>
          <w:bCs/>
          <w:w w:val="100"/>
          <w:lang w:eastAsia="es-ES"/>
        </w:rPr>
        <w:t>autonomía</w:t>
      </w:r>
      <w:proofErr w:type="gramStart"/>
      <w:r w:rsidRPr="00AD375F">
        <w:rPr>
          <w:rFonts w:eastAsia="Times New Roman"/>
          <w:bCs/>
          <w:w w:val="100"/>
          <w:lang w:eastAsia="es-ES"/>
        </w:rPr>
        <w:t>:La</w:t>
      </w:r>
      <w:proofErr w:type="spellEnd"/>
      <w:proofErr w:type="gramEnd"/>
      <w:r w:rsidRPr="00AD375F">
        <w:rPr>
          <w:rFonts w:eastAsia="Times New Roman"/>
          <w:bCs/>
          <w:w w:val="100"/>
          <w:lang w:eastAsia="es-ES"/>
        </w:rPr>
        <w:t xml:space="preserve"> experiencia de </w:t>
      </w:r>
      <w:proofErr w:type="spellStart"/>
      <w:r w:rsidRPr="00AD375F">
        <w:rPr>
          <w:rFonts w:eastAsia="Times New Roman"/>
          <w:bCs/>
          <w:w w:val="100"/>
          <w:lang w:eastAsia="es-ES"/>
        </w:rPr>
        <w:t>Balmaseda</w:t>
      </w:r>
      <w:proofErr w:type="spellEnd"/>
      <w:r w:rsidR="00AD375F">
        <w:rPr>
          <w:rFonts w:eastAsia="Times New Roman"/>
          <w:bCs/>
          <w:w w:val="100"/>
          <w:lang w:eastAsia="es-ES"/>
        </w:rPr>
        <w:t xml:space="preserve">. </w:t>
      </w:r>
      <w:r w:rsidRPr="00AD375F">
        <w:rPr>
          <w:rFonts w:eastAsia="Times New Roman"/>
          <w:w w:val="100"/>
          <w:lang w:eastAsia="es-ES"/>
        </w:rPr>
        <w:t xml:space="preserve">Maestras de la ikastola </w:t>
      </w:r>
      <w:proofErr w:type="spellStart"/>
      <w:r w:rsidRPr="00AD375F">
        <w:rPr>
          <w:rFonts w:eastAsia="Times New Roman"/>
          <w:w w:val="100"/>
          <w:lang w:eastAsia="es-ES"/>
        </w:rPr>
        <w:t>Zubi</w:t>
      </w:r>
      <w:proofErr w:type="spellEnd"/>
      <w:r w:rsidRPr="00AD375F">
        <w:rPr>
          <w:rFonts w:eastAsia="Times New Roman"/>
          <w:w w:val="100"/>
          <w:lang w:eastAsia="es-ES"/>
        </w:rPr>
        <w:t xml:space="preserve"> </w:t>
      </w:r>
      <w:proofErr w:type="spellStart"/>
      <w:r w:rsidRPr="00AD375F">
        <w:rPr>
          <w:rFonts w:eastAsia="Times New Roman"/>
          <w:w w:val="100"/>
          <w:lang w:eastAsia="es-ES"/>
        </w:rPr>
        <w:t>Zaharra</w:t>
      </w:r>
      <w:proofErr w:type="spellEnd"/>
      <w:r w:rsidRPr="00AD375F">
        <w:rPr>
          <w:rFonts w:eastAsia="Times New Roman"/>
          <w:w w:val="100"/>
          <w:lang w:eastAsia="es-ES"/>
        </w:rPr>
        <w:t xml:space="preserve"> de </w:t>
      </w:r>
      <w:proofErr w:type="spellStart"/>
      <w:r w:rsidRPr="00AD375F">
        <w:rPr>
          <w:rFonts w:eastAsia="Times New Roman"/>
          <w:w w:val="100"/>
          <w:lang w:eastAsia="es-ES"/>
        </w:rPr>
        <w:t>Balmaseda</w:t>
      </w:r>
      <w:proofErr w:type="spellEnd"/>
      <w:r w:rsidRPr="00AD375F">
        <w:rPr>
          <w:rFonts w:eastAsia="Times New Roman"/>
          <w:w w:val="100"/>
          <w:lang w:eastAsia="es-ES"/>
        </w:rPr>
        <w:t xml:space="preserve"> y Al</w:t>
      </w:r>
      <w:r w:rsidR="00AD375F">
        <w:rPr>
          <w:rFonts w:eastAsia="Times New Roman"/>
          <w:w w:val="100"/>
          <w:lang w:eastAsia="es-ES"/>
        </w:rPr>
        <w:t xml:space="preserve">exander </w:t>
      </w:r>
      <w:proofErr w:type="spellStart"/>
      <w:r w:rsidR="00AD375F">
        <w:rPr>
          <w:rFonts w:eastAsia="Times New Roman"/>
          <w:w w:val="100"/>
          <w:lang w:eastAsia="es-ES"/>
        </w:rPr>
        <w:t>Barandiaran</w:t>
      </w:r>
      <w:proofErr w:type="spellEnd"/>
    </w:p>
    <w:p w:rsidR="009963C0" w:rsidRPr="00AD375F" w:rsidRDefault="009963C0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>El papel del adulto en los procesos educativos</w:t>
      </w:r>
      <w:r w:rsidR="00AD375F">
        <w:rPr>
          <w:rFonts w:eastAsia="Times New Roman"/>
          <w:bCs/>
          <w:w w:val="100"/>
          <w:lang w:eastAsia="es-ES"/>
        </w:rPr>
        <w:t xml:space="preserve">. </w:t>
      </w:r>
      <w:r w:rsidR="00AD375F">
        <w:rPr>
          <w:rFonts w:eastAsia="Times New Roman"/>
          <w:w w:val="100"/>
          <w:lang w:eastAsia="es-ES"/>
        </w:rPr>
        <w:t>Gino Ferri</w:t>
      </w:r>
    </w:p>
    <w:p w:rsidR="00AD375F" w:rsidRDefault="009963C0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>Acompañar en los espacios con familias</w:t>
      </w:r>
      <w:r w:rsidR="00AD375F">
        <w:rPr>
          <w:rFonts w:eastAsia="Times New Roman"/>
          <w:bCs/>
          <w:w w:val="100"/>
          <w:lang w:eastAsia="es-ES"/>
        </w:rPr>
        <w:t xml:space="preserve">. </w:t>
      </w:r>
      <w:r w:rsidRPr="00AD375F">
        <w:rPr>
          <w:rFonts w:eastAsia="Times New Roman"/>
          <w:w w:val="100"/>
          <w:lang w:eastAsia="es-ES"/>
        </w:rPr>
        <w:t>Pilar González</w:t>
      </w:r>
    </w:p>
    <w:p w:rsidR="00AD375F" w:rsidRDefault="009963C0" w:rsidP="00AD375F">
      <w:pPr>
        <w:ind w:left="567" w:hanging="567"/>
        <w:jc w:val="left"/>
        <w:rPr>
          <w:rFonts w:eastAsia="Times New Roman"/>
          <w:bCs/>
          <w:w w:val="100"/>
          <w:lang w:eastAsia="es-ES"/>
        </w:rPr>
      </w:pPr>
      <w:proofErr w:type="spellStart"/>
      <w:r w:rsidRPr="00AD375F">
        <w:rPr>
          <w:rFonts w:eastAsia="Times New Roman"/>
          <w:bCs/>
          <w:w w:val="100"/>
          <w:lang w:eastAsia="es-ES"/>
        </w:rPr>
        <w:t>Focus</w:t>
      </w:r>
      <w:proofErr w:type="spellEnd"/>
      <w:r w:rsidRPr="00AD375F">
        <w:rPr>
          <w:rFonts w:eastAsia="Times New Roman"/>
          <w:bCs/>
          <w:w w:val="100"/>
          <w:lang w:eastAsia="es-ES"/>
        </w:rPr>
        <w:t xml:space="preserve"> en...</w:t>
      </w:r>
    </w:p>
    <w:p w:rsidR="00915475" w:rsidRDefault="009963C0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 w:rsidRPr="00AD375F">
        <w:rPr>
          <w:rFonts w:eastAsia="Times New Roman"/>
          <w:bCs/>
          <w:w w:val="100"/>
          <w:lang w:eastAsia="es-ES"/>
        </w:rPr>
        <w:t>25 años de la Convención sobre los Derechos del Niño: lo que se ha hecho</w:t>
      </w:r>
      <w:r w:rsidR="00AD375F">
        <w:rPr>
          <w:rFonts w:eastAsia="Times New Roman"/>
          <w:bCs/>
          <w:w w:val="100"/>
          <w:lang w:eastAsia="es-ES"/>
        </w:rPr>
        <w:t xml:space="preserve"> </w:t>
      </w:r>
      <w:r w:rsidRPr="00AD375F">
        <w:rPr>
          <w:rFonts w:eastAsia="Times New Roman"/>
          <w:bCs/>
          <w:w w:val="100"/>
          <w:lang w:eastAsia="es-ES"/>
        </w:rPr>
        <w:t>y t</w:t>
      </w:r>
      <w:r w:rsidR="00AD375F">
        <w:rPr>
          <w:rFonts w:eastAsia="Times New Roman"/>
          <w:bCs/>
          <w:w w:val="100"/>
          <w:lang w:eastAsia="es-ES"/>
        </w:rPr>
        <w:t xml:space="preserve">odo lo que queda por hacer. </w:t>
      </w:r>
      <w:r w:rsidRPr="00AD375F">
        <w:rPr>
          <w:rFonts w:eastAsia="Times New Roman"/>
          <w:w w:val="100"/>
          <w:lang w:eastAsia="es-ES"/>
        </w:rPr>
        <w:t xml:space="preserve">Madalena </w:t>
      </w:r>
      <w:proofErr w:type="spellStart"/>
      <w:r w:rsidRPr="00AD375F">
        <w:rPr>
          <w:rFonts w:eastAsia="Times New Roman"/>
          <w:w w:val="100"/>
          <w:lang w:eastAsia="es-ES"/>
        </w:rPr>
        <w:t>Marçal</w:t>
      </w:r>
      <w:proofErr w:type="spellEnd"/>
      <w:r w:rsidRPr="00AD375F">
        <w:rPr>
          <w:rFonts w:eastAsia="Times New Roman"/>
          <w:w w:val="100"/>
          <w:lang w:eastAsia="es-ES"/>
        </w:rPr>
        <w:t xml:space="preserve"> </w:t>
      </w:r>
      <w:proofErr w:type="spellStart"/>
      <w:r w:rsidRPr="00AD375F">
        <w:rPr>
          <w:rFonts w:eastAsia="Times New Roman"/>
          <w:w w:val="100"/>
          <w:lang w:eastAsia="es-ES"/>
        </w:rPr>
        <w:t>Grilo</w:t>
      </w:r>
      <w:proofErr w:type="spellEnd"/>
    </w:p>
    <w:p w:rsidR="00AD375F" w:rsidRDefault="00AD375F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</w:p>
    <w:p w:rsidR="00AD375F" w:rsidRDefault="00AD375F" w:rsidP="00AD375F">
      <w:pPr>
        <w:ind w:left="567" w:hanging="567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>Ficha bibliográfica</w:t>
      </w:r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 xml:space="preserve">TÍTULO REVISTA: Infancia en </w:t>
      </w:r>
      <w:proofErr w:type="spellStart"/>
      <w:r w:rsidRPr="006E15AB">
        <w:rPr>
          <w:rFonts w:ascii="Arial" w:hAnsi="Arial" w:cs="Arial"/>
          <w:sz w:val="16"/>
          <w:szCs w:val="16"/>
        </w:rPr>
        <w:t>eu</w:t>
      </w:r>
      <w:proofErr w:type="spellEnd"/>
      <w:r w:rsidRPr="006E15AB">
        <w:rPr>
          <w:rFonts w:ascii="Arial" w:hAnsi="Arial" w:cs="Arial"/>
          <w:sz w:val="16"/>
          <w:szCs w:val="16"/>
        </w:rPr>
        <w:t>-ro-</w:t>
      </w:r>
      <w:proofErr w:type="spellStart"/>
      <w:r w:rsidRPr="006E15AB">
        <w:rPr>
          <w:rFonts w:ascii="Arial" w:hAnsi="Arial" w:cs="Arial"/>
          <w:sz w:val="16"/>
          <w:szCs w:val="16"/>
        </w:rPr>
        <w:t>pa</w:t>
      </w:r>
      <w:proofErr w:type="spellEnd"/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 xml:space="preserve">PUBLICACIÓN: Barcelona, España [Av. </w:t>
      </w:r>
      <w:proofErr w:type="spellStart"/>
      <w:r w:rsidRPr="006E15AB">
        <w:rPr>
          <w:rFonts w:ascii="Arial" w:hAnsi="Arial" w:cs="Arial"/>
          <w:sz w:val="16"/>
          <w:szCs w:val="16"/>
        </w:rPr>
        <w:t>Drassanes</w:t>
      </w:r>
      <w:proofErr w:type="spellEnd"/>
      <w:r w:rsidRPr="006E15AB">
        <w:rPr>
          <w:rFonts w:ascii="Arial" w:hAnsi="Arial" w:cs="Arial"/>
          <w:sz w:val="16"/>
          <w:szCs w:val="16"/>
        </w:rPr>
        <w:t xml:space="preserve">, 3, 08001]: Asociación de Maestros Rosa </w:t>
      </w:r>
      <w:proofErr w:type="spellStart"/>
      <w:r w:rsidRPr="006E15AB">
        <w:rPr>
          <w:rFonts w:ascii="Arial" w:hAnsi="Arial" w:cs="Arial"/>
          <w:sz w:val="16"/>
          <w:szCs w:val="16"/>
        </w:rPr>
        <w:t>Sensat</w:t>
      </w:r>
      <w:proofErr w:type="spellEnd"/>
      <w:r w:rsidRPr="006E15AB">
        <w:rPr>
          <w:rFonts w:ascii="Arial" w:hAnsi="Arial" w:cs="Arial"/>
          <w:sz w:val="16"/>
          <w:szCs w:val="16"/>
        </w:rPr>
        <w:t>, 2001-</w:t>
      </w:r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 xml:space="preserve">ENTIDAD RESPONSABLE: Asociación de Maestros Rosa </w:t>
      </w:r>
      <w:proofErr w:type="spellStart"/>
      <w:r w:rsidRPr="006E15AB">
        <w:rPr>
          <w:rFonts w:ascii="Arial" w:hAnsi="Arial" w:cs="Arial"/>
          <w:sz w:val="16"/>
          <w:szCs w:val="16"/>
        </w:rPr>
        <w:t>Sensat</w:t>
      </w:r>
      <w:proofErr w:type="spellEnd"/>
      <w:r w:rsidRPr="006E15AB">
        <w:rPr>
          <w:rFonts w:ascii="Arial" w:hAnsi="Arial" w:cs="Arial"/>
          <w:sz w:val="16"/>
          <w:szCs w:val="16"/>
        </w:rPr>
        <w:t xml:space="preserve"> [Barcelona, España]</w:t>
      </w:r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>NOTAS: Semestral</w:t>
      </w:r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>COMPRENDE: 2001-2002[2003 n.4</w:t>
      </w:r>
      <w:proofErr w:type="gramStart"/>
      <w:r w:rsidRPr="006E15AB">
        <w:rPr>
          <w:rFonts w:ascii="Arial" w:hAnsi="Arial" w:cs="Arial"/>
          <w:sz w:val="16"/>
          <w:szCs w:val="16"/>
        </w:rPr>
        <w:t>,5</w:t>
      </w:r>
      <w:proofErr w:type="gramEnd"/>
      <w:r w:rsidRPr="006E15AB">
        <w:rPr>
          <w:rFonts w:ascii="Arial" w:hAnsi="Arial" w:cs="Arial"/>
          <w:sz w:val="16"/>
          <w:szCs w:val="16"/>
        </w:rPr>
        <w:t>][2005 n.9]2006-2012[2013 n.24][2014 n.26,27][2015 n.28]-</w:t>
      </w:r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>DESCRIPTORES: Infancia; Familia; Educación inicial; Europa</w:t>
      </w:r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>PAIS: Es</w:t>
      </w:r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>IDIOMA: Spa</w:t>
      </w:r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>ISSN: 1578-4878</w:t>
      </w:r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>TIPO DOCUMENTO: Periódica</w:t>
      </w:r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>LOCALIZACIÓN: CREDI, Madrid, Es SIGNATURA: ESP.VI.R</w:t>
      </w:r>
    </w:p>
    <w:p w:rsidR="006E15AB" w:rsidRPr="006E15AB" w:rsidRDefault="006E15AB" w:rsidP="006E15AB">
      <w:pPr>
        <w:pStyle w:val="Textosinformato"/>
        <w:rPr>
          <w:rFonts w:ascii="Arial" w:hAnsi="Arial" w:cs="Arial"/>
          <w:sz w:val="16"/>
          <w:szCs w:val="16"/>
        </w:rPr>
      </w:pPr>
      <w:r w:rsidRPr="006E15AB">
        <w:rPr>
          <w:rFonts w:ascii="Arial" w:hAnsi="Arial" w:cs="Arial"/>
          <w:sz w:val="16"/>
          <w:szCs w:val="16"/>
        </w:rPr>
        <w:t>MFN 0789 FECHA ENT.: 06-01-2016</w:t>
      </w:r>
    </w:p>
    <w:p w:rsidR="00AD375F" w:rsidRPr="006E15AB" w:rsidRDefault="00AD375F" w:rsidP="00AD375F">
      <w:pPr>
        <w:ind w:left="567" w:hanging="567"/>
        <w:jc w:val="left"/>
        <w:rPr>
          <w:sz w:val="16"/>
          <w:szCs w:val="16"/>
        </w:rPr>
      </w:pPr>
    </w:p>
    <w:sectPr w:rsidR="00AD375F" w:rsidRPr="006E15AB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63C0"/>
    <w:rsid w:val="000063A3"/>
    <w:rsid w:val="000A4B82"/>
    <w:rsid w:val="001C218E"/>
    <w:rsid w:val="006C7A00"/>
    <w:rsid w:val="006E15AB"/>
    <w:rsid w:val="00915475"/>
    <w:rsid w:val="009963C0"/>
    <w:rsid w:val="00A736AB"/>
    <w:rsid w:val="00AD375F"/>
    <w:rsid w:val="00AE7984"/>
    <w:rsid w:val="00CC0EF3"/>
    <w:rsid w:val="00D321FF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paragraph" w:styleId="Ttulo2">
    <w:name w:val="heading 2"/>
    <w:basedOn w:val="Normal"/>
    <w:link w:val="Ttulo2Car"/>
    <w:uiPriority w:val="9"/>
    <w:qFormat/>
    <w:rsid w:val="009963C0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963C0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w w:val="10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63C0"/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963C0"/>
    <w:rPr>
      <w:rFonts w:ascii="Times New Roman" w:eastAsia="Times New Roman" w:hAnsi="Times New Roman" w:cs="Times New Roman"/>
      <w:b/>
      <w:bCs/>
      <w:w w:val="100"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963C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w w:val="1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963C0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6E15AB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E15A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2015-09-24T12:10:00Z</dcterms:created>
  <dcterms:modified xsi:type="dcterms:W3CDTF">2016-02-12T09:10:00Z</dcterms:modified>
</cp:coreProperties>
</file>