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4547D" w14:textId="0D002BAB" w:rsidR="00846B9B" w:rsidRPr="00951EBA" w:rsidRDefault="00951EBA" w:rsidP="008E7C06">
      <w:pPr>
        <w:jc w:val="center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 w:rsidRPr="00D71217">
        <w:rPr>
          <w:rFonts w:ascii="Garamond" w:eastAsia="Garamond" w:hAnsi="Garamond" w:cs="Garamond"/>
          <w:b/>
          <w:bCs/>
          <w:sz w:val="24"/>
          <w:szCs w:val="24"/>
        </w:rPr>
        <w:t>stímulos pedagógicos de la comunidad universitaria para la construcción de confianza y convivencia con enfoque de cultura ciudadana.</w:t>
      </w:r>
    </w:p>
    <w:p w14:paraId="280B1044" w14:textId="2512D8CF" w:rsidR="00F50F01" w:rsidRPr="00E7222D" w:rsidRDefault="00F50F01" w:rsidP="004F6149">
      <w:pPr>
        <w:ind w:left="-567"/>
        <w:rPr>
          <w:rFonts w:ascii="Garamond" w:eastAsia="Garamond" w:hAnsi="Garamond" w:cs="Garamond"/>
          <w:b/>
          <w:bCs/>
          <w:sz w:val="24"/>
          <w:szCs w:val="24"/>
        </w:rPr>
      </w:pPr>
      <w:r w:rsidRPr="00E7222D">
        <w:rPr>
          <w:rFonts w:ascii="Garamond" w:eastAsia="Garamond" w:hAnsi="Garamond" w:cs="Garamond"/>
          <w:b/>
          <w:bCs/>
          <w:sz w:val="24"/>
          <w:szCs w:val="24"/>
        </w:rPr>
        <w:t>Bogotá _________________</w:t>
      </w:r>
    </w:p>
    <w:tbl>
      <w:tblPr>
        <w:tblStyle w:val="Tablaconcuadrcula6concolores-nfasis2"/>
        <w:tblW w:w="10206" w:type="dxa"/>
        <w:tblInd w:w="-572" w:type="dxa"/>
        <w:tblLook w:val="04A0" w:firstRow="1" w:lastRow="0" w:firstColumn="1" w:lastColumn="0" w:noHBand="0" w:noVBand="1"/>
      </w:tblPr>
      <w:tblGrid>
        <w:gridCol w:w="3828"/>
        <w:gridCol w:w="6378"/>
      </w:tblGrid>
      <w:tr w:rsidR="00F72EA8" w14:paraId="56E27904" w14:textId="77777777" w:rsidTr="00434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4ADE111A" w14:textId="565FE9B1" w:rsidR="00F72EA8" w:rsidRPr="00E7222D" w:rsidRDefault="00F72EA8" w:rsidP="004A7B09">
            <w:pPr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</w:pPr>
            <w:r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  <w:t>Nombre de la universidad</w:t>
            </w:r>
          </w:p>
        </w:tc>
        <w:tc>
          <w:tcPr>
            <w:tcW w:w="6378" w:type="dxa"/>
          </w:tcPr>
          <w:p w14:paraId="4442EF48" w14:textId="77777777" w:rsidR="00F72EA8" w:rsidRPr="00E7222D" w:rsidRDefault="00F72EA8" w:rsidP="004A7B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 w:val="0"/>
                <w:bCs w:val="0"/>
                <w:color w:val="00000A"/>
                <w:sz w:val="24"/>
                <w:szCs w:val="24"/>
                <w:lang w:val="es-ES" w:eastAsia="es-CO"/>
              </w:rPr>
            </w:pPr>
          </w:p>
        </w:tc>
      </w:tr>
      <w:tr w:rsidR="00F50F01" w14:paraId="4740967B" w14:textId="77777777" w:rsidTr="0043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220C055E" w14:textId="624D6849" w:rsidR="00F50F01" w:rsidRPr="00E7222D" w:rsidRDefault="00F50F01" w:rsidP="004A7B09">
            <w:pPr>
              <w:rPr>
                <w:rFonts w:ascii="Garamond" w:eastAsia="Garamond" w:hAnsi="Garamond" w:cs="Garamond"/>
                <w:b w:val="0"/>
                <w:bCs w:val="0"/>
                <w:color w:val="00000A"/>
                <w:sz w:val="24"/>
                <w:szCs w:val="24"/>
                <w:lang w:val="es-ES" w:eastAsia="es-CO"/>
              </w:rPr>
            </w:pPr>
            <w:r w:rsidRPr="00E7222D">
              <w:rPr>
                <w:rFonts w:ascii="Garamond" w:eastAsia="Garamond" w:hAnsi="Garamond" w:cs="Garamond"/>
                <w:b w:val="0"/>
                <w:bCs w:val="0"/>
                <w:color w:val="00000A"/>
                <w:sz w:val="24"/>
                <w:szCs w:val="24"/>
                <w:lang w:val="es-ES" w:eastAsia="es-CO"/>
              </w:rPr>
              <w:t>Nombre de la organización:</w:t>
            </w:r>
          </w:p>
        </w:tc>
        <w:tc>
          <w:tcPr>
            <w:tcW w:w="6378" w:type="dxa"/>
          </w:tcPr>
          <w:p w14:paraId="4236B167" w14:textId="77777777" w:rsidR="00F50F01" w:rsidRPr="00E7222D" w:rsidRDefault="00F50F01" w:rsidP="004A7B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</w:pPr>
          </w:p>
        </w:tc>
      </w:tr>
      <w:tr w:rsidR="00F50F01" w14:paraId="75A60EAF" w14:textId="77777777" w:rsidTr="00434D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268A7E5E" w14:textId="4EA6A8D6" w:rsidR="00F50F01" w:rsidRPr="00E7222D" w:rsidRDefault="00F50F01" w:rsidP="004A7B09">
            <w:pPr>
              <w:rPr>
                <w:rFonts w:ascii="Garamond" w:eastAsia="Garamond" w:hAnsi="Garamond" w:cs="Garamond"/>
                <w:b w:val="0"/>
                <w:bCs w:val="0"/>
                <w:color w:val="00000A"/>
                <w:sz w:val="24"/>
                <w:szCs w:val="24"/>
                <w:lang w:val="es-ES" w:eastAsia="es-CO"/>
              </w:rPr>
            </w:pPr>
            <w:r w:rsidRPr="00E7222D">
              <w:rPr>
                <w:rFonts w:ascii="Garamond" w:eastAsia="Garamond" w:hAnsi="Garamond" w:cs="Garamond"/>
                <w:b w:val="0"/>
                <w:bCs w:val="0"/>
                <w:color w:val="00000A"/>
                <w:sz w:val="24"/>
                <w:szCs w:val="24"/>
                <w:lang w:val="es-ES" w:eastAsia="es-CO"/>
              </w:rPr>
              <w:t xml:space="preserve">Nombre representante o líder designado: </w:t>
            </w:r>
          </w:p>
        </w:tc>
        <w:tc>
          <w:tcPr>
            <w:tcW w:w="6378" w:type="dxa"/>
          </w:tcPr>
          <w:p w14:paraId="2A1EAB80" w14:textId="77777777" w:rsidR="00F50F01" w:rsidRPr="00E7222D" w:rsidRDefault="00F50F01" w:rsidP="004A7B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</w:pPr>
          </w:p>
        </w:tc>
      </w:tr>
      <w:tr w:rsidR="00F50F01" w14:paraId="075B026D" w14:textId="77777777" w:rsidTr="0043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4CCC589" w14:textId="6AA7FE4B" w:rsidR="00F50F01" w:rsidRPr="00E7222D" w:rsidRDefault="00F50F01" w:rsidP="004A7B09">
            <w:pPr>
              <w:rPr>
                <w:rFonts w:ascii="Garamond" w:eastAsia="Garamond" w:hAnsi="Garamond" w:cs="Garamond"/>
                <w:b w:val="0"/>
                <w:bCs w:val="0"/>
                <w:color w:val="00000A"/>
                <w:sz w:val="24"/>
                <w:szCs w:val="24"/>
                <w:lang w:val="es-ES" w:eastAsia="es-CO"/>
              </w:rPr>
            </w:pPr>
            <w:r w:rsidRPr="00E7222D">
              <w:rPr>
                <w:rFonts w:ascii="Garamond" w:eastAsia="Garamond" w:hAnsi="Garamond" w:cs="Garamond"/>
                <w:b w:val="0"/>
                <w:bCs w:val="0"/>
                <w:color w:val="00000A"/>
                <w:sz w:val="24"/>
                <w:szCs w:val="24"/>
                <w:lang w:val="es-ES" w:eastAsia="es-CO"/>
              </w:rPr>
              <w:t>Teléfonos de contacto:</w:t>
            </w:r>
          </w:p>
        </w:tc>
        <w:tc>
          <w:tcPr>
            <w:tcW w:w="6378" w:type="dxa"/>
          </w:tcPr>
          <w:p w14:paraId="2EC2EF17" w14:textId="77777777" w:rsidR="00F50F01" w:rsidRPr="00E7222D" w:rsidRDefault="00F50F01" w:rsidP="004A7B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</w:pPr>
          </w:p>
        </w:tc>
      </w:tr>
      <w:tr w:rsidR="00F50F01" w14:paraId="64383238" w14:textId="77777777" w:rsidTr="00434D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471199B7" w14:textId="49D37A4F" w:rsidR="00F50F01" w:rsidRPr="00E7222D" w:rsidRDefault="00F50F01" w:rsidP="004A7B09">
            <w:pPr>
              <w:rPr>
                <w:rFonts w:ascii="Garamond" w:eastAsia="Garamond" w:hAnsi="Garamond" w:cs="Garamond"/>
                <w:b w:val="0"/>
                <w:bCs w:val="0"/>
                <w:color w:val="00000A"/>
                <w:sz w:val="24"/>
                <w:szCs w:val="24"/>
                <w:lang w:val="es-ES" w:eastAsia="es-CO"/>
              </w:rPr>
            </w:pPr>
            <w:r w:rsidRPr="00E7222D">
              <w:rPr>
                <w:rFonts w:ascii="Garamond" w:eastAsia="Garamond" w:hAnsi="Garamond" w:cs="Garamond"/>
                <w:b w:val="0"/>
                <w:bCs w:val="0"/>
                <w:color w:val="00000A"/>
                <w:sz w:val="24"/>
                <w:szCs w:val="24"/>
                <w:lang w:val="es-ES" w:eastAsia="es-CO"/>
              </w:rPr>
              <w:t xml:space="preserve">Correo electrónico: </w:t>
            </w:r>
          </w:p>
        </w:tc>
        <w:tc>
          <w:tcPr>
            <w:tcW w:w="6378" w:type="dxa"/>
          </w:tcPr>
          <w:p w14:paraId="0942D6D4" w14:textId="77777777" w:rsidR="00F50F01" w:rsidRPr="00E7222D" w:rsidRDefault="00F50F01" w:rsidP="004A7B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</w:pPr>
          </w:p>
        </w:tc>
      </w:tr>
      <w:tr w:rsidR="00F50F01" w14:paraId="564A09FC" w14:textId="77777777" w:rsidTr="0043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4BB4E081" w14:textId="2F6B6C1C" w:rsidR="00F50F01" w:rsidRPr="00E7222D" w:rsidRDefault="00F50F01" w:rsidP="004A7B09">
            <w:pPr>
              <w:rPr>
                <w:rFonts w:ascii="Garamond" w:eastAsia="Garamond" w:hAnsi="Garamond" w:cs="Garamond"/>
                <w:b w:val="0"/>
                <w:bCs w:val="0"/>
                <w:color w:val="00000A"/>
                <w:sz w:val="24"/>
                <w:szCs w:val="24"/>
                <w:lang w:val="es-ES" w:eastAsia="es-CO"/>
              </w:rPr>
            </w:pPr>
            <w:r w:rsidRPr="00E7222D">
              <w:rPr>
                <w:rFonts w:ascii="Garamond" w:eastAsia="Garamond" w:hAnsi="Garamond" w:cs="Garamond"/>
                <w:b w:val="0"/>
                <w:bCs w:val="0"/>
                <w:color w:val="00000A"/>
                <w:sz w:val="24"/>
                <w:szCs w:val="24"/>
                <w:lang w:val="es-ES" w:eastAsia="es-CO"/>
              </w:rPr>
              <w:t>Localidad</w:t>
            </w:r>
            <w:r w:rsidR="004F6149">
              <w:rPr>
                <w:rFonts w:ascii="Garamond" w:eastAsia="Garamond" w:hAnsi="Garamond" w:cs="Garamond"/>
                <w:b w:val="0"/>
                <w:bCs w:val="0"/>
                <w:color w:val="00000A"/>
                <w:sz w:val="24"/>
                <w:szCs w:val="24"/>
                <w:lang w:val="es-ES" w:eastAsia="es-CO"/>
              </w:rPr>
              <w:t>:</w:t>
            </w:r>
          </w:p>
        </w:tc>
        <w:tc>
          <w:tcPr>
            <w:tcW w:w="6378" w:type="dxa"/>
          </w:tcPr>
          <w:p w14:paraId="75158988" w14:textId="77777777" w:rsidR="00F50F01" w:rsidRPr="00E7222D" w:rsidRDefault="00F50F01" w:rsidP="004A7B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</w:pPr>
          </w:p>
        </w:tc>
      </w:tr>
    </w:tbl>
    <w:p w14:paraId="6A104CF2" w14:textId="0E64D04F" w:rsidR="00434DC5" w:rsidRDefault="00434DC5" w:rsidP="00964B9D">
      <w:pPr>
        <w:jc w:val="both"/>
        <w:rPr>
          <w:rFonts w:ascii="Garamond" w:eastAsia="Garamond" w:hAnsi="Garamond" w:cs="Garamond"/>
          <w:b/>
          <w:bCs/>
        </w:rPr>
      </w:pPr>
    </w:p>
    <w:p w14:paraId="608D1AE8" w14:textId="06C62BCC" w:rsidR="00434DC5" w:rsidRDefault="00434DC5" w:rsidP="00964B9D">
      <w:pPr>
        <w:jc w:val="both"/>
        <w:rPr>
          <w:rFonts w:ascii="Garamond" w:eastAsia="Garamond" w:hAnsi="Garamond" w:cs="Garamond"/>
          <w:b/>
          <w:bCs/>
        </w:rPr>
      </w:pPr>
    </w:p>
    <w:p w14:paraId="2953FB7E" w14:textId="15E3D616" w:rsidR="00951EBA" w:rsidRDefault="00951EBA" w:rsidP="00964B9D">
      <w:pPr>
        <w:jc w:val="both"/>
        <w:rPr>
          <w:rFonts w:ascii="Garamond" w:eastAsia="Garamond" w:hAnsi="Garamond" w:cs="Garamond"/>
          <w:b/>
          <w:bCs/>
        </w:rPr>
      </w:pPr>
    </w:p>
    <w:p w14:paraId="6098BE24" w14:textId="77777777" w:rsidR="00951EBA" w:rsidRPr="00964B9D" w:rsidRDefault="00951EBA" w:rsidP="00964B9D">
      <w:pPr>
        <w:jc w:val="both"/>
        <w:rPr>
          <w:rFonts w:ascii="Garamond" w:eastAsia="Garamond" w:hAnsi="Garamond" w:cs="Garamond"/>
          <w:b/>
          <w:bCs/>
        </w:rPr>
      </w:pPr>
    </w:p>
    <w:tbl>
      <w:tblPr>
        <w:tblStyle w:val="Tablaconcuadrcula6concolores-nfasis2"/>
        <w:tblW w:w="1020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8222"/>
        <w:gridCol w:w="1276"/>
      </w:tblGrid>
      <w:tr w:rsidR="008E7C06" w:rsidRPr="00964B9D" w14:paraId="3F792737" w14:textId="77777777" w:rsidTr="008E7C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1950E514" w14:textId="77777777" w:rsidR="00964B9D" w:rsidRPr="00964B9D" w:rsidRDefault="00964B9D" w:rsidP="00BD13E9">
            <w:pPr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</w:pPr>
            <w:r w:rsidRPr="00964B9D"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  <w:t>  No.</w:t>
            </w:r>
          </w:p>
        </w:tc>
        <w:tc>
          <w:tcPr>
            <w:tcW w:w="8222" w:type="dxa"/>
            <w:hideMark/>
          </w:tcPr>
          <w:p w14:paraId="4F70E11E" w14:textId="7B33A1D0" w:rsidR="00964B9D" w:rsidRPr="00964B9D" w:rsidRDefault="00964B9D" w:rsidP="00BD13E9">
            <w:pPr>
              <w:suppressAutoHyphens/>
              <w:ind w:right="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</w:pPr>
            <w:r w:rsidRPr="00964B9D"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  <w:t>Señale a continuación cual es la Línea temática a desarrollar mediante la beca y el desarrollo de su propuesta.</w:t>
            </w:r>
          </w:p>
          <w:p w14:paraId="38792639" w14:textId="77777777" w:rsidR="00964B9D" w:rsidRPr="00964B9D" w:rsidRDefault="00964B9D" w:rsidP="00BD13E9">
            <w:pPr>
              <w:suppressAutoHyphens/>
              <w:ind w:right="6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</w:pPr>
            <w:r w:rsidRPr="00964B9D"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  <w:t xml:space="preserve"> </w:t>
            </w:r>
          </w:p>
        </w:tc>
        <w:tc>
          <w:tcPr>
            <w:tcW w:w="1276" w:type="dxa"/>
            <w:hideMark/>
          </w:tcPr>
          <w:p w14:paraId="1ABC28E2" w14:textId="77777777" w:rsidR="00964B9D" w:rsidRPr="00964B9D" w:rsidRDefault="00964B9D" w:rsidP="00BD13E9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</w:pPr>
            <w:r w:rsidRPr="00964B9D"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  <w:t>Marque con una equis (x)</w:t>
            </w:r>
          </w:p>
        </w:tc>
      </w:tr>
      <w:tr w:rsidR="008E7C06" w:rsidRPr="00A703BA" w14:paraId="4F818308" w14:textId="77777777" w:rsidTr="008E7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25E23CE7" w14:textId="77777777" w:rsidR="00964B9D" w:rsidRPr="00A703BA" w:rsidRDefault="00964B9D" w:rsidP="008E7C06">
            <w:pPr>
              <w:suppressAutoHyphens/>
              <w:jc w:val="center"/>
              <w:rPr>
                <w:rFonts w:ascii="Garamond" w:eastAsia="Garamond" w:hAnsi="Garamond" w:cs="Garamond"/>
                <w:b w:val="0"/>
                <w:bCs w:val="0"/>
                <w:color w:val="00000A"/>
                <w:sz w:val="24"/>
                <w:szCs w:val="24"/>
                <w:lang w:val="es-ES" w:eastAsia="es-CO"/>
              </w:rPr>
            </w:pPr>
          </w:p>
          <w:p w14:paraId="73472E2D" w14:textId="515BE440" w:rsidR="00964B9D" w:rsidRPr="00A703BA" w:rsidRDefault="00964B9D" w:rsidP="008E7C06">
            <w:pPr>
              <w:suppressAutoHyphens/>
              <w:jc w:val="center"/>
              <w:rPr>
                <w:rFonts w:ascii="Garamond" w:eastAsia="Garamond" w:hAnsi="Garamond" w:cs="Garamond"/>
                <w:b w:val="0"/>
                <w:bCs w:val="0"/>
                <w:color w:val="00000A"/>
                <w:sz w:val="24"/>
                <w:szCs w:val="24"/>
                <w:lang w:val="es-ES" w:eastAsia="es-CO"/>
              </w:rPr>
            </w:pPr>
            <w:r w:rsidRPr="22229ABF"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  <w:t>1</w:t>
            </w:r>
          </w:p>
          <w:p w14:paraId="0CC36066" w14:textId="77777777" w:rsidR="00964B9D" w:rsidRPr="00A703BA" w:rsidRDefault="00964B9D" w:rsidP="008E7C06">
            <w:pPr>
              <w:suppressAutoHyphens/>
              <w:jc w:val="center"/>
              <w:rPr>
                <w:rFonts w:ascii="Garamond" w:eastAsia="Garamond" w:hAnsi="Garamond" w:cs="Garamond"/>
                <w:b w:val="0"/>
                <w:bCs w:val="0"/>
                <w:color w:val="00000A"/>
                <w:sz w:val="24"/>
                <w:szCs w:val="24"/>
                <w:lang w:val="es-ES" w:eastAsia="es-CO"/>
              </w:rPr>
            </w:pPr>
          </w:p>
        </w:tc>
        <w:tc>
          <w:tcPr>
            <w:tcW w:w="8222" w:type="dxa"/>
            <w:hideMark/>
          </w:tcPr>
          <w:p w14:paraId="7E92A3BB" w14:textId="52F19F78" w:rsidR="00964B9D" w:rsidRPr="00964B9D" w:rsidRDefault="00434DC5" w:rsidP="008E7C06">
            <w:pPr>
              <w:spacing w:after="200" w:line="276" w:lineRule="auto"/>
              <w:ind w:right="-195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</w:pPr>
            <w:r w:rsidRPr="00434DC5"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  <w:t>Violencias de género. Se refiere a los actos dañinos (físicos, psicológicos o simbólicos) dirigidos contra una persona o un grupo de personas en razón de su género que se fundamenta en una desigualdad de poder en el ámbito público o privado.</w:t>
            </w:r>
          </w:p>
        </w:tc>
        <w:tc>
          <w:tcPr>
            <w:tcW w:w="1276" w:type="dxa"/>
            <w:hideMark/>
          </w:tcPr>
          <w:p w14:paraId="5AA03797" w14:textId="77777777" w:rsidR="00964B9D" w:rsidRPr="00A703BA" w:rsidRDefault="00964B9D" w:rsidP="00BD13E9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</w:pPr>
          </w:p>
        </w:tc>
      </w:tr>
      <w:tr w:rsidR="008E7C06" w:rsidRPr="00A703BA" w14:paraId="4330A937" w14:textId="77777777" w:rsidTr="008E7C06">
        <w:trPr>
          <w:trHeight w:val="9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4D22002B" w14:textId="77777777" w:rsidR="00964B9D" w:rsidRDefault="00964B9D" w:rsidP="008E7C06">
            <w:pPr>
              <w:suppressAutoHyphens/>
              <w:jc w:val="center"/>
              <w:rPr>
                <w:rFonts w:ascii="Garamond" w:eastAsia="Garamond" w:hAnsi="Garamond" w:cs="Garamond"/>
                <w:b w:val="0"/>
                <w:bCs w:val="0"/>
                <w:color w:val="00000A"/>
                <w:sz w:val="24"/>
                <w:szCs w:val="24"/>
                <w:lang w:val="es-ES" w:eastAsia="es-CO"/>
              </w:rPr>
            </w:pPr>
          </w:p>
          <w:p w14:paraId="335B257C" w14:textId="77777777" w:rsidR="008E7C06" w:rsidRDefault="008E7C06" w:rsidP="008E7C06">
            <w:pPr>
              <w:suppressAutoHyphens/>
              <w:jc w:val="center"/>
              <w:rPr>
                <w:rFonts w:ascii="Garamond" w:eastAsia="Garamond" w:hAnsi="Garamond" w:cs="Garamond"/>
                <w:b w:val="0"/>
                <w:bCs w:val="0"/>
                <w:color w:val="00000A"/>
                <w:sz w:val="24"/>
                <w:szCs w:val="24"/>
                <w:lang w:val="es-ES" w:eastAsia="es-CO"/>
              </w:rPr>
            </w:pPr>
          </w:p>
          <w:p w14:paraId="5479368C" w14:textId="77777777" w:rsidR="008E7C06" w:rsidRDefault="008E7C06" w:rsidP="008E7C06">
            <w:pPr>
              <w:suppressAutoHyphens/>
              <w:jc w:val="center"/>
              <w:rPr>
                <w:rFonts w:ascii="Garamond" w:eastAsia="Garamond" w:hAnsi="Garamond" w:cs="Garamond"/>
                <w:b w:val="0"/>
                <w:bCs w:val="0"/>
                <w:color w:val="00000A"/>
                <w:sz w:val="24"/>
                <w:szCs w:val="24"/>
                <w:lang w:val="es-ES" w:eastAsia="es-CO"/>
              </w:rPr>
            </w:pPr>
          </w:p>
          <w:p w14:paraId="4F63953A" w14:textId="77777777" w:rsidR="008E7C06" w:rsidRDefault="008E7C06" w:rsidP="008E7C06">
            <w:pPr>
              <w:suppressAutoHyphens/>
              <w:rPr>
                <w:rFonts w:ascii="Garamond" w:eastAsia="Garamond" w:hAnsi="Garamond" w:cs="Garamond"/>
                <w:b w:val="0"/>
                <w:bCs w:val="0"/>
                <w:color w:val="00000A"/>
                <w:sz w:val="24"/>
                <w:szCs w:val="24"/>
                <w:lang w:val="es-ES" w:eastAsia="es-CO"/>
              </w:rPr>
            </w:pPr>
          </w:p>
          <w:p w14:paraId="2C6D5C2C" w14:textId="64F2BDAD" w:rsidR="00964B9D" w:rsidRPr="00A703BA" w:rsidRDefault="00964B9D" w:rsidP="008E7C06">
            <w:pPr>
              <w:suppressAutoHyphens/>
              <w:jc w:val="center"/>
              <w:rPr>
                <w:rFonts w:ascii="Garamond" w:eastAsia="Garamond" w:hAnsi="Garamond" w:cs="Garamond"/>
                <w:b w:val="0"/>
                <w:bCs w:val="0"/>
                <w:color w:val="00000A"/>
                <w:sz w:val="24"/>
                <w:szCs w:val="24"/>
                <w:lang w:val="es-ES" w:eastAsia="es-CO"/>
              </w:rPr>
            </w:pPr>
            <w:r w:rsidRPr="22229ABF"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  <w:t>2</w:t>
            </w:r>
          </w:p>
        </w:tc>
        <w:tc>
          <w:tcPr>
            <w:tcW w:w="8222" w:type="dxa"/>
            <w:hideMark/>
          </w:tcPr>
          <w:p w14:paraId="5EC6FF51" w14:textId="4A5C5EA5" w:rsidR="00964B9D" w:rsidRPr="00964B9D" w:rsidRDefault="00434DC5" w:rsidP="00964B9D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</w:pPr>
            <w:r w:rsidRPr="00434DC5"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  <w:t>Violencias en contexto de protesta social, tiene relación con los actos de violencia (física o simbólica) ocurridos en el marco del ejercicio del derecho a la protesta social por cualquier actor. Entendemos el derecho a la protesta en el marco del Artículo 37 de la constitución política de Colombia: “Toda parte del pueblo puede reunirse y manifestarse pública y pacíficamente. Solo la ley podrá establecer de manera expresa los casos en los cuales se podrá limitar el ejercicio de este derech</w:t>
            </w:r>
            <w:r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  <w:t>o.</w:t>
            </w:r>
          </w:p>
        </w:tc>
        <w:tc>
          <w:tcPr>
            <w:tcW w:w="1276" w:type="dxa"/>
            <w:hideMark/>
          </w:tcPr>
          <w:p w14:paraId="133DC163" w14:textId="014BFE5A" w:rsidR="00964B9D" w:rsidRPr="00A703BA" w:rsidRDefault="00964B9D" w:rsidP="00BD13E9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</w:pPr>
          </w:p>
        </w:tc>
      </w:tr>
      <w:tr w:rsidR="008E7C06" w:rsidRPr="00A703BA" w14:paraId="6B66634A" w14:textId="77777777" w:rsidTr="008E7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EA8124F" w14:textId="77777777" w:rsidR="008E7C06" w:rsidRDefault="008E7C06" w:rsidP="008E7C06">
            <w:pPr>
              <w:suppressAutoHyphens/>
              <w:jc w:val="center"/>
              <w:rPr>
                <w:rFonts w:ascii="Garamond" w:eastAsia="Garamond" w:hAnsi="Garamond" w:cs="Garamond"/>
                <w:b w:val="0"/>
                <w:bCs w:val="0"/>
                <w:color w:val="00000A"/>
                <w:sz w:val="24"/>
                <w:szCs w:val="24"/>
                <w:lang w:val="es-ES" w:eastAsia="es-CO"/>
              </w:rPr>
            </w:pPr>
          </w:p>
          <w:p w14:paraId="016C252F" w14:textId="05ED7A27" w:rsidR="008E7C06" w:rsidRDefault="008E7C06" w:rsidP="008E7C06">
            <w:pPr>
              <w:suppressAutoHyphens/>
              <w:jc w:val="center"/>
              <w:rPr>
                <w:rFonts w:ascii="Garamond" w:eastAsia="Garamond" w:hAnsi="Garamond" w:cs="Garamond"/>
                <w:b w:val="0"/>
                <w:bCs w:val="0"/>
                <w:color w:val="00000A"/>
                <w:sz w:val="24"/>
                <w:szCs w:val="24"/>
                <w:lang w:val="es-ES" w:eastAsia="es-CO"/>
              </w:rPr>
            </w:pPr>
            <w:r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  <w:t>3</w:t>
            </w:r>
          </w:p>
          <w:p w14:paraId="0F7D4D23" w14:textId="72D57165" w:rsidR="008E7C06" w:rsidRPr="008E7C06" w:rsidRDefault="008E7C06" w:rsidP="008E7C06">
            <w:pPr>
              <w:suppressAutoHyphens/>
              <w:jc w:val="center"/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</w:pPr>
          </w:p>
        </w:tc>
        <w:tc>
          <w:tcPr>
            <w:tcW w:w="8222" w:type="dxa"/>
          </w:tcPr>
          <w:p w14:paraId="5504FBAD" w14:textId="6254D570" w:rsidR="00964B9D" w:rsidRPr="00434DC5" w:rsidRDefault="00434DC5" w:rsidP="00964B9D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434DC5"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  <w:t>Habitabilidad del territorio, enfocadas a la contribución de la transformación de narrativas y comportamientos relacionados con la convivencia y la construcción de entornos de confianza.</w:t>
            </w:r>
          </w:p>
        </w:tc>
        <w:tc>
          <w:tcPr>
            <w:tcW w:w="1276" w:type="dxa"/>
          </w:tcPr>
          <w:p w14:paraId="3B37EC06" w14:textId="77777777" w:rsidR="00964B9D" w:rsidRPr="22229ABF" w:rsidRDefault="00964B9D" w:rsidP="00BD13E9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</w:pPr>
          </w:p>
        </w:tc>
      </w:tr>
      <w:tr w:rsidR="008E7C06" w:rsidRPr="00A703BA" w14:paraId="093C56D7" w14:textId="77777777" w:rsidTr="008E7C06">
        <w:trPr>
          <w:trHeight w:val="9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C9B7C60" w14:textId="01CB2F21" w:rsidR="00964B9D" w:rsidRPr="00964B9D" w:rsidRDefault="00964B9D" w:rsidP="008E7C06">
            <w:pPr>
              <w:suppressAutoHyphens/>
              <w:jc w:val="center"/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</w:pPr>
            <w:r w:rsidRPr="00964B9D"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  <w:t>4</w:t>
            </w:r>
          </w:p>
        </w:tc>
        <w:tc>
          <w:tcPr>
            <w:tcW w:w="8222" w:type="dxa"/>
          </w:tcPr>
          <w:p w14:paraId="33FF4678" w14:textId="4DDF0322" w:rsidR="00964B9D" w:rsidRPr="00964B9D" w:rsidRDefault="00434DC5" w:rsidP="00434DC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</w:pPr>
            <w:r w:rsidRPr="00434DC5">
              <w:rPr>
                <w:rFonts w:ascii="Garamond" w:eastAsia="Garamond" w:hAnsi="Garamond" w:cs="Garamond"/>
                <w:color w:val="00000A"/>
                <w:sz w:val="24"/>
                <w:szCs w:val="24"/>
                <w:lang w:val="es-ES" w:eastAsia="es-CO"/>
              </w:rPr>
              <w:t>Consumo problemático de sustancias psicoactivas, línea con la que se busca reducir los riesgos asociados a hábitos de consumo abusivos y prevenir las prácticas que asociadas al consumo abusivo afectan la convivencia en el contexto universitario.</w:t>
            </w:r>
          </w:p>
        </w:tc>
        <w:tc>
          <w:tcPr>
            <w:tcW w:w="1276" w:type="dxa"/>
          </w:tcPr>
          <w:p w14:paraId="633F2A08" w14:textId="77777777" w:rsidR="00964B9D" w:rsidRPr="22229ABF" w:rsidRDefault="00964B9D" w:rsidP="00BD13E9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color w:val="00000A"/>
                <w:sz w:val="24"/>
                <w:szCs w:val="24"/>
                <w:lang w:val="es-ES" w:eastAsia="es-CO"/>
              </w:rPr>
            </w:pPr>
          </w:p>
        </w:tc>
      </w:tr>
    </w:tbl>
    <w:p w14:paraId="6DA24E71" w14:textId="2B01FCA4" w:rsidR="00434DC5" w:rsidRDefault="00434DC5" w:rsidP="00964B9D">
      <w:pPr>
        <w:jc w:val="both"/>
        <w:rPr>
          <w:rFonts w:ascii="Garamond" w:eastAsia="Garamond" w:hAnsi="Garamond" w:cs="Garamond"/>
          <w:b/>
          <w:bCs/>
        </w:rPr>
      </w:pPr>
    </w:p>
    <w:p w14:paraId="0645E770" w14:textId="77777777" w:rsidR="00E0521B" w:rsidRPr="004F6149" w:rsidRDefault="00E0521B" w:rsidP="00964B9D">
      <w:pPr>
        <w:jc w:val="both"/>
        <w:rPr>
          <w:rFonts w:ascii="Garamond" w:eastAsia="Garamond" w:hAnsi="Garamond" w:cs="Garamond"/>
          <w:b/>
          <w:bCs/>
        </w:rPr>
      </w:pPr>
    </w:p>
    <w:p w14:paraId="0E63B974" w14:textId="77777777" w:rsidR="00964B9D" w:rsidRPr="004F6149" w:rsidRDefault="00964B9D" w:rsidP="00964B9D">
      <w:pPr>
        <w:ind w:left="-567"/>
        <w:jc w:val="both"/>
        <w:rPr>
          <w:rFonts w:ascii="Garamond" w:eastAsia="Garamond" w:hAnsi="Garamond" w:cs="Garamond"/>
          <w:b/>
          <w:bCs/>
          <w:sz w:val="18"/>
          <w:szCs w:val="18"/>
        </w:rPr>
      </w:pPr>
      <w:r w:rsidRPr="004F6149">
        <w:rPr>
          <w:rFonts w:ascii="Garamond" w:eastAsia="Garamond" w:hAnsi="Garamond" w:cs="Garamond"/>
          <w:b/>
          <w:bCs/>
          <w:sz w:val="18"/>
          <w:szCs w:val="18"/>
        </w:rPr>
        <w:t xml:space="preserve">CONSENTIMIENTO: </w:t>
      </w:r>
    </w:p>
    <w:p w14:paraId="22CE5D0D" w14:textId="77777777" w:rsidR="00964B9D" w:rsidRPr="004F6149" w:rsidRDefault="00964B9D" w:rsidP="00964B9D">
      <w:pPr>
        <w:ind w:left="-567"/>
        <w:jc w:val="both"/>
        <w:rPr>
          <w:rFonts w:ascii="Garamond" w:eastAsia="Garamond" w:hAnsi="Garamond" w:cs="Garamond"/>
          <w:b/>
          <w:bCs/>
          <w:sz w:val="18"/>
          <w:szCs w:val="18"/>
        </w:rPr>
      </w:pPr>
      <w:r w:rsidRPr="004F6149">
        <w:rPr>
          <w:rFonts w:ascii="Garamond" w:eastAsia="Garamond" w:hAnsi="Garamond" w:cs="Garamond"/>
          <w:b/>
          <w:bCs/>
          <w:sz w:val="18"/>
          <w:szCs w:val="18"/>
        </w:rPr>
        <w:t>los arriba firmantes conforme a la Ley 1581 de 2012 y demás normas reglamentarias aplicables, declara que conoce y acepta la Política de Tratamiento y Protección de Datos Personales de la Secretaría Distrital de Seguridad, Convivencia y justica que la información proporcionada es veraz, completa, exacta, actualizada y verificable.</w:t>
      </w:r>
    </w:p>
    <w:p w14:paraId="27223201" w14:textId="60420A13" w:rsidR="00964B9D" w:rsidRDefault="00964B9D" w:rsidP="00434DC5">
      <w:pPr>
        <w:ind w:left="-567"/>
        <w:rPr>
          <w:rFonts w:ascii="Garamond" w:eastAsia="Garamond" w:hAnsi="Garamond" w:cs="Garamond"/>
          <w:b/>
          <w:bCs/>
          <w:sz w:val="18"/>
          <w:szCs w:val="18"/>
        </w:rPr>
      </w:pPr>
      <w:r w:rsidRPr="004F6149">
        <w:rPr>
          <w:rFonts w:ascii="Garamond" w:eastAsia="Garamond" w:hAnsi="Garamond" w:cs="Garamond"/>
          <w:b/>
          <w:bCs/>
          <w:sz w:val="18"/>
          <w:szCs w:val="18"/>
        </w:rPr>
        <w:t>Por favor diligencie o complete el siguiente cuadro, recuerde marcar una sola opción y describir el tipo de población al que pertenece la organización.</w:t>
      </w:r>
    </w:p>
    <w:p w14:paraId="60896B11" w14:textId="42CC6E95" w:rsidR="00434DC5" w:rsidRDefault="00434DC5" w:rsidP="00434DC5">
      <w:pPr>
        <w:ind w:left="-567"/>
        <w:rPr>
          <w:rFonts w:ascii="Garamond" w:eastAsia="Garamond" w:hAnsi="Garamond" w:cs="Garamond"/>
          <w:b/>
          <w:bCs/>
          <w:sz w:val="18"/>
          <w:szCs w:val="18"/>
        </w:rPr>
      </w:pPr>
    </w:p>
    <w:p w14:paraId="37BB1B21" w14:textId="77777777" w:rsidR="00E0521B" w:rsidRPr="00434DC5" w:rsidRDefault="00E0521B" w:rsidP="00434DC5">
      <w:pPr>
        <w:ind w:left="-567"/>
        <w:rPr>
          <w:rFonts w:ascii="Garamond" w:eastAsia="Garamond" w:hAnsi="Garamond" w:cs="Garamond"/>
          <w:b/>
          <w:bCs/>
          <w:sz w:val="18"/>
          <w:szCs w:val="18"/>
        </w:rPr>
      </w:pPr>
    </w:p>
    <w:p w14:paraId="33F48259" w14:textId="77777777" w:rsidR="00AF4942" w:rsidRDefault="00AF4942" w:rsidP="00AF494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Firma representante legal o líder designado:</w:t>
      </w:r>
    </w:p>
    <w:p w14:paraId="46394D8C" w14:textId="77777777" w:rsidR="00AF4942" w:rsidRDefault="00AF4942" w:rsidP="00AF4942">
      <w:pPr>
        <w:rPr>
          <w:rFonts w:ascii="Garamond" w:hAnsi="Garamond"/>
          <w:sz w:val="24"/>
          <w:szCs w:val="24"/>
        </w:rPr>
      </w:pPr>
    </w:p>
    <w:p w14:paraId="506A2259" w14:textId="12DD6829" w:rsidR="00AF4942" w:rsidRDefault="00AF4942" w:rsidP="7B000B1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</w:t>
      </w:r>
    </w:p>
    <w:sectPr w:rsidR="00AF494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5555" w14:textId="77777777" w:rsidR="00EF4EDF" w:rsidRDefault="00EF4EDF" w:rsidP="00A703BA">
      <w:pPr>
        <w:spacing w:after="0" w:line="240" w:lineRule="auto"/>
      </w:pPr>
      <w:r>
        <w:separator/>
      </w:r>
    </w:p>
  </w:endnote>
  <w:endnote w:type="continuationSeparator" w:id="0">
    <w:p w14:paraId="7B716A94" w14:textId="77777777" w:rsidR="00EF4EDF" w:rsidRDefault="00EF4EDF" w:rsidP="00A70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D0D77" w14:textId="58176E5A" w:rsidR="00A703BA" w:rsidRDefault="00A703BA" w:rsidP="00A703BA">
    <w:pPr>
      <w:pStyle w:val="Piedepgina"/>
      <w:rPr>
        <w:lang w:eastAsia="es-CO"/>
      </w:rPr>
    </w:pPr>
  </w:p>
  <w:p w14:paraId="29F45D58" w14:textId="6AD4B788" w:rsidR="00ED21CD" w:rsidRPr="008C5D36" w:rsidRDefault="00ED21CD" w:rsidP="00ED21CD">
    <w:pPr>
      <w:pStyle w:val="Piedepgina"/>
      <w:ind w:right="-93"/>
      <w:jc w:val="right"/>
    </w:pPr>
    <w:r>
      <w:rPr>
        <w:rStyle w:val="Nmerodepgina"/>
        <w:rFonts w:ascii="Garamond" w:hAnsi="Garamond" w:cs="Arial"/>
        <w:sz w:val="16"/>
        <w:szCs w:val="16"/>
      </w:rPr>
      <w:fldChar w:fldCharType="begin"/>
    </w:r>
    <w:r>
      <w:rPr>
        <w:rStyle w:val="Nmerodepgina"/>
        <w:rFonts w:ascii="Garamond" w:hAnsi="Garamond" w:cs="Arial"/>
        <w:sz w:val="16"/>
        <w:szCs w:val="16"/>
      </w:rPr>
      <w:instrText xml:space="preserve"> PAGE </w:instrText>
    </w:r>
    <w:r>
      <w:rPr>
        <w:rStyle w:val="Nmerodepgina"/>
        <w:rFonts w:ascii="Garamond" w:hAnsi="Garamond" w:cs="Arial"/>
        <w:sz w:val="16"/>
        <w:szCs w:val="16"/>
      </w:rPr>
      <w:fldChar w:fldCharType="separate"/>
    </w:r>
    <w:r>
      <w:rPr>
        <w:rStyle w:val="Nmerodepgina"/>
        <w:rFonts w:ascii="Garamond" w:hAnsi="Garamond" w:cs="Arial"/>
        <w:sz w:val="16"/>
        <w:szCs w:val="16"/>
      </w:rPr>
      <w:t>1</w:t>
    </w:r>
    <w:r>
      <w:rPr>
        <w:rStyle w:val="Nmerodepgina"/>
        <w:rFonts w:ascii="Garamond" w:hAnsi="Garamond" w:cs="Arial"/>
        <w:sz w:val="16"/>
        <w:szCs w:val="16"/>
      </w:rPr>
      <w:fldChar w:fldCharType="end"/>
    </w:r>
    <w:r>
      <w:rPr>
        <w:rStyle w:val="Nmerodepgina"/>
        <w:rFonts w:ascii="Garamond" w:hAnsi="Garamond" w:cs="Arial"/>
        <w:sz w:val="16"/>
        <w:szCs w:val="16"/>
      </w:rPr>
      <w:t xml:space="preserve"> de </w:t>
    </w:r>
    <w:r>
      <w:rPr>
        <w:rStyle w:val="Nmerodepgina"/>
        <w:rFonts w:ascii="Garamond" w:hAnsi="Garamond" w:cs="Arial"/>
        <w:sz w:val="16"/>
        <w:szCs w:val="16"/>
      </w:rPr>
      <w:fldChar w:fldCharType="begin"/>
    </w:r>
    <w:r>
      <w:rPr>
        <w:rStyle w:val="Nmerodepgina"/>
        <w:rFonts w:ascii="Garamond" w:hAnsi="Garamond" w:cs="Arial"/>
        <w:sz w:val="16"/>
        <w:szCs w:val="16"/>
      </w:rPr>
      <w:instrText xml:space="preserve"> NUMPAGES </w:instrText>
    </w:r>
    <w:r>
      <w:rPr>
        <w:rStyle w:val="Nmerodepgina"/>
        <w:rFonts w:ascii="Garamond" w:hAnsi="Garamond" w:cs="Arial"/>
        <w:sz w:val="16"/>
        <w:szCs w:val="16"/>
      </w:rPr>
      <w:fldChar w:fldCharType="separate"/>
    </w:r>
    <w:r>
      <w:rPr>
        <w:rStyle w:val="Nmerodepgina"/>
        <w:rFonts w:ascii="Garamond" w:hAnsi="Garamond" w:cs="Arial"/>
        <w:sz w:val="16"/>
        <w:szCs w:val="16"/>
      </w:rPr>
      <w:t>4</w:t>
    </w:r>
    <w:r>
      <w:rPr>
        <w:rStyle w:val="Nmerodepgina"/>
        <w:rFonts w:ascii="Garamond" w:hAnsi="Garamond" w:cs="Arial"/>
        <w:sz w:val="16"/>
        <w:szCs w:val="16"/>
      </w:rPr>
      <w:fldChar w:fldCharType="end"/>
    </w:r>
  </w:p>
  <w:p w14:paraId="0D74ACCE" w14:textId="28DA1AF0" w:rsidR="00A703BA" w:rsidRDefault="00A703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C918B" w14:textId="77777777" w:rsidR="00EF4EDF" w:rsidRDefault="00EF4EDF" w:rsidP="00A703BA">
      <w:pPr>
        <w:spacing w:after="0" w:line="240" w:lineRule="auto"/>
      </w:pPr>
      <w:r>
        <w:separator/>
      </w:r>
    </w:p>
  </w:footnote>
  <w:footnote w:type="continuationSeparator" w:id="0">
    <w:p w14:paraId="232A3F17" w14:textId="77777777" w:rsidR="00EF4EDF" w:rsidRDefault="00EF4EDF" w:rsidP="00A70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6concolores-nfasis2"/>
      <w:tblW w:w="10206" w:type="dxa"/>
      <w:tblInd w:w="-572" w:type="dxa"/>
      <w:tblLook w:val="04A0" w:firstRow="1" w:lastRow="0" w:firstColumn="1" w:lastColumn="0" w:noHBand="0" w:noVBand="1"/>
    </w:tblPr>
    <w:tblGrid>
      <w:gridCol w:w="6946"/>
      <w:gridCol w:w="3260"/>
    </w:tblGrid>
    <w:tr w:rsidR="00F50F01" w14:paraId="39B49049" w14:textId="77777777" w:rsidTr="00434DC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402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946" w:type="dxa"/>
        </w:tcPr>
        <w:p w14:paraId="0024453C" w14:textId="5A6E9B34" w:rsidR="00ED21CD" w:rsidRPr="00EA2FC5" w:rsidRDefault="00ED21CD" w:rsidP="00EA2FC5">
          <w:pPr>
            <w:jc w:val="both"/>
            <w:rPr>
              <w:rFonts w:ascii="Garamond" w:eastAsia="Times New Roman" w:hAnsi="Garamond" w:cs="Arial"/>
              <w:b w:val="0"/>
              <w:bCs w:val="0"/>
              <w:color w:val="000000"/>
              <w:bdr w:val="none" w:sz="0" w:space="0" w:color="auto" w:frame="1"/>
              <w:lang w:val="es-ES"/>
            </w:rPr>
          </w:pPr>
        </w:p>
        <w:p w14:paraId="0A9832DD" w14:textId="4D72A16D" w:rsidR="00E80BC9" w:rsidRPr="00EA2FC5" w:rsidRDefault="00F50F01" w:rsidP="00EA2FC5">
          <w:pPr>
            <w:jc w:val="both"/>
            <w:rPr>
              <w:rFonts w:ascii="Garamond" w:eastAsia="Times New Roman" w:hAnsi="Garamond" w:cs="Arial"/>
              <w:b w:val="0"/>
              <w:bCs w:val="0"/>
              <w:color w:val="000000"/>
              <w:bdr w:val="none" w:sz="0" w:space="0" w:color="auto" w:frame="1"/>
              <w:lang w:val="es-ES"/>
            </w:rPr>
          </w:pPr>
          <w:r w:rsidRPr="00CF067B">
            <w:rPr>
              <w:rFonts w:ascii="Garamond" w:hAnsi="Garamond"/>
              <w:noProof/>
              <w:sz w:val="24"/>
              <w:szCs w:val="24"/>
            </w:rPr>
            <w:drawing>
              <wp:anchor distT="0" distB="0" distL="114300" distR="114300" simplePos="0" relativeHeight="251664384" behindDoc="0" locked="0" layoutInCell="1" allowOverlap="1" wp14:anchorId="7AD50051" wp14:editId="1908347A">
                <wp:simplePos x="0" y="0"/>
                <wp:positionH relativeFrom="column">
                  <wp:posOffset>6350</wp:posOffset>
                </wp:positionH>
                <wp:positionV relativeFrom="paragraph">
                  <wp:posOffset>66626</wp:posOffset>
                </wp:positionV>
                <wp:extent cx="2386881" cy="430339"/>
                <wp:effectExtent l="0" t="0" r="1270" b="190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593" t="30079" r="13668" b="48362"/>
                        <a:stretch/>
                      </pic:blipFill>
                      <pic:spPr bwMode="auto">
                        <a:xfrm>
                          <a:off x="0" y="0"/>
                          <a:ext cx="2386881" cy="43033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A2FC5">
            <w:rPr>
              <w:rFonts w:ascii="Garamond" w:eastAsia="Times New Roman" w:hAnsi="Garamond" w:cs="Arial"/>
              <w:noProof/>
              <w:color w:val="000000"/>
              <w:bdr w:val="none" w:sz="0" w:space="0" w:color="auto" w:frame="1"/>
              <w:lang w:val="es-ES"/>
            </w:rPr>
            <w:drawing>
              <wp:anchor distT="0" distB="0" distL="114300" distR="114300" simplePos="0" relativeHeight="251661312" behindDoc="0" locked="0" layoutInCell="1" allowOverlap="1" wp14:anchorId="17D99942" wp14:editId="7F61BF6E">
                <wp:simplePos x="0" y="0"/>
                <wp:positionH relativeFrom="column">
                  <wp:posOffset>2392827</wp:posOffset>
                </wp:positionH>
                <wp:positionV relativeFrom="paragraph">
                  <wp:posOffset>7571</wp:posOffset>
                </wp:positionV>
                <wp:extent cx="1894901" cy="488704"/>
                <wp:effectExtent l="0" t="0" r="0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4901" cy="4887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F993346" w14:textId="67A3D6A3" w:rsidR="00E80BC9" w:rsidRPr="00EA2FC5" w:rsidRDefault="00E80BC9" w:rsidP="00F50F01">
          <w:pPr>
            <w:tabs>
              <w:tab w:val="left" w:pos="708"/>
              <w:tab w:val="right" w:pos="6872"/>
            </w:tabs>
            <w:jc w:val="both"/>
            <w:rPr>
              <w:rFonts w:ascii="Garamond" w:eastAsia="Times New Roman" w:hAnsi="Garamond" w:cs="Arial"/>
              <w:b w:val="0"/>
              <w:bCs w:val="0"/>
              <w:color w:val="000000"/>
              <w:bdr w:val="none" w:sz="0" w:space="0" w:color="auto" w:frame="1"/>
              <w:lang w:val="es-ES"/>
            </w:rPr>
          </w:pPr>
          <w:r w:rsidRPr="00EA2FC5">
            <w:rPr>
              <w:rFonts w:ascii="Garamond" w:eastAsia="Times New Roman" w:hAnsi="Garamond" w:cs="Arial"/>
              <w:color w:val="000000"/>
              <w:bdr w:val="none" w:sz="0" w:space="0" w:color="auto" w:frame="1"/>
              <w:lang w:val="es-ES"/>
            </w:rPr>
            <w:tab/>
          </w:r>
          <w:r w:rsidR="00F50F01">
            <w:rPr>
              <w:rFonts w:ascii="Garamond" w:eastAsia="Times New Roman" w:hAnsi="Garamond" w:cs="Arial"/>
              <w:color w:val="000000"/>
              <w:bdr w:val="none" w:sz="0" w:space="0" w:color="auto" w:frame="1"/>
              <w:lang w:val="es-ES"/>
            </w:rPr>
            <w:tab/>
          </w:r>
        </w:p>
      </w:tc>
      <w:tc>
        <w:tcPr>
          <w:tcW w:w="3260" w:type="dxa"/>
        </w:tcPr>
        <w:p w14:paraId="6A2817E8" w14:textId="77777777" w:rsidR="00632C25" w:rsidRPr="00EA2FC5" w:rsidRDefault="00632C25" w:rsidP="00EA2FC5">
          <w:pPr>
            <w:jc w:val="both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Garamond" w:eastAsia="Times New Roman" w:hAnsi="Garamond" w:cs="Arial"/>
              <w:b w:val="0"/>
              <w:bCs w:val="0"/>
              <w:color w:val="000000"/>
              <w:bdr w:val="none" w:sz="0" w:space="0" w:color="auto" w:frame="1"/>
              <w:lang w:val="es-ES"/>
            </w:rPr>
          </w:pPr>
        </w:p>
        <w:p w14:paraId="24D2B90E" w14:textId="77777777" w:rsidR="00EA2FC5" w:rsidRDefault="00EA2FC5" w:rsidP="00EA2FC5">
          <w:pPr>
            <w:jc w:val="both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Garamond" w:eastAsia="Times New Roman" w:hAnsi="Garamond" w:cs="Arial"/>
              <w:b w:val="0"/>
              <w:bCs w:val="0"/>
              <w:color w:val="000000"/>
              <w:bdr w:val="none" w:sz="0" w:space="0" w:color="auto" w:frame="1"/>
              <w:lang w:val="es-ES"/>
            </w:rPr>
          </w:pPr>
        </w:p>
        <w:p w14:paraId="50326E0C" w14:textId="4B7665A6" w:rsidR="00EA2FC5" w:rsidRPr="00EA2FC5" w:rsidRDefault="009C624A" w:rsidP="00EA2FC5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Garamond" w:eastAsia="Times New Roman" w:hAnsi="Garamond" w:cs="Arial"/>
              <w:b w:val="0"/>
              <w:bCs w:val="0"/>
              <w:color w:val="000000"/>
              <w:bdr w:val="none" w:sz="0" w:space="0" w:color="auto" w:frame="1"/>
              <w:lang w:val="es-ES"/>
            </w:rPr>
          </w:pPr>
          <w:r>
            <w:rPr>
              <w:rFonts w:ascii="Garamond" w:eastAsia="Times New Roman" w:hAnsi="Garamond" w:cs="Arial"/>
              <w:color w:val="000000"/>
              <w:bdr w:val="none" w:sz="0" w:space="0" w:color="auto" w:frame="1"/>
              <w:lang w:val="es-ES"/>
            </w:rPr>
            <w:t xml:space="preserve">SELECCIÓN </w:t>
          </w:r>
          <w:r w:rsidR="00434DC5">
            <w:rPr>
              <w:rFonts w:ascii="Garamond" w:eastAsia="Times New Roman" w:hAnsi="Garamond" w:cs="Arial"/>
              <w:color w:val="000000"/>
              <w:bdr w:val="none" w:sz="0" w:space="0" w:color="auto" w:frame="1"/>
              <w:lang w:val="es-ES"/>
            </w:rPr>
            <w:t xml:space="preserve">LINEAS </w:t>
          </w:r>
          <w:r w:rsidR="00A65016">
            <w:rPr>
              <w:rFonts w:ascii="Garamond" w:eastAsia="Times New Roman" w:hAnsi="Garamond" w:cs="Arial"/>
              <w:color w:val="000000"/>
              <w:bdr w:val="none" w:sz="0" w:space="0" w:color="auto" w:frame="1"/>
              <w:lang w:val="es-ES"/>
            </w:rPr>
            <w:t xml:space="preserve">TEMÁTICAS </w:t>
          </w:r>
        </w:p>
      </w:tc>
    </w:tr>
  </w:tbl>
  <w:p w14:paraId="6F9CF11E" w14:textId="185B715C" w:rsidR="00A703BA" w:rsidRPr="00ED21CD" w:rsidRDefault="00A703BA" w:rsidP="00ED21CD">
    <w:pPr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4ABA"/>
    <w:multiLevelType w:val="hybridMultilevel"/>
    <w:tmpl w:val="D02803E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A93"/>
    <w:multiLevelType w:val="hybridMultilevel"/>
    <w:tmpl w:val="D02803E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479CF"/>
    <w:multiLevelType w:val="hybridMultilevel"/>
    <w:tmpl w:val="6784A780"/>
    <w:lvl w:ilvl="0" w:tplc="073E3D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531C02"/>
    <w:multiLevelType w:val="hybridMultilevel"/>
    <w:tmpl w:val="3D1CBA36"/>
    <w:lvl w:ilvl="0" w:tplc="2FF2E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5AEC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541E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3672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BA6F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343F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FCF5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56A8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9494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517B0"/>
    <w:multiLevelType w:val="hybridMultilevel"/>
    <w:tmpl w:val="B776CBB4"/>
    <w:lvl w:ilvl="0" w:tplc="D84A462E">
      <w:start w:val="1"/>
      <w:numFmt w:val="lowerLetter"/>
      <w:lvlText w:val="%1."/>
      <w:lvlJc w:val="left"/>
      <w:pPr>
        <w:ind w:left="1093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13" w:hanging="360"/>
      </w:pPr>
    </w:lvl>
    <w:lvl w:ilvl="2" w:tplc="040A001B" w:tentative="1">
      <w:start w:val="1"/>
      <w:numFmt w:val="lowerRoman"/>
      <w:lvlText w:val="%3."/>
      <w:lvlJc w:val="right"/>
      <w:pPr>
        <w:ind w:left="2533" w:hanging="180"/>
      </w:pPr>
    </w:lvl>
    <w:lvl w:ilvl="3" w:tplc="040A000F" w:tentative="1">
      <w:start w:val="1"/>
      <w:numFmt w:val="decimal"/>
      <w:lvlText w:val="%4."/>
      <w:lvlJc w:val="left"/>
      <w:pPr>
        <w:ind w:left="3253" w:hanging="360"/>
      </w:pPr>
    </w:lvl>
    <w:lvl w:ilvl="4" w:tplc="040A0019" w:tentative="1">
      <w:start w:val="1"/>
      <w:numFmt w:val="lowerLetter"/>
      <w:lvlText w:val="%5."/>
      <w:lvlJc w:val="left"/>
      <w:pPr>
        <w:ind w:left="3973" w:hanging="360"/>
      </w:pPr>
    </w:lvl>
    <w:lvl w:ilvl="5" w:tplc="040A001B" w:tentative="1">
      <w:start w:val="1"/>
      <w:numFmt w:val="lowerRoman"/>
      <w:lvlText w:val="%6."/>
      <w:lvlJc w:val="right"/>
      <w:pPr>
        <w:ind w:left="4693" w:hanging="180"/>
      </w:pPr>
    </w:lvl>
    <w:lvl w:ilvl="6" w:tplc="040A000F" w:tentative="1">
      <w:start w:val="1"/>
      <w:numFmt w:val="decimal"/>
      <w:lvlText w:val="%7."/>
      <w:lvlJc w:val="left"/>
      <w:pPr>
        <w:ind w:left="5413" w:hanging="360"/>
      </w:pPr>
    </w:lvl>
    <w:lvl w:ilvl="7" w:tplc="040A0019" w:tentative="1">
      <w:start w:val="1"/>
      <w:numFmt w:val="lowerLetter"/>
      <w:lvlText w:val="%8."/>
      <w:lvlJc w:val="left"/>
      <w:pPr>
        <w:ind w:left="6133" w:hanging="360"/>
      </w:pPr>
    </w:lvl>
    <w:lvl w:ilvl="8" w:tplc="040A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5" w15:restartNumberingAfterBreak="0">
    <w:nsid w:val="3249466D"/>
    <w:multiLevelType w:val="hybridMultilevel"/>
    <w:tmpl w:val="D02803E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B5D94"/>
    <w:multiLevelType w:val="hybridMultilevel"/>
    <w:tmpl w:val="D02803E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412EE"/>
    <w:multiLevelType w:val="hybridMultilevel"/>
    <w:tmpl w:val="D02803E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34B85"/>
    <w:multiLevelType w:val="hybridMultilevel"/>
    <w:tmpl w:val="0D0283EA"/>
    <w:lvl w:ilvl="0" w:tplc="AB1CC3F0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28251C7"/>
    <w:multiLevelType w:val="hybridMultilevel"/>
    <w:tmpl w:val="69426574"/>
    <w:lvl w:ilvl="0" w:tplc="FBFC759C">
      <w:start w:val="1"/>
      <w:numFmt w:val="lowerLetter"/>
      <w:lvlText w:val="%1."/>
      <w:lvlJc w:val="left"/>
      <w:pPr>
        <w:ind w:left="660" w:hanging="360"/>
      </w:pPr>
      <w:rPr>
        <w:rFonts w:ascii="Garamond" w:hAnsi="Garamond" w:hint="default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380" w:hanging="360"/>
      </w:pPr>
    </w:lvl>
    <w:lvl w:ilvl="2" w:tplc="040A001B" w:tentative="1">
      <w:start w:val="1"/>
      <w:numFmt w:val="lowerRoman"/>
      <w:lvlText w:val="%3."/>
      <w:lvlJc w:val="right"/>
      <w:pPr>
        <w:ind w:left="2100" w:hanging="180"/>
      </w:pPr>
    </w:lvl>
    <w:lvl w:ilvl="3" w:tplc="040A000F" w:tentative="1">
      <w:start w:val="1"/>
      <w:numFmt w:val="decimal"/>
      <w:lvlText w:val="%4."/>
      <w:lvlJc w:val="left"/>
      <w:pPr>
        <w:ind w:left="2820" w:hanging="360"/>
      </w:pPr>
    </w:lvl>
    <w:lvl w:ilvl="4" w:tplc="040A0019" w:tentative="1">
      <w:start w:val="1"/>
      <w:numFmt w:val="lowerLetter"/>
      <w:lvlText w:val="%5."/>
      <w:lvlJc w:val="left"/>
      <w:pPr>
        <w:ind w:left="3540" w:hanging="360"/>
      </w:pPr>
    </w:lvl>
    <w:lvl w:ilvl="5" w:tplc="040A001B" w:tentative="1">
      <w:start w:val="1"/>
      <w:numFmt w:val="lowerRoman"/>
      <w:lvlText w:val="%6."/>
      <w:lvlJc w:val="right"/>
      <w:pPr>
        <w:ind w:left="4260" w:hanging="180"/>
      </w:pPr>
    </w:lvl>
    <w:lvl w:ilvl="6" w:tplc="040A000F" w:tentative="1">
      <w:start w:val="1"/>
      <w:numFmt w:val="decimal"/>
      <w:lvlText w:val="%7."/>
      <w:lvlJc w:val="left"/>
      <w:pPr>
        <w:ind w:left="4980" w:hanging="360"/>
      </w:pPr>
    </w:lvl>
    <w:lvl w:ilvl="7" w:tplc="040A0019" w:tentative="1">
      <w:start w:val="1"/>
      <w:numFmt w:val="lowerLetter"/>
      <w:lvlText w:val="%8."/>
      <w:lvlJc w:val="left"/>
      <w:pPr>
        <w:ind w:left="5700" w:hanging="360"/>
      </w:pPr>
    </w:lvl>
    <w:lvl w:ilvl="8" w:tplc="0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661B5448"/>
    <w:multiLevelType w:val="hybridMultilevel"/>
    <w:tmpl w:val="6158FBBE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62AAA"/>
    <w:multiLevelType w:val="hybridMultilevel"/>
    <w:tmpl w:val="6784A780"/>
    <w:lvl w:ilvl="0" w:tplc="073E3D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0C63AF"/>
    <w:multiLevelType w:val="hybridMultilevel"/>
    <w:tmpl w:val="0492D81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01404"/>
    <w:multiLevelType w:val="hybridMultilevel"/>
    <w:tmpl w:val="A130504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8C3CCB"/>
    <w:multiLevelType w:val="hybridMultilevel"/>
    <w:tmpl w:val="D02803E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740900">
    <w:abstractNumId w:val="13"/>
  </w:num>
  <w:num w:numId="2" w16cid:durableId="1979803120">
    <w:abstractNumId w:val="1"/>
  </w:num>
  <w:num w:numId="3" w16cid:durableId="1934046029">
    <w:abstractNumId w:val="9"/>
  </w:num>
  <w:num w:numId="4" w16cid:durableId="767386267">
    <w:abstractNumId w:val="12"/>
  </w:num>
  <w:num w:numId="5" w16cid:durableId="1246038888">
    <w:abstractNumId w:val="11"/>
  </w:num>
  <w:num w:numId="6" w16cid:durableId="1190528559">
    <w:abstractNumId w:val="4"/>
  </w:num>
  <w:num w:numId="7" w16cid:durableId="2054041954">
    <w:abstractNumId w:val="2"/>
  </w:num>
  <w:num w:numId="8" w16cid:durableId="13630">
    <w:abstractNumId w:val="10"/>
  </w:num>
  <w:num w:numId="9" w16cid:durableId="1045713779">
    <w:abstractNumId w:val="14"/>
  </w:num>
  <w:num w:numId="10" w16cid:durableId="1124615526">
    <w:abstractNumId w:val="6"/>
  </w:num>
  <w:num w:numId="11" w16cid:durableId="261685570">
    <w:abstractNumId w:val="5"/>
  </w:num>
  <w:num w:numId="12" w16cid:durableId="307369243">
    <w:abstractNumId w:val="7"/>
  </w:num>
  <w:num w:numId="13" w16cid:durableId="959073835">
    <w:abstractNumId w:val="0"/>
  </w:num>
  <w:num w:numId="14" w16cid:durableId="1135217115">
    <w:abstractNumId w:val="8"/>
  </w:num>
  <w:num w:numId="15" w16cid:durableId="20750850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FA6"/>
    <w:rsid w:val="0001355D"/>
    <w:rsid w:val="000354D8"/>
    <w:rsid w:val="00073ABC"/>
    <w:rsid w:val="000B388A"/>
    <w:rsid w:val="000F17C1"/>
    <w:rsid w:val="00105589"/>
    <w:rsid w:val="00197959"/>
    <w:rsid w:val="00276680"/>
    <w:rsid w:val="002B1CD0"/>
    <w:rsid w:val="002C6F96"/>
    <w:rsid w:val="00376533"/>
    <w:rsid w:val="00397366"/>
    <w:rsid w:val="003A151F"/>
    <w:rsid w:val="003F66B5"/>
    <w:rsid w:val="0041323B"/>
    <w:rsid w:val="00434DC5"/>
    <w:rsid w:val="004F6149"/>
    <w:rsid w:val="00502470"/>
    <w:rsid w:val="00510E02"/>
    <w:rsid w:val="005242A6"/>
    <w:rsid w:val="00602527"/>
    <w:rsid w:val="006306A2"/>
    <w:rsid w:val="00632C25"/>
    <w:rsid w:val="00670A1A"/>
    <w:rsid w:val="006A7076"/>
    <w:rsid w:val="00763D8F"/>
    <w:rsid w:val="00792A93"/>
    <w:rsid w:val="007A363A"/>
    <w:rsid w:val="007B07ED"/>
    <w:rsid w:val="00846B9B"/>
    <w:rsid w:val="00846E9F"/>
    <w:rsid w:val="008E7C06"/>
    <w:rsid w:val="00951EBA"/>
    <w:rsid w:val="00954163"/>
    <w:rsid w:val="00964B9D"/>
    <w:rsid w:val="009669BA"/>
    <w:rsid w:val="009768B7"/>
    <w:rsid w:val="00994729"/>
    <w:rsid w:val="00996A50"/>
    <w:rsid w:val="009C624A"/>
    <w:rsid w:val="00A03840"/>
    <w:rsid w:val="00A14BFE"/>
    <w:rsid w:val="00A65016"/>
    <w:rsid w:val="00A703BA"/>
    <w:rsid w:val="00AA317C"/>
    <w:rsid w:val="00AB6E35"/>
    <w:rsid w:val="00AF4942"/>
    <w:rsid w:val="00B325D2"/>
    <w:rsid w:val="00B74ABA"/>
    <w:rsid w:val="00B76A52"/>
    <w:rsid w:val="00B807B2"/>
    <w:rsid w:val="00BE68DA"/>
    <w:rsid w:val="00C42108"/>
    <w:rsid w:val="00C4705E"/>
    <w:rsid w:val="00C77BCA"/>
    <w:rsid w:val="00CD59E1"/>
    <w:rsid w:val="00CE0A6F"/>
    <w:rsid w:val="00CE775B"/>
    <w:rsid w:val="00E03C16"/>
    <w:rsid w:val="00E0521B"/>
    <w:rsid w:val="00E31CBC"/>
    <w:rsid w:val="00E80BC9"/>
    <w:rsid w:val="00EA2FC5"/>
    <w:rsid w:val="00EB5FA6"/>
    <w:rsid w:val="00EC2A3F"/>
    <w:rsid w:val="00EC37CD"/>
    <w:rsid w:val="00ED21CD"/>
    <w:rsid w:val="00EF4EDF"/>
    <w:rsid w:val="00F33B9E"/>
    <w:rsid w:val="00F35DA0"/>
    <w:rsid w:val="00F50F01"/>
    <w:rsid w:val="00F61C6E"/>
    <w:rsid w:val="00F72EA8"/>
    <w:rsid w:val="0F539BB9"/>
    <w:rsid w:val="17F365F6"/>
    <w:rsid w:val="203250F8"/>
    <w:rsid w:val="2790CC80"/>
    <w:rsid w:val="3ACDBDB2"/>
    <w:rsid w:val="4474387B"/>
    <w:rsid w:val="6CDE1F1C"/>
    <w:rsid w:val="7B00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18BBA"/>
  <w15:chartTrackingRefBased/>
  <w15:docId w15:val="{A8E0ACDF-0551-4042-8DCF-25E4B332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6E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D21CD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5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5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5FA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703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03BA"/>
  </w:style>
  <w:style w:type="paragraph" w:styleId="Piedepgina">
    <w:name w:val="footer"/>
    <w:basedOn w:val="Normal"/>
    <w:link w:val="PiedepginaCar"/>
    <w:uiPriority w:val="99"/>
    <w:unhideWhenUsed/>
    <w:rsid w:val="00A703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BA"/>
  </w:style>
  <w:style w:type="character" w:styleId="nfasis">
    <w:name w:val="Emphasis"/>
    <w:basedOn w:val="Fuentedeprrafopredeter"/>
    <w:qFormat/>
    <w:rsid w:val="00A703BA"/>
    <w:rPr>
      <w:i/>
      <w:iCs/>
    </w:rPr>
  </w:style>
  <w:style w:type="paragraph" w:customStyle="1" w:styleId="Contenidodelmarco">
    <w:name w:val="Contenido del marco"/>
    <w:basedOn w:val="Normal"/>
    <w:qFormat/>
    <w:rsid w:val="00A703B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es-ES" w:eastAsia="zh-CN"/>
    </w:rPr>
  </w:style>
  <w:style w:type="character" w:customStyle="1" w:styleId="Ttulo4Car">
    <w:name w:val="Título 4 Car"/>
    <w:basedOn w:val="Fuentedeprrafopredeter"/>
    <w:link w:val="Ttulo4"/>
    <w:rsid w:val="00ED21CD"/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paragraph" w:customStyle="1" w:styleId="Encabezamiento">
    <w:name w:val="Encabezamiento"/>
    <w:basedOn w:val="Normal"/>
    <w:rsid w:val="00ED21CD"/>
    <w:pPr>
      <w:tabs>
        <w:tab w:val="center" w:pos="4252"/>
        <w:tab w:val="right" w:pos="8504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table" w:styleId="Tablaconcuadrcula">
    <w:name w:val="Table Grid"/>
    <w:basedOn w:val="Tablanormal"/>
    <w:uiPriority w:val="59"/>
    <w:rsid w:val="00ED21CD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semiHidden/>
    <w:unhideWhenUsed/>
    <w:rsid w:val="00ED21CD"/>
  </w:style>
  <w:style w:type="paragraph" w:styleId="Prrafodelista">
    <w:name w:val="List Paragraph"/>
    <w:aliases w:val="Ha,Resume Title,HOJA,Colorful List Accent 1,Colorful List - Accent 11,Párrafo de lista (analisis predial),Colorful List - Accent 111,LISTA,Párrafo de lista1,Párrafo de lista2,Lista vistosa - Énfasis 11,titulo 3,parrafo,List Paragraph"/>
    <w:basedOn w:val="Normal"/>
    <w:link w:val="PrrafodelistaCar"/>
    <w:uiPriority w:val="34"/>
    <w:qFormat/>
    <w:rsid w:val="0050247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846E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uiPriority w:val="1"/>
    <w:qFormat/>
    <w:rsid w:val="0019795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97959"/>
    <w:rPr>
      <w:rFonts w:ascii="Arial MT" w:eastAsia="Arial MT" w:hAnsi="Arial MT" w:cs="Arial MT"/>
      <w:lang w:val="es-ES"/>
    </w:rPr>
  </w:style>
  <w:style w:type="character" w:customStyle="1" w:styleId="PrrafodelistaCar">
    <w:name w:val="Párrafo de lista Car"/>
    <w:aliases w:val="Ha Car,Resume Title Car,HOJA Car,Colorful List Accent 1 Car,Colorful List - Accent 11 Car,Párrafo de lista (analisis predial) Car,Colorful List - Accent 111 Car,LISTA Car,Párrafo de lista1 Car,Párrafo de lista2 Car,titulo 3 Car"/>
    <w:link w:val="Prrafodelista"/>
    <w:uiPriority w:val="99"/>
    <w:qFormat/>
    <w:locked/>
    <w:rsid w:val="00F35DA0"/>
  </w:style>
  <w:style w:type="table" w:styleId="Tablaconcuadrcula1Claro-nfasis2">
    <w:name w:val="Grid Table 1 Light Accent 2"/>
    <w:basedOn w:val="Tablanormal"/>
    <w:uiPriority w:val="46"/>
    <w:rsid w:val="00F50F0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2-nfasis2">
    <w:name w:val="Grid Table 2 Accent 2"/>
    <w:basedOn w:val="Tablanormal"/>
    <w:uiPriority w:val="47"/>
    <w:rsid w:val="00F50F01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3-nfasis2">
    <w:name w:val="Grid Table 3 Accent 2"/>
    <w:basedOn w:val="Tablanormal"/>
    <w:uiPriority w:val="48"/>
    <w:rsid w:val="00F50F0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4-nfasis2">
    <w:name w:val="Grid Table 4 Accent 2"/>
    <w:basedOn w:val="Tablanormal"/>
    <w:uiPriority w:val="49"/>
    <w:rsid w:val="00F50F0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5oscura-nfasis2">
    <w:name w:val="Grid Table 5 Dark Accent 2"/>
    <w:basedOn w:val="Tablanormal"/>
    <w:uiPriority w:val="50"/>
    <w:rsid w:val="00F50F0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6concolores-nfasis2">
    <w:name w:val="Grid Table 6 Colorful Accent 2"/>
    <w:basedOn w:val="Tablanormal"/>
    <w:uiPriority w:val="51"/>
    <w:rsid w:val="00F50F0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Revisin">
    <w:name w:val="Revision"/>
    <w:hidden/>
    <w:uiPriority w:val="99"/>
    <w:semiHidden/>
    <w:rsid w:val="009C624A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9C62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624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624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62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62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Orozco</dc:creator>
  <cp:keywords/>
  <dc:description/>
  <cp:lastModifiedBy>Pablo Guevara</cp:lastModifiedBy>
  <cp:revision>3</cp:revision>
  <dcterms:created xsi:type="dcterms:W3CDTF">2022-03-15T17:37:00Z</dcterms:created>
  <dcterms:modified xsi:type="dcterms:W3CDTF">2022-03-17T00:30:00Z</dcterms:modified>
</cp:coreProperties>
</file>