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69" w:rsidRPr="00300D3B" w:rsidRDefault="00570A69" w:rsidP="00570A69">
      <w:pPr>
        <w:jc w:val="center"/>
        <w:rPr>
          <w:rFonts w:ascii="TradeGothic" w:hAnsi="TradeGothic" w:cs="Verdana"/>
          <w:sz w:val="20"/>
        </w:rPr>
      </w:pPr>
    </w:p>
    <w:p w:rsidR="00570A69" w:rsidRPr="00300D3B" w:rsidRDefault="00570A69" w:rsidP="00570A69">
      <w:pPr>
        <w:spacing w:before="120" w:after="120"/>
        <w:jc w:val="center"/>
        <w:rPr>
          <w:rFonts w:ascii="TradeGothic" w:hAnsi="TradeGothic"/>
          <w:b/>
          <w:noProof/>
          <w:color w:val="1F497D" w:themeColor="text2"/>
        </w:rPr>
      </w:pPr>
      <w:r w:rsidRPr="00300D3B">
        <w:rPr>
          <w:rFonts w:ascii="TradeGothic" w:hAnsi="TradeGothic"/>
          <w:b/>
          <w:noProof/>
          <w:color w:val="1F497D" w:themeColor="text2"/>
        </w:rPr>
        <w:t>ANEXO Nº 3</w:t>
      </w:r>
    </w:p>
    <w:p w:rsidR="00570A69" w:rsidRPr="00300D3B" w:rsidRDefault="00570A69" w:rsidP="00570A69">
      <w:pPr>
        <w:spacing w:before="120" w:after="120"/>
        <w:jc w:val="center"/>
        <w:rPr>
          <w:rFonts w:ascii="TradeGothic" w:hAnsi="TradeGothic"/>
          <w:b/>
          <w:noProof/>
          <w:color w:val="1F497D" w:themeColor="text2"/>
        </w:rPr>
      </w:pPr>
      <w:r w:rsidRPr="00300D3B">
        <w:rPr>
          <w:rFonts w:ascii="TradeGothic" w:hAnsi="TradeGothic"/>
          <w:b/>
          <w:noProof/>
          <w:color w:val="1F497D" w:themeColor="text2"/>
        </w:rPr>
        <w:t>MODELO DE PROPOSICIÓN ECONÓMICA</w:t>
      </w:r>
    </w:p>
    <w:p w:rsidR="00570A69" w:rsidRPr="00300D3B" w:rsidRDefault="00570A69" w:rsidP="00570A69">
      <w:pPr>
        <w:jc w:val="center"/>
        <w:rPr>
          <w:rFonts w:ascii="TradeGothic" w:hAnsi="TradeGothic" w:cs="Verdana"/>
          <w:szCs w:val="24"/>
        </w:rPr>
      </w:pPr>
    </w:p>
    <w:p w:rsidR="00570A69" w:rsidRPr="00300D3B" w:rsidRDefault="00570A69" w:rsidP="00570A69">
      <w:pPr>
        <w:jc w:val="left"/>
        <w:rPr>
          <w:rFonts w:ascii="TradeGothic" w:hAnsi="TradeGothic" w:cs="Verdana"/>
          <w:b/>
          <w:szCs w:val="24"/>
        </w:rPr>
      </w:pPr>
      <w:r w:rsidRPr="00300D3B">
        <w:rPr>
          <w:rFonts w:ascii="TradeGothic" w:hAnsi="TradeGothic" w:cs="Verdana"/>
          <w:b/>
          <w:szCs w:val="24"/>
        </w:rPr>
        <w:t>GESTION DE LOS SERVICIOS DE LIMPIEZA DE LA OFICINA DE LA SECRETARIA GENERAL</w:t>
      </w:r>
    </w:p>
    <w:p w:rsidR="00570A69" w:rsidRPr="00300D3B" w:rsidRDefault="00570A69" w:rsidP="00570A69">
      <w:pPr>
        <w:rPr>
          <w:rFonts w:ascii="TradeGothic" w:hAnsi="TradeGothic" w:cs="Verdana"/>
          <w:szCs w:val="24"/>
        </w:rPr>
      </w:pPr>
    </w:p>
    <w:p w:rsidR="00570A69" w:rsidRPr="00300D3B" w:rsidRDefault="00570A69" w:rsidP="00570A69">
      <w:pPr>
        <w:rPr>
          <w:rFonts w:ascii="TradeGothic" w:hAnsi="TradeGothic"/>
        </w:rPr>
      </w:pPr>
      <w:r w:rsidRPr="00300D3B">
        <w:rPr>
          <w:rFonts w:ascii="TradeGothic" w:hAnsi="TradeGothic"/>
        </w:rPr>
        <w:t xml:space="preserve">D. ___________________________ con residencia en ____________________ provincia de _______________ con domicilio en ____________________ </w:t>
      </w:r>
      <w:proofErr w:type="spellStart"/>
      <w:r w:rsidRPr="00300D3B">
        <w:rPr>
          <w:rFonts w:ascii="TradeGothic" w:hAnsi="TradeGothic"/>
        </w:rPr>
        <w:t>núm</w:t>
      </w:r>
      <w:proofErr w:type="spellEnd"/>
      <w:r w:rsidRPr="00300D3B">
        <w:rPr>
          <w:rFonts w:ascii="TradeGothic" w:hAnsi="TradeGothic"/>
        </w:rPr>
        <w:t xml:space="preserve"> ____ C.P. ____________ con Documento Nacional de Identidad número ______________, en calidad de__________________ (en caso de actuar en representación, como apoderado de________________) con domicilio en ____________ calle_______________ </w:t>
      </w:r>
      <w:proofErr w:type="spellStart"/>
      <w:r w:rsidRPr="00300D3B">
        <w:rPr>
          <w:rFonts w:ascii="TradeGothic" w:hAnsi="TradeGothic"/>
        </w:rPr>
        <w:t>núm</w:t>
      </w:r>
      <w:proofErr w:type="spellEnd"/>
      <w:r w:rsidRPr="00300D3B">
        <w:rPr>
          <w:rFonts w:ascii="TradeGothic" w:hAnsi="TradeGothic"/>
        </w:rPr>
        <w:t>____________ C.P. ____________, enterado del anuncio publicado y del Pliego de Condiciones Técnicas y Administrativas que ha de regir en el concurso para adjudicación del contrato del servicio de gestión de los servicios de limpieza de la oficina de la Secretaría General de la OEI en Madrid,</w:t>
      </w:r>
    </w:p>
    <w:p w:rsidR="00570A69" w:rsidRPr="00300D3B" w:rsidRDefault="00570A69" w:rsidP="00570A69">
      <w:pPr>
        <w:rPr>
          <w:rFonts w:ascii="TradeGothic" w:hAnsi="TradeGothic"/>
        </w:rPr>
      </w:pPr>
    </w:p>
    <w:p w:rsidR="00570A69" w:rsidRPr="00300D3B" w:rsidRDefault="00570A69" w:rsidP="00570A69">
      <w:pPr>
        <w:rPr>
          <w:rFonts w:ascii="TradeGothic" w:hAnsi="TradeGothic"/>
        </w:rPr>
      </w:pPr>
      <w:r w:rsidRPr="00300D3B">
        <w:rPr>
          <w:rFonts w:ascii="TradeGothic" w:hAnsi="TradeGothic"/>
        </w:rPr>
        <w:t>A estos efectos se hace constar que conoce el pliego de cláusulas administrativas particulares y las características técnicas que en él se contienen, que sirve de base en esta convocatoria que acepta incondicionalmente sus bases, que reúne todas y cada una de las condiciones exigidas para contratar con la OEI y se compromete, en nombre ____________________(propio o de la empresa que representa) a tomar a su cargo el servicio del mismo, con estricta sujeción a los expresados requisitos y condiciones a cuyo efecto formula la siguiente oferta:</w:t>
      </w:r>
    </w:p>
    <w:p w:rsidR="00570A69" w:rsidRPr="00300D3B" w:rsidRDefault="00570A69" w:rsidP="00570A69">
      <w:pPr>
        <w:rPr>
          <w:rFonts w:ascii="TradeGothic" w:hAnsi="TradeGothic"/>
        </w:rPr>
      </w:pPr>
    </w:p>
    <w:p w:rsidR="00570A69" w:rsidRPr="00300D3B" w:rsidRDefault="00570A69" w:rsidP="00570A69">
      <w:pPr>
        <w:rPr>
          <w:rFonts w:ascii="TradeGothic" w:hAnsi="TradeGothic" w:cs="TT236t00"/>
          <w:szCs w:val="24"/>
          <w:lang w:val="es-ES"/>
        </w:rPr>
      </w:pPr>
      <w:r w:rsidRPr="00300D3B">
        <w:rPr>
          <w:rFonts w:ascii="TradeGothic" w:hAnsi="TradeGothic" w:cs="TT236t00"/>
          <w:szCs w:val="24"/>
          <w:lang w:val="es-ES"/>
        </w:rPr>
        <w:t>Los licitadores al formular su propuesta económica deberán indicar, como partida independiente, el importe del Impuesto sobre el Valor Añadido que será repercutido.</w:t>
      </w:r>
    </w:p>
    <w:p w:rsidR="00570A69" w:rsidRPr="00300D3B" w:rsidRDefault="00570A69" w:rsidP="00570A69">
      <w:pPr>
        <w:rPr>
          <w:rFonts w:ascii="TradeGothic" w:hAnsi="TradeGothic" w:cs="TT236t00"/>
          <w:szCs w:val="24"/>
          <w:lang w:val="es-ES"/>
        </w:rPr>
      </w:pPr>
    </w:p>
    <w:p w:rsidR="00570A69" w:rsidRPr="00300D3B" w:rsidRDefault="00570A69" w:rsidP="00570A69">
      <w:pPr>
        <w:ind w:left="708"/>
        <w:rPr>
          <w:rFonts w:ascii="TradeGothic" w:hAnsi="TradeGothic" w:cs="TT236t00"/>
          <w:szCs w:val="24"/>
          <w:lang w:val="es-ES"/>
        </w:rPr>
      </w:pPr>
      <w:r w:rsidRPr="00300D3B">
        <w:rPr>
          <w:rFonts w:ascii="TradeGothic" w:hAnsi="TradeGothic" w:cs="TT236t00"/>
          <w:szCs w:val="24"/>
          <w:lang w:val="es-ES"/>
        </w:rPr>
        <w:t xml:space="preserve">Importe anual servicio limpieza </w:t>
      </w:r>
      <w:proofErr w:type="gramStart"/>
      <w:r w:rsidRPr="00300D3B">
        <w:rPr>
          <w:rFonts w:ascii="TradeGothic" w:hAnsi="TradeGothic" w:cs="TT236t00"/>
          <w:szCs w:val="24"/>
          <w:lang w:val="es-ES"/>
        </w:rPr>
        <w:t>ofertado</w:t>
      </w:r>
      <w:proofErr w:type="gramEnd"/>
      <w:r w:rsidRPr="00300D3B">
        <w:rPr>
          <w:rFonts w:ascii="TradeGothic" w:hAnsi="TradeGothic" w:cs="TT236t00"/>
          <w:szCs w:val="24"/>
          <w:lang w:val="es-ES"/>
        </w:rPr>
        <w:t>:</w:t>
      </w:r>
    </w:p>
    <w:p w:rsidR="00570A69" w:rsidRPr="00300D3B" w:rsidRDefault="00570A69" w:rsidP="00570A69">
      <w:pPr>
        <w:ind w:left="708"/>
        <w:rPr>
          <w:rFonts w:ascii="TradeGothic" w:hAnsi="TradeGothic" w:cs="TT236t00"/>
          <w:szCs w:val="24"/>
          <w:lang w:val="es-ES"/>
        </w:rPr>
      </w:pPr>
      <w:r w:rsidRPr="00300D3B">
        <w:rPr>
          <w:rFonts w:ascii="TradeGothic" w:hAnsi="TradeGothic" w:cs="TT236t00"/>
          <w:szCs w:val="24"/>
          <w:lang w:val="es-ES"/>
        </w:rPr>
        <w:t>Nº horas extraordinarias ofertadas:</w:t>
      </w:r>
    </w:p>
    <w:p w:rsidR="00570A69" w:rsidRPr="00300D3B" w:rsidRDefault="00570A69" w:rsidP="00570A69">
      <w:pPr>
        <w:ind w:left="708"/>
        <w:rPr>
          <w:rFonts w:ascii="TradeGothic" w:hAnsi="TradeGothic" w:cs="TT236t00"/>
          <w:szCs w:val="24"/>
          <w:lang w:val="es-ES"/>
        </w:rPr>
      </w:pPr>
    </w:p>
    <w:p w:rsidR="00570A69" w:rsidRPr="00300D3B" w:rsidRDefault="00570A69" w:rsidP="00570A69">
      <w:pPr>
        <w:rPr>
          <w:rFonts w:ascii="TradeGothic" w:hAnsi="TradeGothic" w:cs="TT236t00"/>
          <w:szCs w:val="24"/>
          <w:lang w:val="es-ES"/>
        </w:rPr>
      </w:pPr>
      <w:r w:rsidRPr="00300D3B">
        <w:rPr>
          <w:rFonts w:ascii="TradeGothic" w:hAnsi="TradeGothic" w:cs="TT236t00"/>
          <w:szCs w:val="24"/>
          <w:lang w:val="es-ES"/>
        </w:rPr>
        <w:t>Fecha y firma del proponente</w:t>
      </w:r>
    </w:p>
    <w:p w:rsidR="00570A69" w:rsidRPr="00300D3B" w:rsidRDefault="00570A69" w:rsidP="00570A69">
      <w:pPr>
        <w:rPr>
          <w:rFonts w:ascii="TradeGothic" w:hAnsi="TradeGothic" w:cs="TT236t00"/>
          <w:szCs w:val="24"/>
          <w:lang w:val="es-ES"/>
        </w:rPr>
      </w:pPr>
    </w:p>
    <w:p w:rsidR="00570A69" w:rsidRPr="00300D3B" w:rsidRDefault="00570A69" w:rsidP="00570A69">
      <w:pPr>
        <w:rPr>
          <w:rFonts w:ascii="TradeGothic" w:hAnsi="TradeGothic" w:cs="TT236t00"/>
          <w:szCs w:val="24"/>
          <w:lang w:val="es-ES"/>
        </w:rPr>
      </w:pPr>
    </w:p>
    <w:p w:rsidR="00570A69" w:rsidRPr="00300D3B" w:rsidRDefault="00570A69" w:rsidP="00570A69">
      <w:pPr>
        <w:rPr>
          <w:rFonts w:ascii="TradeGothic" w:hAnsi="TradeGothic" w:cs="TT236t00"/>
          <w:szCs w:val="24"/>
          <w:lang w:val="es-ES"/>
        </w:rPr>
      </w:pPr>
    </w:p>
    <w:p w:rsidR="00570A69" w:rsidRPr="00300D3B" w:rsidRDefault="00570A69" w:rsidP="00570A69">
      <w:pPr>
        <w:rPr>
          <w:rFonts w:ascii="TradeGothic" w:hAnsi="TradeGothic" w:cs="TT236t00"/>
          <w:szCs w:val="24"/>
          <w:lang w:val="es-ES"/>
        </w:rPr>
      </w:pPr>
    </w:p>
    <w:p w:rsidR="00570A69" w:rsidRPr="00300D3B" w:rsidRDefault="00570A69" w:rsidP="00570A69">
      <w:pPr>
        <w:rPr>
          <w:rFonts w:ascii="TradeGothic" w:hAnsi="TradeGothic" w:cs="TT236t00"/>
          <w:szCs w:val="24"/>
          <w:lang w:val="es-ES"/>
        </w:rPr>
      </w:pPr>
    </w:p>
    <w:p w:rsidR="00570A69" w:rsidRPr="00300D3B" w:rsidRDefault="00570A69" w:rsidP="00570A69">
      <w:pPr>
        <w:rPr>
          <w:rFonts w:ascii="TradeGothic" w:hAnsi="TradeGothic"/>
        </w:rPr>
      </w:pPr>
      <w:r w:rsidRPr="00300D3B">
        <w:rPr>
          <w:rFonts w:ascii="TradeGothic" w:hAnsi="TradeGothic" w:cs="TT236t00"/>
          <w:szCs w:val="24"/>
          <w:lang w:val="es-ES"/>
        </w:rPr>
        <w:t>Nota: Firmar todas las páginas de la oferta económica</w:t>
      </w:r>
    </w:p>
    <w:p w:rsidR="00570A69" w:rsidRPr="00300D3B" w:rsidRDefault="00570A69" w:rsidP="00570A69">
      <w:pPr>
        <w:rPr>
          <w:rFonts w:ascii="TradeGothic" w:hAnsi="TradeGothic"/>
        </w:rPr>
      </w:pPr>
    </w:p>
    <w:p w:rsidR="00570A69" w:rsidRPr="00300D3B" w:rsidRDefault="00570A69" w:rsidP="00570A69">
      <w:pPr>
        <w:rPr>
          <w:rFonts w:ascii="TradeGothic" w:hAnsi="TradeGothic"/>
        </w:rPr>
      </w:pPr>
    </w:p>
    <w:p w:rsidR="00570A69" w:rsidRPr="00300D3B" w:rsidRDefault="00570A69" w:rsidP="00570A69">
      <w:pPr>
        <w:rPr>
          <w:rFonts w:ascii="TradeGothic" w:hAnsi="TradeGothic"/>
        </w:rPr>
      </w:pPr>
    </w:p>
    <w:p w:rsidR="00570A69" w:rsidRPr="00300D3B" w:rsidRDefault="00570A69" w:rsidP="00570A69">
      <w:pPr>
        <w:rPr>
          <w:rFonts w:ascii="TradeGothic" w:hAnsi="TradeGothic"/>
        </w:rPr>
      </w:pPr>
    </w:p>
    <w:p w:rsidR="00570A69" w:rsidRPr="00300D3B" w:rsidRDefault="00570A69" w:rsidP="00570A69">
      <w:pPr>
        <w:rPr>
          <w:rFonts w:ascii="TradeGothic" w:hAnsi="TradeGothic"/>
        </w:rPr>
      </w:pPr>
    </w:p>
    <w:sectPr w:rsidR="00570A69" w:rsidRPr="00300D3B" w:rsidSect="00D71D95">
      <w:headerReference w:type="default" r:id="rId7"/>
      <w:footerReference w:type="default" r:id="rId8"/>
      <w:pgSz w:w="12240" w:h="15840"/>
      <w:pgMar w:top="1985" w:right="1701" w:bottom="2127" w:left="1701" w:header="708"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0E5" w:rsidRDefault="006400E5" w:rsidP="006400E5">
      <w:r>
        <w:separator/>
      </w:r>
    </w:p>
  </w:endnote>
  <w:endnote w:type="continuationSeparator" w:id="0">
    <w:p w:rsidR="006400E5" w:rsidRDefault="006400E5" w:rsidP="00640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ight">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eGothic">
    <w:panose1 w:val="000B05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236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0224"/>
      <w:docPartObj>
        <w:docPartGallery w:val="Page Numbers (Bottom of Page)"/>
        <w:docPartUnique/>
      </w:docPartObj>
    </w:sdtPr>
    <w:sdtContent>
      <w:p w:rsidR="001C2074" w:rsidRDefault="0081228C">
        <w:pPr>
          <w:pStyle w:val="Piedepgina"/>
          <w:jc w:val="right"/>
        </w:pPr>
        <w:r>
          <w:fldChar w:fldCharType="begin"/>
        </w:r>
        <w:r w:rsidR="00570A69">
          <w:instrText xml:space="preserve"> PAGE   \* MERGEFORMAT </w:instrText>
        </w:r>
        <w:r>
          <w:fldChar w:fldCharType="separate"/>
        </w:r>
        <w:r w:rsidR="008510F1">
          <w:rPr>
            <w:noProof/>
          </w:rPr>
          <w:t>1</w:t>
        </w:r>
        <w:r>
          <w:fldChar w:fldCharType="end"/>
        </w:r>
      </w:p>
    </w:sdtContent>
  </w:sdt>
  <w:p w:rsidR="001C2074" w:rsidRDefault="008510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0E5" w:rsidRDefault="006400E5" w:rsidP="006400E5">
      <w:r>
        <w:separator/>
      </w:r>
    </w:p>
  </w:footnote>
  <w:footnote w:type="continuationSeparator" w:id="0">
    <w:p w:rsidR="006400E5" w:rsidRDefault="006400E5" w:rsidP="00640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74" w:rsidRDefault="00570A69">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1958340</wp:posOffset>
          </wp:positionH>
          <wp:positionV relativeFrom="paragraph">
            <wp:posOffset>-144780</wp:posOffset>
          </wp:positionV>
          <wp:extent cx="1685925" cy="794385"/>
          <wp:effectExtent l="0" t="0" r="0" b="0"/>
          <wp:wrapTight wrapText="bothSides">
            <wp:wrapPolygon edited="0">
              <wp:start x="10007" y="518"/>
              <wp:lineTo x="2441" y="3626"/>
              <wp:lineTo x="0" y="5698"/>
              <wp:lineTo x="0" y="10878"/>
              <wp:lineTo x="3417" y="19165"/>
              <wp:lineTo x="14156" y="20201"/>
              <wp:lineTo x="15132" y="20201"/>
              <wp:lineTo x="19037" y="18647"/>
              <wp:lineTo x="18793" y="18129"/>
              <wp:lineTo x="21478" y="14504"/>
              <wp:lineTo x="21478" y="5180"/>
              <wp:lineTo x="18793" y="3108"/>
              <wp:lineTo x="11959" y="518"/>
              <wp:lineTo x="10007" y="518"/>
            </wp:wrapPolygon>
          </wp:wrapTight>
          <wp:docPr id="2" name="Imagen 2" descr="C:\Users\Ayleen Marin\AppData\Local\Microsoft\Windows\INetCacheContent.Word\logo_oei 3110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leen Marin\AppData\Local\Microsoft\Windows\INetCacheContent.Word\logo_oei 31102016.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794385"/>
                  </a:xfrm>
                  <a:prstGeom prst="rect">
                    <a:avLst/>
                  </a:prstGeom>
                  <a:noFill/>
                  <a:ln>
                    <a:noFill/>
                  </a:ln>
                </pic:spPr>
              </pic:pic>
            </a:graphicData>
          </a:graphic>
        </wp:anchor>
      </w:drawing>
    </w:r>
    <w:r w:rsidRPr="0067208E">
      <w:t xml:space="preserve"> </w:t>
    </w:r>
  </w:p>
  <w:p w:rsidR="001C2074" w:rsidRDefault="008510F1">
    <w:pPr>
      <w:pStyle w:val="Encabezado"/>
    </w:pPr>
  </w:p>
  <w:p w:rsidR="001C2074" w:rsidRDefault="008510F1">
    <w:pPr>
      <w:pStyle w:val="Encabezado"/>
    </w:pPr>
  </w:p>
  <w:p w:rsidR="001C2074" w:rsidRDefault="008510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51F"/>
    <w:multiLevelType w:val="hybridMultilevel"/>
    <w:tmpl w:val="4E5EE0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EE16AE"/>
    <w:multiLevelType w:val="hybridMultilevel"/>
    <w:tmpl w:val="2B5CEF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F09725B"/>
    <w:multiLevelType w:val="hybridMultilevel"/>
    <w:tmpl w:val="B59EF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70A69"/>
    <w:rsid w:val="001647EA"/>
    <w:rsid w:val="0035072A"/>
    <w:rsid w:val="00570A69"/>
    <w:rsid w:val="00603E10"/>
    <w:rsid w:val="006400E5"/>
    <w:rsid w:val="0081228C"/>
    <w:rsid w:val="008510F1"/>
    <w:rsid w:val="00897FB6"/>
    <w:rsid w:val="00B30253"/>
    <w:rsid w:val="00EE5EE7"/>
    <w:rsid w:val="00F029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eGothic Light" w:eastAsiaTheme="minorHAnsi" w:hAnsi="TradeGothic Light"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69"/>
    <w:pPr>
      <w:suppressAutoHyphens/>
      <w:jc w:val="both"/>
    </w:pPr>
    <w:rPr>
      <w:rFonts w:ascii="Calibri" w:eastAsia="Calibri" w:hAnsi="Calibri" w:cs="Calibri"/>
      <w:kern w:val="1"/>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0A69"/>
    <w:pPr>
      <w:tabs>
        <w:tab w:val="center" w:pos="4419"/>
        <w:tab w:val="right" w:pos="8838"/>
      </w:tabs>
    </w:pPr>
  </w:style>
  <w:style w:type="character" w:customStyle="1" w:styleId="EncabezadoCar">
    <w:name w:val="Encabezado Car"/>
    <w:basedOn w:val="Fuentedeprrafopredeter"/>
    <w:link w:val="Encabezado"/>
    <w:rsid w:val="00570A69"/>
    <w:rPr>
      <w:rFonts w:ascii="Calibri" w:eastAsia="Calibri" w:hAnsi="Calibri" w:cs="Calibri"/>
      <w:kern w:val="1"/>
      <w:lang w:val="es-CR"/>
    </w:rPr>
  </w:style>
  <w:style w:type="paragraph" w:styleId="Prrafodelista">
    <w:name w:val="List Paragraph"/>
    <w:basedOn w:val="Normal"/>
    <w:link w:val="PrrafodelistaCar"/>
    <w:uiPriority w:val="34"/>
    <w:qFormat/>
    <w:rsid w:val="00570A69"/>
    <w:pPr>
      <w:ind w:left="720"/>
      <w:contextualSpacing/>
    </w:pPr>
  </w:style>
  <w:style w:type="character" w:customStyle="1" w:styleId="PrrafodelistaCar">
    <w:name w:val="Párrafo de lista Car"/>
    <w:basedOn w:val="Fuentedeprrafopredeter"/>
    <w:link w:val="Prrafodelista"/>
    <w:uiPriority w:val="34"/>
    <w:locked/>
    <w:rsid w:val="00570A69"/>
    <w:rPr>
      <w:rFonts w:ascii="Calibri" w:eastAsia="Calibri" w:hAnsi="Calibri" w:cs="Calibri"/>
      <w:kern w:val="1"/>
      <w:lang w:val="es-CR"/>
    </w:rPr>
  </w:style>
  <w:style w:type="paragraph" w:customStyle="1" w:styleId="Text1">
    <w:name w:val="Text 1"/>
    <w:basedOn w:val="Normal"/>
    <w:link w:val="Text1Char"/>
    <w:rsid w:val="00570A69"/>
    <w:pPr>
      <w:suppressAutoHyphens w:val="0"/>
      <w:spacing w:before="120" w:after="120"/>
      <w:ind w:left="850"/>
    </w:pPr>
    <w:rPr>
      <w:rFonts w:ascii="Times New Roman" w:eastAsia="Times New Roman" w:hAnsi="Times New Roman" w:cs="Times New Roman"/>
      <w:kern w:val="0"/>
      <w:sz w:val="24"/>
      <w:szCs w:val="24"/>
      <w:lang w:val="es-ES" w:eastAsia="es-ES" w:bidi="es-ES"/>
    </w:rPr>
  </w:style>
  <w:style w:type="character" w:customStyle="1" w:styleId="Text1Char">
    <w:name w:val="Text 1 Char"/>
    <w:link w:val="Text1"/>
    <w:rsid w:val="00570A69"/>
    <w:rPr>
      <w:rFonts w:ascii="Times New Roman" w:eastAsia="Times New Roman" w:hAnsi="Times New Roman" w:cs="Times New Roman"/>
      <w:sz w:val="24"/>
      <w:szCs w:val="24"/>
      <w:lang w:eastAsia="es-ES" w:bidi="es-ES"/>
    </w:rPr>
  </w:style>
  <w:style w:type="paragraph" w:styleId="Piedepgina">
    <w:name w:val="footer"/>
    <w:basedOn w:val="Normal"/>
    <w:link w:val="PiedepginaCar"/>
    <w:uiPriority w:val="99"/>
    <w:unhideWhenUsed/>
    <w:rsid w:val="00570A69"/>
    <w:pPr>
      <w:tabs>
        <w:tab w:val="center" w:pos="4252"/>
        <w:tab w:val="right" w:pos="8504"/>
      </w:tabs>
    </w:pPr>
  </w:style>
  <w:style w:type="character" w:customStyle="1" w:styleId="PiedepginaCar">
    <w:name w:val="Pie de página Car"/>
    <w:basedOn w:val="Fuentedeprrafopredeter"/>
    <w:link w:val="Piedepgina"/>
    <w:uiPriority w:val="99"/>
    <w:rsid w:val="00570A69"/>
    <w:rPr>
      <w:rFonts w:ascii="Calibri" w:eastAsia="Calibri" w:hAnsi="Calibri" w:cs="Calibri"/>
      <w:kern w:val="1"/>
      <w:lang w:val="es-CR"/>
    </w:rPr>
  </w:style>
  <w:style w:type="character" w:styleId="Hipervnculo">
    <w:name w:val="Hyperlink"/>
    <w:basedOn w:val="Fuentedeprrafopredeter"/>
    <w:uiPriority w:val="99"/>
    <w:unhideWhenUsed/>
    <w:rsid w:val="00570A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1425</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Maita Llorente</dc:creator>
  <cp:lastModifiedBy>Maita Llorente</cp:lastModifiedBy>
  <cp:revision>3</cp:revision>
  <dcterms:created xsi:type="dcterms:W3CDTF">2018-02-01T12:49:00Z</dcterms:created>
  <dcterms:modified xsi:type="dcterms:W3CDTF">2018-02-01T13:13:00Z</dcterms:modified>
</cp:coreProperties>
</file>