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29" w:rsidRPr="006B289F" w:rsidRDefault="004275C4" w:rsidP="008915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89F">
        <w:rPr>
          <w:rFonts w:ascii="Times New Roman" w:hAnsi="Times New Roman" w:cs="Times New Roman"/>
          <w:b/>
          <w:sz w:val="24"/>
          <w:szCs w:val="24"/>
        </w:rPr>
        <w:t>Términos de Referencia</w:t>
      </w:r>
    </w:p>
    <w:p w:rsidR="002E6E16" w:rsidRDefault="004275C4" w:rsidP="00891560">
      <w:pPr>
        <w:spacing w:before="12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7028">
        <w:rPr>
          <w:rFonts w:ascii="Times New Roman" w:hAnsi="Times New Roman" w:cs="Times New Roman"/>
          <w:b/>
          <w:sz w:val="24"/>
          <w:szCs w:val="24"/>
        </w:rPr>
        <w:t>Expertos para el contrato de asistencia técnica “</w:t>
      </w:r>
      <w:r w:rsidR="00E47028" w:rsidRPr="00E47028">
        <w:rPr>
          <w:rFonts w:ascii="Times New Roman" w:eastAsia="Calibri" w:hAnsi="Times New Roman" w:cs="Times New Roman"/>
          <w:b/>
          <w:sz w:val="24"/>
          <w:szCs w:val="24"/>
        </w:rPr>
        <w:t xml:space="preserve">Servicios de Formación y Conferencias para el Proyecto </w:t>
      </w:r>
      <w:proofErr w:type="gramStart"/>
      <w:r w:rsidR="00E47028" w:rsidRPr="002B3691">
        <w:rPr>
          <w:rFonts w:ascii="Times New Roman" w:eastAsia="Calibri" w:hAnsi="Times New Roman" w:cs="Times New Roman"/>
          <w:b/>
          <w:sz w:val="24"/>
          <w:szCs w:val="24"/>
        </w:rPr>
        <w:t>ADESEP</w:t>
      </w:r>
      <w:r w:rsidR="002B3691" w:rsidRPr="002B36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47028" w:rsidRPr="002B3691">
        <w:rPr>
          <w:rFonts w:ascii="Times New Roman" w:eastAsia="Calibri" w:hAnsi="Times New Roman" w:cs="Times New Roman"/>
          <w:b/>
          <w:sz w:val="24"/>
          <w:szCs w:val="24"/>
        </w:rPr>
        <w:t>”</w:t>
      </w:r>
      <w:proofErr w:type="gramEnd"/>
      <w:r w:rsidR="00E47028" w:rsidRPr="002B36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B3691" w:rsidRDefault="002B3691" w:rsidP="00891560">
      <w:pPr>
        <w:spacing w:before="12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B3691">
        <w:rPr>
          <w:rFonts w:ascii="Times New Roman" w:eastAsia="Calibri" w:hAnsi="Times New Roman" w:cs="Times New Roman"/>
          <w:b/>
          <w:sz w:val="24"/>
          <w:szCs w:val="24"/>
        </w:rPr>
        <w:t>EuropeAid</w:t>
      </w:r>
      <w:proofErr w:type="spellEnd"/>
      <w:r w:rsidRPr="002B3691">
        <w:rPr>
          <w:rFonts w:ascii="Times New Roman" w:eastAsia="Calibri" w:hAnsi="Times New Roman" w:cs="Times New Roman"/>
          <w:b/>
          <w:sz w:val="24"/>
          <w:szCs w:val="24"/>
        </w:rPr>
        <w:t>/137749/IH/SER/MULTI</w:t>
      </w:r>
    </w:p>
    <w:p w:rsidR="002B3691" w:rsidRDefault="002B3691" w:rsidP="00891560">
      <w:pPr>
        <w:spacing w:before="12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3691">
        <w:rPr>
          <w:rFonts w:ascii="Times New Roman" w:eastAsia="Calibri" w:hAnsi="Times New Roman" w:cs="Times New Roman"/>
          <w:b/>
          <w:sz w:val="24"/>
          <w:szCs w:val="24"/>
        </w:rPr>
        <w:t>Lugar: América Central</w:t>
      </w:r>
      <w:r w:rsidRPr="002B36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B3691" w:rsidRPr="002B3691" w:rsidRDefault="002B3691" w:rsidP="00891560">
      <w:pPr>
        <w:spacing w:before="12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3691">
        <w:rPr>
          <w:rFonts w:ascii="Times New Roman" w:eastAsia="Calibri" w:hAnsi="Times New Roman"/>
          <w:b/>
          <w:sz w:val="24"/>
        </w:rPr>
        <w:t>Referencia: EXPXX/2016</w:t>
      </w:r>
    </w:p>
    <w:p w:rsidR="002B3691" w:rsidRDefault="002B3691" w:rsidP="00891560">
      <w:pPr>
        <w:pStyle w:val="Prrafodelista"/>
        <w:ind w:left="360"/>
        <w:rPr>
          <w:rFonts w:ascii="Times New Roman" w:hAnsi="Times New Roman"/>
          <w:b/>
          <w:sz w:val="24"/>
        </w:rPr>
      </w:pPr>
    </w:p>
    <w:p w:rsidR="002B3691" w:rsidRPr="002B3691" w:rsidRDefault="002B3691" w:rsidP="00891560">
      <w:pPr>
        <w:pStyle w:val="Prrafodelista"/>
        <w:ind w:left="360"/>
        <w:rPr>
          <w:rFonts w:ascii="Times New Roman" w:hAnsi="Times New Roman"/>
          <w:b/>
          <w:sz w:val="24"/>
        </w:rPr>
      </w:pPr>
    </w:p>
    <w:p w:rsidR="004275C4" w:rsidRPr="009D50B7" w:rsidRDefault="004275C4" w:rsidP="00891560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u w:val="single"/>
        </w:rPr>
      </w:pPr>
      <w:r w:rsidRPr="009D50B7">
        <w:rPr>
          <w:rFonts w:ascii="Times New Roman" w:hAnsi="Times New Roman"/>
          <w:b/>
          <w:sz w:val="24"/>
          <w:u w:val="single"/>
        </w:rPr>
        <w:t>INFORMACIÓN GENERAL</w:t>
      </w:r>
    </w:p>
    <w:p w:rsidR="004275C4" w:rsidRPr="009D50B7" w:rsidRDefault="004275C4" w:rsidP="00891560">
      <w:pPr>
        <w:pStyle w:val="Prrafodelista"/>
        <w:ind w:left="360"/>
        <w:jc w:val="both"/>
        <w:rPr>
          <w:rFonts w:ascii="Times New Roman" w:hAnsi="Times New Roman"/>
          <w:b/>
          <w:sz w:val="24"/>
        </w:rPr>
      </w:pPr>
    </w:p>
    <w:p w:rsidR="004275C4" w:rsidRPr="009D50B7" w:rsidRDefault="004275C4" w:rsidP="008915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0B7">
        <w:rPr>
          <w:rFonts w:ascii="Times New Roman" w:hAnsi="Times New Roman" w:cs="Times New Roman"/>
          <w:sz w:val="24"/>
          <w:szCs w:val="24"/>
        </w:rPr>
        <w:t>La Organización de Estados Iberoamericanos para la Educación, la Ciencia y la Cultura (OEI) está p</w:t>
      </w:r>
      <w:r w:rsidR="00E47028">
        <w:rPr>
          <w:rFonts w:ascii="Times New Roman" w:hAnsi="Times New Roman" w:cs="Times New Roman"/>
          <w:sz w:val="24"/>
          <w:szCs w:val="24"/>
        </w:rPr>
        <w:t xml:space="preserve">articipando en la preparación de </w:t>
      </w:r>
      <w:r w:rsidRPr="009D50B7">
        <w:rPr>
          <w:rFonts w:ascii="Times New Roman" w:hAnsi="Times New Roman" w:cs="Times New Roman"/>
          <w:sz w:val="24"/>
          <w:szCs w:val="24"/>
        </w:rPr>
        <w:t xml:space="preserve">una propuesta para dar asistencia técnica en las actividades </w:t>
      </w:r>
      <w:r w:rsidR="00E47028">
        <w:rPr>
          <w:rFonts w:ascii="Times New Roman" w:hAnsi="Times New Roman" w:cs="Times New Roman"/>
          <w:sz w:val="24"/>
          <w:szCs w:val="24"/>
        </w:rPr>
        <w:t xml:space="preserve">relacionadas con </w:t>
      </w:r>
      <w:r w:rsidR="00E47028" w:rsidRPr="00E47028">
        <w:rPr>
          <w:rFonts w:ascii="Times New Roman" w:eastAsia="Calibri" w:hAnsi="Times New Roman" w:cs="Times New Roman"/>
          <w:sz w:val="24"/>
          <w:szCs w:val="24"/>
        </w:rPr>
        <w:t>la preparación y realización de eventos de formación a nivel regional (cursos, talleres, seminarios, etc.) incluyendo la logística para los participantes.</w:t>
      </w:r>
      <w:r w:rsidR="00E47028">
        <w:rPr>
          <w:rFonts w:ascii="Times New Roman" w:hAnsi="Times New Roman" w:cs="Times New Roman"/>
          <w:sz w:val="24"/>
          <w:szCs w:val="24"/>
        </w:rPr>
        <w:t xml:space="preserve"> </w:t>
      </w:r>
      <w:r w:rsidR="00E47028" w:rsidRPr="00E47028">
        <w:rPr>
          <w:rFonts w:ascii="Times New Roman" w:eastAsia="Calibri" w:hAnsi="Times New Roman" w:cs="Times New Roman"/>
          <w:sz w:val="24"/>
          <w:szCs w:val="24"/>
        </w:rPr>
        <w:t xml:space="preserve">Dichos eventos serán dirigidos a organizaciones públicas, privadas e instituciones académicas que proveen servicios de apoyo para mejorar la competitividad e internacionalización de las </w:t>
      </w:r>
      <w:proofErr w:type="spellStart"/>
      <w:r w:rsidR="00E47028" w:rsidRPr="00E47028">
        <w:rPr>
          <w:rFonts w:ascii="Times New Roman" w:eastAsia="Calibri" w:hAnsi="Times New Roman" w:cs="Times New Roman"/>
          <w:sz w:val="24"/>
          <w:szCs w:val="24"/>
        </w:rPr>
        <w:t>MIPYMEs</w:t>
      </w:r>
      <w:proofErr w:type="spellEnd"/>
      <w:r w:rsidR="00E47028" w:rsidRPr="00E47028">
        <w:rPr>
          <w:rFonts w:ascii="Times New Roman" w:eastAsia="Calibri" w:hAnsi="Times New Roman" w:cs="Times New Roman"/>
          <w:sz w:val="24"/>
          <w:szCs w:val="24"/>
        </w:rPr>
        <w:t xml:space="preserve"> en la Región SICA.</w:t>
      </w:r>
    </w:p>
    <w:p w:rsidR="002B3691" w:rsidRPr="002B3691" w:rsidRDefault="002B3691" w:rsidP="00891560">
      <w:pPr>
        <w:spacing w:line="240" w:lineRule="auto"/>
        <w:jc w:val="both"/>
        <w:rPr>
          <w:rFonts w:ascii="Times New Roman" w:hAnsi="Times New Roman"/>
          <w:sz w:val="24"/>
        </w:rPr>
      </w:pPr>
      <w:r w:rsidRPr="002B3691">
        <w:rPr>
          <w:rFonts w:ascii="Times New Roman" w:hAnsi="Times New Roman"/>
          <w:sz w:val="24"/>
        </w:rPr>
        <w:t xml:space="preserve">La OEI está buscando </w:t>
      </w:r>
      <w:r w:rsidRPr="00891560">
        <w:rPr>
          <w:rFonts w:ascii="Times New Roman" w:hAnsi="Times New Roman"/>
          <w:b/>
          <w:sz w:val="24"/>
        </w:rPr>
        <w:t>expertos en comunicación, visibilidad y coordinación de eventos institucionales</w:t>
      </w:r>
      <w:r w:rsidRPr="002B3691">
        <w:rPr>
          <w:rFonts w:ascii="Times New Roman" w:hAnsi="Times New Roman"/>
          <w:sz w:val="24"/>
        </w:rPr>
        <w:t xml:space="preserve"> para ser incluidos en la oferta técnica y económica que estamos preparando. El tipo de contratación se definirá según los puestos a cubrir. Una vez seleccionados los </w:t>
      </w:r>
      <w:proofErr w:type="spellStart"/>
      <w:r w:rsidRPr="002B3691">
        <w:rPr>
          <w:rFonts w:ascii="Times New Roman" w:hAnsi="Times New Roman"/>
          <w:sz w:val="24"/>
        </w:rPr>
        <w:t>CVs</w:t>
      </w:r>
      <w:proofErr w:type="spellEnd"/>
      <w:r w:rsidRPr="002B3691">
        <w:rPr>
          <w:rFonts w:ascii="Times New Roman" w:hAnsi="Times New Roman"/>
          <w:sz w:val="24"/>
        </w:rPr>
        <w:t xml:space="preserve"> se proporcionará información en detalle.</w:t>
      </w:r>
    </w:p>
    <w:p w:rsidR="004275C4" w:rsidRPr="009D50B7" w:rsidRDefault="004275C4" w:rsidP="00891560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u w:val="single"/>
          <w:lang w:val="es-ES"/>
        </w:rPr>
      </w:pPr>
      <w:r w:rsidRPr="009D50B7">
        <w:rPr>
          <w:rFonts w:ascii="Times New Roman" w:hAnsi="Times New Roman"/>
          <w:b/>
          <w:sz w:val="24"/>
          <w:u w:val="single"/>
          <w:lang w:val="es-ES"/>
        </w:rPr>
        <w:t>INFORMACIÓN DEL CONTRATO DE ASISTENCIA TÉCNICA</w:t>
      </w:r>
    </w:p>
    <w:p w:rsidR="004275C4" w:rsidRPr="009D50B7" w:rsidRDefault="004275C4" w:rsidP="00891560">
      <w:pPr>
        <w:pStyle w:val="Prrafodelista"/>
        <w:ind w:left="360"/>
        <w:jc w:val="both"/>
        <w:rPr>
          <w:rFonts w:ascii="Times New Roman" w:hAnsi="Times New Roman"/>
          <w:b/>
          <w:sz w:val="24"/>
          <w:lang w:val="es-ES"/>
        </w:rPr>
      </w:pPr>
    </w:p>
    <w:p w:rsidR="002B3691" w:rsidRPr="009D50B7" w:rsidRDefault="002B3691" w:rsidP="008915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13417321"/>
      <w:r w:rsidRPr="009D50B7">
        <w:rPr>
          <w:rFonts w:ascii="Times New Roman" w:hAnsi="Times New Roman" w:cs="Times New Roman"/>
          <w:sz w:val="24"/>
          <w:szCs w:val="24"/>
        </w:rPr>
        <w:t xml:space="preserve">Se pretende ofrecer asistencia técnica a </w:t>
      </w:r>
      <w:r w:rsidRPr="00B568F8">
        <w:rPr>
          <w:rFonts w:ascii="Times New Roman" w:hAnsi="Times New Roman" w:cs="Times New Roman"/>
          <w:sz w:val="24"/>
          <w:szCs w:val="24"/>
        </w:rPr>
        <w:t xml:space="preserve">organizaciones públicas, privadas e instituciones académicas que proveen servicios de apoyo para mejorar la competitividad e internacionalización de las </w:t>
      </w:r>
      <w:proofErr w:type="spellStart"/>
      <w:r w:rsidRPr="00B568F8">
        <w:rPr>
          <w:rFonts w:ascii="Times New Roman" w:hAnsi="Times New Roman" w:cs="Times New Roman"/>
          <w:sz w:val="24"/>
          <w:szCs w:val="24"/>
        </w:rPr>
        <w:t>MIPYMEs</w:t>
      </w:r>
      <w:proofErr w:type="spellEnd"/>
      <w:r w:rsidRPr="00B568F8">
        <w:rPr>
          <w:rFonts w:ascii="Times New Roman" w:hAnsi="Times New Roman" w:cs="Times New Roman"/>
          <w:sz w:val="24"/>
          <w:szCs w:val="24"/>
        </w:rPr>
        <w:t xml:space="preserve"> en la Región SICA.</w:t>
      </w:r>
    </w:p>
    <w:bookmarkEnd w:id="0"/>
    <w:p w:rsidR="00902FE8" w:rsidRPr="00264D1F" w:rsidRDefault="00902FE8" w:rsidP="00891560">
      <w:pPr>
        <w:keepNext/>
        <w:keepLine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Objetivo</w:t>
      </w:r>
      <w:r w:rsidR="00264D1F">
        <w:rPr>
          <w:rFonts w:ascii="Times New Roman" w:hAnsi="Times New Roman" w:cs="Times New Roman"/>
          <w:sz w:val="24"/>
          <w:szCs w:val="24"/>
        </w:rPr>
        <w:t xml:space="preserve"> específico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64D1F">
        <w:rPr>
          <w:rFonts w:ascii="Times New Roman" w:hAnsi="Times New Roman" w:cs="Times New Roman"/>
          <w:sz w:val="24"/>
          <w:szCs w:val="24"/>
        </w:rPr>
        <w:t xml:space="preserve">Organización y logística para la realización de al menos 76 eventos en los países de América Central, Belice y República Dominicana en los cuales participarán miembros de instituciones públicas, privadas y academia de los países centroamericanos, Belice y Republica Dominicana con la presencia de conferencistas y acciones de prensa. </w:t>
      </w:r>
    </w:p>
    <w:p w:rsidR="004275C4" w:rsidRPr="009D50B7" w:rsidRDefault="004275C4" w:rsidP="00891560">
      <w:pPr>
        <w:keepNext/>
        <w:keepLines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50B7">
        <w:rPr>
          <w:rFonts w:ascii="Times New Roman" w:hAnsi="Times New Roman" w:cs="Times New Roman"/>
          <w:sz w:val="24"/>
          <w:szCs w:val="24"/>
        </w:rPr>
        <w:t>Se deben alcanzar los siguientes resultados:</w:t>
      </w:r>
    </w:p>
    <w:p w:rsidR="004275C4" w:rsidRPr="00891560" w:rsidRDefault="00902FE8" w:rsidP="00891560">
      <w:pPr>
        <w:pStyle w:val="Prrafodelista"/>
        <w:keepNext/>
        <w:keepLines/>
        <w:numPr>
          <w:ilvl w:val="0"/>
          <w:numId w:val="12"/>
        </w:numPr>
        <w:spacing w:after="120"/>
        <w:rPr>
          <w:rFonts w:ascii="Times New Roman" w:hAnsi="Times New Roman"/>
          <w:sz w:val="24"/>
          <w:lang w:val="es-ES"/>
        </w:rPr>
      </w:pPr>
      <w:r w:rsidRPr="00891560">
        <w:rPr>
          <w:rFonts w:ascii="Times New Roman" w:hAnsi="Times New Roman"/>
          <w:sz w:val="24"/>
          <w:lang w:val="es-ES"/>
        </w:rPr>
        <w:t>Mejorada la competitividad e internacionalización de las MIPYMES Centroamericanas.</w:t>
      </w:r>
    </w:p>
    <w:p w:rsidR="00902FE8" w:rsidRPr="00891560" w:rsidRDefault="00902FE8" w:rsidP="00891560">
      <w:pPr>
        <w:pStyle w:val="Prrafodelista"/>
        <w:keepNext/>
        <w:keepLines/>
        <w:numPr>
          <w:ilvl w:val="0"/>
          <w:numId w:val="12"/>
        </w:numPr>
        <w:spacing w:after="120"/>
        <w:rPr>
          <w:rFonts w:ascii="Times New Roman" w:hAnsi="Times New Roman"/>
          <w:sz w:val="24"/>
          <w:lang w:val="es-ES"/>
        </w:rPr>
      </w:pPr>
      <w:r w:rsidRPr="00891560">
        <w:rPr>
          <w:rFonts w:ascii="Times New Roman" w:hAnsi="Times New Roman"/>
          <w:sz w:val="24"/>
          <w:lang w:val="es-ES"/>
        </w:rPr>
        <w:t>Promovido el emprendimiento a nivel regional.</w:t>
      </w:r>
    </w:p>
    <w:p w:rsidR="004934AA" w:rsidRDefault="00902FE8" w:rsidP="00891560">
      <w:pPr>
        <w:pStyle w:val="Prrafodelista"/>
        <w:keepNext/>
        <w:keepLines/>
        <w:numPr>
          <w:ilvl w:val="0"/>
          <w:numId w:val="12"/>
        </w:numPr>
        <w:spacing w:after="120"/>
        <w:rPr>
          <w:rFonts w:ascii="Times New Roman" w:hAnsi="Times New Roman"/>
          <w:sz w:val="24"/>
          <w:lang w:val="es-ES"/>
        </w:rPr>
      </w:pPr>
      <w:r w:rsidRPr="00891560">
        <w:rPr>
          <w:rFonts w:ascii="Times New Roman" w:hAnsi="Times New Roman"/>
          <w:sz w:val="24"/>
          <w:lang w:val="es-ES"/>
        </w:rPr>
        <w:t>Fortalecido el marco institucional regional para el desarrollo MIPYME, tanto a nivel público como privado.</w:t>
      </w:r>
    </w:p>
    <w:p w:rsidR="00891560" w:rsidRDefault="00891560" w:rsidP="00891560">
      <w:pPr>
        <w:pStyle w:val="Prrafodelista"/>
        <w:keepNext/>
        <w:keepLines/>
        <w:spacing w:after="120"/>
        <w:rPr>
          <w:rFonts w:ascii="Times New Roman" w:hAnsi="Times New Roman"/>
          <w:sz w:val="24"/>
          <w:lang w:val="es-ES"/>
        </w:rPr>
      </w:pPr>
    </w:p>
    <w:p w:rsidR="00891560" w:rsidRDefault="00891560" w:rsidP="00891560">
      <w:pPr>
        <w:pStyle w:val="Prrafodelista"/>
        <w:keepNext/>
        <w:keepLines/>
        <w:spacing w:after="120"/>
        <w:rPr>
          <w:rFonts w:ascii="Times New Roman" w:hAnsi="Times New Roman"/>
          <w:sz w:val="24"/>
          <w:lang w:val="es-ES"/>
        </w:rPr>
      </w:pPr>
    </w:p>
    <w:p w:rsidR="00891560" w:rsidRDefault="00891560" w:rsidP="00891560">
      <w:pPr>
        <w:pStyle w:val="Prrafodelista"/>
        <w:keepNext/>
        <w:keepLines/>
        <w:spacing w:after="120"/>
        <w:rPr>
          <w:rFonts w:ascii="Times New Roman" w:hAnsi="Times New Roman"/>
          <w:sz w:val="24"/>
          <w:lang w:val="es-ES"/>
        </w:rPr>
      </w:pPr>
    </w:p>
    <w:p w:rsidR="00891560" w:rsidRDefault="00891560" w:rsidP="00891560">
      <w:pPr>
        <w:pStyle w:val="Prrafodelista"/>
        <w:keepNext/>
        <w:keepLines/>
        <w:spacing w:after="120"/>
        <w:rPr>
          <w:rFonts w:ascii="Times New Roman" w:hAnsi="Times New Roman"/>
          <w:sz w:val="24"/>
          <w:lang w:val="es-ES"/>
        </w:rPr>
      </w:pPr>
    </w:p>
    <w:p w:rsidR="00891560" w:rsidRPr="00891560" w:rsidRDefault="00891560" w:rsidP="00891560">
      <w:pPr>
        <w:pStyle w:val="Prrafodelista"/>
        <w:keepNext/>
        <w:keepLines/>
        <w:spacing w:after="120"/>
        <w:rPr>
          <w:rFonts w:ascii="Times New Roman" w:hAnsi="Times New Roman"/>
          <w:sz w:val="24"/>
          <w:lang w:val="es-ES"/>
        </w:rPr>
      </w:pPr>
    </w:p>
    <w:p w:rsidR="004934AA" w:rsidRPr="004934AA" w:rsidRDefault="004934AA" w:rsidP="00891560">
      <w:pPr>
        <w:pStyle w:val="Prrafodelista"/>
        <w:spacing w:after="200"/>
        <w:jc w:val="both"/>
        <w:rPr>
          <w:rFonts w:ascii="Times New Roman" w:hAnsi="Times New Roman"/>
          <w:sz w:val="24"/>
          <w:lang w:val="es-ES"/>
        </w:rPr>
      </w:pPr>
    </w:p>
    <w:p w:rsidR="004275C4" w:rsidRDefault="004275C4" w:rsidP="00891560">
      <w:pPr>
        <w:pStyle w:val="Prrafodelista"/>
        <w:numPr>
          <w:ilvl w:val="0"/>
          <w:numId w:val="1"/>
        </w:numPr>
        <w:spacing w:after="200"/>
        <w:jc w:val="both"/>
        <w:rPr>
          <w:rFonts w:ascii="Times New Roman" w:hAnsi="Times New Roman"/>
          <w:b/>
          <w:sz w:val="24"/>
          <w:u w:val="single"/>
          <w:lang w:val="es-ES"/>
        </w:rPr>
      </w:pPr>
      <w:r w:rsidRPr="009D50B7">
        <w:rPr>
          <w:rFonts w:ascii="Times New Roman" w:hAnsi="Times New Roman"/>
          <w:b/>
          <w:sz w:val="24"/>
          <w:u w:val="single"/>
          <w:lang w:val="es-ES"/>
        </w:rPr>
        <w:lastRenderedPageBreak/>
        <w:t>DESCRIPCIÓN DE LOS SERVICIOS A REALIZAR</w:t>
      </w:r>
    </w:p>
    <w:p w:rsidR="00891560" w:rsidRDefault="00891560" w:rsidP="00891560">
      <w:pPr>
        <w:pStyle w:val="Prrafodelista"/>
        <w:spacing w:after="200"/>
        <w:ind w:left="360"/>
        <w:jc w:val="both"/>
        <w:rPr>
          <w:rFonts w:ascii="Times New Roman" w:hAnsi="Times New Roman"/>
          <w:b/>
          <w:sz w:val="24"/>
          <w:u w:val="single"/>
          <w:lang w:val="es-ES"/>
        </w:rPr>
      </w:pPr>
    </w:p>
    <w:p w:rsidR="00264D1F" w:rsidRPr="002E6E16" w:rsidRDefault="00264D1F" w:rsidP="00891560">
      <w:pPr>
        <w:pStyle w:val="Prrafodelista"/>
        <w:numPr>
          <w:ilvl w:val="0"/>
          <w:numId w:val="13"/>
        </w:numPr>
        <w:spacing w:after="240"/>
        <w:jc w:val="both"/>
        <w:rPr>
          <w:rFonts w:ascii="Times New Roman" w:hAnsi="Times New Roman"/>
          <w:sz w:val="24"/>
          <w:lang w:val="es-ES_tradnl"/>
        </w:rPr>
      </w:pPr>
      <w:r w:rsidRPr="002E6E16">
        <w:rPr>
          <w:rFonts w:ascii="Times New Roman" w:hAnsi="Times New Roman"/>
          <w:sz w:val="24"/>
          <w:lang w:val="es-ES_tradnl"/>
        </w:rPr>
        <w:t>Apoyo Estrategia Regional de Emprendimiento de CENPROMYPE</w:t>
      </w:r>
    </w:p>
    <w:p w:rsidR="00264D1F" w:rsidRPr="002E6E16" w:rsidRDefault="00264D1F" w:rsidP="00891560">
      <w:pPr>
        <w:pStyle w:val="Prrafodelista"/>
        <w:numPr>
          <w:ilvl w:val="0"/>
          <w:numId w:val="13"/>
        </w:numPr>
        <w:spacing w:after="240"/>
        <w:jc w:val="both"/>
        <w:rPr>
          <w:rFonts w:ascii="Times New Roman" w:hAnsi="Times New Roman"/>
          <w:sz w:val="24"/>
          <w:lang w:val="es-ES_tradnl"/>
        </w:rPr>
      </w:pPr>
      <w:r w:rsidRPr="002E6E16">
        <w:rPr>
          <w:rFonts w:ascii="Times New Roman" w:hAnsi="Times New Roman"/>
          <w:sz w:val="24"/>
          <w:lang w:val="es-ES_tradnl"/>
        </w:rPr>
        <w:t>Promoción de iniciativas de políticas de apoyo al emprendimiento a nivel regional.</w:t>
      </w:r>
    </w:p>
    <w:p w:rsidR="00264D1F" w:rsidRPr="002E6E16" w:rsidRDefault="00264D1F" w:rsidP="00891560">
      <w:pPr>
        <w:pStyle w:val="Prrafodelista"/>
        <w:numPr>
          <w:ilvl w:val="0"/>
          <w:numId w:val="13"/>
        </w:numPr>
        <w:spacing w:after="240"/>
        <w:jc w:val="both"/>
        <w:rPr>
          <w:rFonts w:ascii="Times New Roman" w:hAnsi="Times New Roman"/>
          <w:sz w:val="24"/>
          <w:lang w:val="es-ES_tradnl"/>
        </w:rPr>
      </w:pPr>
      <w:r w:rsidRPr="002E6E16">
        <w:rPr>
          <w:rFonts w:ascii="Times New Roman" w:hAnsi="Times New Roman"/>
          <w:sz w:val="24"/>
          <w:lang w:val="es-ES_tradnl"/>
        </w:rPr>
        <w:t>Promoción de alternativa existente para el acceso a la financiación para las MIPYMES.</w:t>
      </w:r>
    </w:p>
    <w:p w:rsidR="00264D1F" w:rsidRPr="002E6E16" w:rsidRDefault="00264D1F" w:rsidP="00891560">
      <w:pPr>
        <w:pStyle w:val="Prrafodelista"/>
        <w:numPr>
          <w:ilvl w:val="0"/>
          <w:numId w:val="13"/>
        </w:numPr>
        <w:spacing w:after="240"/>
        <w:jc w:val="both"/>
        <w:rPr>
          <w:rFonts w:ascii="Times New Roman" w:hAnsi="Times New Roman"/>
          <w:sz w:val="24"/>
          <w:lang w:val="es-ES_tradnl"/>
        </w:rPr>
      </w:pPr>
      <w:r w:rsidRPr="002E6E16">
        <w:rPr>
          <w:rFonts w:ascii="Times New Roman" w:hAnsi="Times New Roman"/>
          <w:sz w:val="24"/>
          <w:lang w:val="es-ES_tradnl"/>
        </w:rPr>
        <w:t>Apoyo a la implementación de acciones de CENPROMYPE previstas en su plan Estratégico 2014-2018</w:t>
      </w:r>
    </w:p>
    <w:p w:rsidR="00264D1F" w:rsidRPr="002E6E16" w:rsidRDefault="00264D1F" w:rsidP="00891560">
      <w:pPr>
        <w:pStyle w:val="Prrafodelista"/>
        <w:numPr>
          <w:ilvl w:val="0"/>
          <w:numId w:val="13"/>
        </w:numPr>
        <w:spacing w:after="240"/>
        <w:jc w:val="both"/>
        <w:rPr>
          <w:rFonts w:ascii="Times New Roman" w:hAnsi="Times New Roman"/>
          <w:sz w:val="24"/>
          <w:lang w:val="es-ES_tradnl"/>
        </w:rPr>
      </w:pPr>
      <w:r w:rsidRPr="002E6E16">
        <w:rPr>
          <w:rFonts w:ascii="Times New Roman" w:hAnsi="Times New Roman"/>
          <w:sz w:val="24"/>
          <w:lang w:val="es-ES_tradnl"/>
        </w:rPr>
        <w:t>Diseñar e implementar un plan de capacitación en liderazgo para hombres y mujeres de negocios y sobre gestión, acceso a mercados, etc., con especial énfasis en la UE y Centroamérica como socios clave.</w:t>
      </w:r>
    </w:p>
    <w:p w:rsidR="00264D1F" w:rsidRPr="002E6E16" w:rsidRDefault="00264D1F" w:rsidP="00891560">
      <w:pPr>
        <w:pStyle w:val="Prrafodelista"/>
        <w:numPr>
          <w:ilvl w:val="0"/>
          <w:numId w:val="13"/>
        </w:numPr>
        <w:spacing w:after="240"/>
        <w:jc w:val="both"/>
        <w:rPr>
          <w:rFonts w:ascii="Times New Roman" w:hAnsi="Times New Roman"/>
          <w:lang w:val="es-ES_tradnl"/>
        </w:rPr>
      </w:pPr>
      <w:r w:rsidRPr="002E6E16">
        <w:rPr>
          <w:rFonts w:ascii="Times New Roman" w:hAnsi="Times New Roman"/>
          <w:sz w:val="24"/>
          <w:lang w:val="es-ES_tradnl"/>
        </w:rPr>
        <w:t>Fortalecer las capacidades administrativas y técnicas de CENPROMYPE y otros organismos regionales, gobiernos y asociaciones de empresarios de la región en lo relacionado con las prioridades sectoriales de la MIPYME y el desarrollo</w:t>
      </w:r>
      <w:r w:rsidRPr="002E6E16">
        <w:rPr>
          <w:rFonts w:ascii="Times New Roman" w:hAnsi="Times New Roman"/>
          <w:lang w:val="es-ES_tradnl"/>
        </w:rPr>
        <w:t xml:space="preserve"> empresarial.</w:t>
      </w:r>
    </w:p>
    <w:p w:rsidR="00264D1F" w:rsidRPr="002E6E16" w:rsidRDefault="00264D1F" w:rsidP="00891560">
      <w:pPr>
        <w:pStyle w:val="Prrafodelista"/>
        <w:numPr>
          <w:ilvl w:val="0"/>
          <w:numId w:val="13"/>
        </w:numPr>
        <w:spacing w:after="240"/>
        <w:jc w:val="both"/>
        <w:rPr>
          <w:rFonts w:ascii="Times New Roman" w:hAnsi="Times New Roman"/>
          <w:sz w:val="24"/>
          <w:u w:val="single"/>
          <w:lang w:val="es-ES_tradnl"/>
        </w:rPr>
      </w:pPr>
      <w:r w:rsidRPr="002E6E16">
        <w:rPr>
          <w:rFonts w:ascii="Times New Roman" w:hAnsi="Times New Roman"/>
          <w:sz w:val="24"/>
          <w:lang w:val="es-ES_tradnl"/>
        </w:rPr>
        <w:t>Fortalecer las plataformas de diálogo entre responsables políticos MIPYME de los gobiernos de los países centroamericanos.</w:t>
      </w:r>
    </w:p>
    <w:p w:rsidR="004275C4" w:rsidRPr="009D50B7" w:rsidRDefault="004275C4" w:rsidP="00891560">
      <w:pPr>
        <w:pStyle w:val="Default"/>
        <w:numPr>
          <w:ilvl w:val="0"/>
          <w:numId w:val="1"/>
        </w:numPr>
        <w:spacing w:after="169"/>
        <w:jc w:val="both"/>
        <w:rPr>
          <w:color w:val="auto"/>
        </w:rPr>
      </w:pPr>
      <w:r w:rsidRPr="009D50B7">
        <w:rPr>
          <w:b/>
          <w:u w:val="single"/>
        </w:rPr>
        <w:t xml:space="preserve">DURACIÓN </w:t>
      </w:r>
      <w:r w:rsidR="006B289F">
        <w:rPr>
          <w:b/>
          <w:u w:val="single"/>
        </w:rPr>
        <w:t>Y</w:t>
      </w:r>
      <w:r w:rsidRPr="009D50B7">
        <w:rPr>
          <w:b/>
          <w:u w:val="single"/>
        </w:rPr>
        <w:t xml:space="preserve"> LUGAR</w:t>
      </w:r>
    </w:p>
    <w:p w:rsidR="00264D1F" w:rsidRPr="00891560" w:rsidRDefault="002B3691" w:rsidP="00891560">
      <w:pPr>
        <w:pStyle w:val="Prrafodelista"/>
        <w:numPr>
          <w:ilvl w:val="1"/>
          <w:numId w:val="1"/>
        </w:numPr>
        <w:jc w:val="both"/>
        <w:rPr>
          <w:rFonts w:ascii="Times New Roman" w:hAnsi="Times New Roman"/>
          <w:sz w:val="24"/>
          <w:lang w:val="es-ES"/>
        </w:rPr>
      </w:pPr>
      <w:r w:rsidRPr="00891560">
        <w:rPr>
          <w:rFonts w:ascii="Times New Roman" w:hAnsi="Times New Roman"/>
          <w:b/>
          <w:sz w:val="24"/>
          <w:lang w:val="es-ES"/>
        </w:rPr>
        <w:t xml:space="preserve"> </w:t>
      </w:r>
      <w:r w:rsidR="006F1E76" w:rsidRPr="00891560">
        <w:rPr>
          <w:rFonts w:ascii="Times New Roman" w:hAnsi="Times New Roman"/>
          <w:b/>
          <w:sz w:val="24"/>
          <w:lang w:val="es-ES"/>
        </w:rPr>
        <w:t>Experto Principal</w:t>
      </w:r>
      <w:r w:rsidR="00F736D1" w:rsidRPr="00891560">
        <w:rPr>
          <w:rFonts w:ascii="Times New Roman" w:hAnsi="Times New Roman"/>
          <w:sz w:val="24"/>
          <w:lang w:val="es-ES"/>
        </w:rPr>
        <w:t xml:space="preserve">: </w:t>
      </w:r>
      <w:r w:rsidR="00264D1F" w:rsidRPr="00891560">
        <w:rPr>
          <w:rFonts w:ascii="Times New Roman" w:hAnsi="Times New Roman"/>
          <w:sz w:val="24"/>
          <w:lang w:val="es-ES"/>
        </w:rPr>
        <w:t>l</w:t>
      </w:r>
      <w:r w:rsidR="00264D1F" w:rsidRPr="00264D1F">
        <w:rPr>
          <w:rFonts w:ascii="Times New Roman" w:eastAsiaTheme="minorHAnsi" w:hAnsi="Times New Roman"/>
          <w:sz w:val="24"/>
          <w:lang w:val="es-ES" w:eastAsia="en-US"/>
        </w:rPr>
        <w:t>a fecha de inicio prevista es diciembre 2016 y el periodo de aplicación del contrato será de 31 meses a partir de esta fecha.</w:t>
      </w:r>
    </w:p>
    <w:p w:rsidR="00264D1F" w:rsidRPr="00891560" w:rsidRDefault="00264D1F" w:rsidP="00891560">
      <w:pPr>
        <w:pStyle w:val="Prrafodelista"/>
        <w:ind w:left="360"/>
        <w:jc w:val="both"/>
        <w:rPr>
          <w:rFonts w:ascii="Times New Roman" w:hAnsi="Times New Roman"/>
          <w:sz w:val="24"/>
          <w:lang w:val="es-ES"/>
        </w:rPr>
      </w:pPr>
    </w:p>
    <w:p w:rsidR="002B3691" w:rsidRPr="00264D1F" w:rsidRDefault="00264D1F" w:rsidP="0089156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</w:t>
      </w:r>
      <w:r w:rsidR="004275C4" w:rsidRPr="009D50B7">
        <w:rPr>
          <w:rFonts w:ascii="Times New Roman" w:hAnsi="Times New Roman" w:cs="Times New Roman"/>
          <w:b/>
          <w:sz w:val="24"/>
          <w:szCs w:val="24"/>
        </w:rPr>
        <w:t xml:space="preserve"> Lugar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003F50">
        <w:rPr>
          <w:rFonts w:ascii="Times New Roman" w:hAnsi="Times New Roman" w:cs="Times New Roman"/>
          <w:sz w:val="24"/>
          <w:szCs w:val="24"/>
        </w:rPr>
        <w:t xml:space="preserve">os servicios del contrato se ejecutarán 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264D1F">
        <w:rPr>
          <w:rFonts w:ascii="Times New Roman" w:hAnsi="Times New Roman" w:cs="Times New Roman"/>
          <w:sz w:val="24"/>
          <w:szCs w:val="24"/>
        </w:rPr>
        <w:t xml:space="preserve"> las capitales de los países de Guatemala, Honduras, El Salvador, Nicaragua, Costa Rica, Panamá, Belice y República Dominicana.</w:t>
      </w:r>
    </w:p>
    <w:p w:rsidR="009D50B7" w:rsidRPr="002B3691" w:rsidRDefault="009D50B7" w:rsidP="00891560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u w:val="single"/>
        </w:rPr>
      </w:pPr>
      <w:r w:rsidRPr="002B3691">
        <w:rPr>
          <w:rFonts w:ascii="Times New Roman" w:hAnsi="Times New Roman"/>
          <w:b/>
          <w:sz w:val="24"/>
          <w:u w:val="single"/>
        </w:rPr>
        <w:t>PERFIL PROFESIONAL</w:t>
      </w:r>
    </w:p>
    <w:p w:rsidR="009D50B7" w:rsidRPr="009D50B7" w:rsidRDefault="009D50B7" w:rsidP="00891560">
      <w:pPr>
        <w:pStyle w:val="Prrafodelista"/>
        <w:spacing w:after="240"/>
        <w:ind w:left="360"/>
        <w:jc w:val="both"/>
        <w:rPr>
          <w:rFonts w:ascii="Times New Roman" w:hAnsi="Times New Roman"/>
          <w:b/>
          <w:sz w:val="24"/>
          <w:u w:val="single"/>
        </w:rPr>
      </w:pPr>
    </w:p>
    <w:p w:rsidR="00264D1F" w:rsidRPr="00264D1F" w:rsidRDefault="009D50B7" w:rsidP="00891560">
      <w:pPr>
        <w:pStyle w:val="Prrafodelista"/>
        <w:numPr>
          <w:ilvl w:val="1"/>
          <w:numId w:val="1"/>
        </w:numPr>
        <w:spacing w:after="240"/>
        <w:jc w:val="both"/>
        <w:rPr>
          <w:rFonts w:ascii="Times New Roman" w:hAnsi="Times New Roman"/>
          <w:sz w:val="24"/>
        </w:rPr>
      </w:pPr>
      <w:r w:rsidRPr="002B3691">
        <w:rPr>
          <w:rFonts w:ascii="Times New Roman" w:hAnsi="Times New Roman"/>
          <w:b/>
          <w:sz w:val="24"/>
          <w:lang w:val="es-ES"/>
        </w:rPr>
        <w:t xml:space="preserve">Experto principal </w:t>
      </w:r>
      <w:r w:rsidR="00264D1F" w:rsidRPr="00264D1F">
        <w:rPr>
          <w:rFonts w:ascii="Times New Roman" w:hAnsi="Times New Roman"/>
          <w:b/>
          <w:sz w:val="24"/>
        </w:rPr>
        <w:t xml:space="preserve">1: </w:t>
      </w:r>
      <w:proofErr w:type="spellStart"/>
      <w:r w:rsidR="00264D1F" w:rsidRPr="00264D1F">
        <w:rPr>
          <w:rFonts w:ascii="Times New Roman" w:hAnsi="Times New Roman"/>
          <w:b/>
          <w:sz w:val="24"/>
        </w:rPr>
        <w:t>Jefe</w:t>
      </w:r>
      <w:proofErr w:type="spellEnd"/>
      <w:r w:rsidR="00264D1F" w:rsidRPr="00264D1F">
        <w:rPr>
          <w:rFonts w:ascii="Times New Roman" w:hAnsi="Times New Roman"/>
          <w:b/>
          <w:sz w:val="24"/>
        </w:rPr>
        <w:t xml:space="preserve"> de </w:t>
      </w:r>
      <w:proofErr w:type="spellStart"/>
      <w:r w:rsidR="00264D1F" w:rsidRPr="00264D1F">
        <w:rPr>
          <w:rFonts w:ascii="Times New Roman" w:hAnsi="Times New Roman"/>
          <w:b/>
          <w:sz w:val="24"/>
        </w:rPr>
        <w:t>equipo</w:t>
      </w:r>
      <w:proofErr w:type="spellEnd"/>
      <w:r w:rsidR="00264D1F" w:rsidRPr="00264D1F">
        <w:rPr>
          <w:rFonts w:ascii="Times New Roman" w:hAnsi="Times New Roman"/>
          <w:b/>
          <w:sz w:val="24"/>
        </w:rPr>
        <w:t xml:space="preserve"> </w:t>
      </w:r>
    </w:p>
    <w:p w:rsidR="00264D1F" w:rsidRPr="00264D1F" w:rsidRDefault="00264D1F" w:rsidP="008915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4D1F">
        <w:rPr>
          <w:rFonts w:ascii="Times New Roman" w:eastAsia="Calibri" w:hAnsi="Times New Roman"/>
          <w:sz w:val="24"/>
          <w:szCs w:val="24"/>
        </w:rPr>
        <w:t xml:space="preserve">El experto asegura la implementación conforme a la planificación y el monitoreo del contrato, asesorando, contribuyendo, coordinando y acompañando la labor del resto del equipo que ponga el contratista al servicio. </w:t>
      </w:r>
      <w:r w:rsidRPr="00264D1F">
        <w:rPr>
          <w:rFonts w:ascii="Times New Roman" w:hAnsi="Times New Roman"/>
          <w:sz w:val="24"/>
          <w:szCs w:val="24"/>
        </w:rPr>
        <w:t xml:space="preserve">Es la persona que contribuye y coordina activamente para que cada evento se realice a satisfacción conforme a los lineamientos y expectativas del Órgano de Contratación, participa en las reuniones que éste le convoque. </w:t>
      </w:r>
    </w:p>
    <w:p w:rsidR="00264D1F" w:rsidRPr="00264D1F" w:rsidRDefault="00264D1F" w:rsidP="008915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4D1F" w:rsidRPr="00264D1F" w:rsidRDefault="00264D1F" w:rsidP="00891560">
      <w:pPr>
        <w:spacing w:after="0" w:line="240" w:lineRule="auto"/>
        <w:ind w:left="425"/>
        <w:rPr>
          <w:rFonts w:ascii="Times New Roman" w:eastAsia="Calibri" w:hAnsi="Times New Roman"/>
          <w:b/>
          <w:bCs/>
          <w:sz w:val="24"/>
          <w:szCs w:val="24"/>
        </w:rPr>
      </w:pPr>
      <w:r w:rsidRPr="00264D1F">
        <w:rPr>
          <w:rFonts w:ascii="Times New Roman" w:eastAsia="Calibri" w:hAnsi="Times New Roman"/>
          <w:b/>
          <w:bCs/>
          <w:sz w:val="24"/>
          <w:szCs w:val="24"/>
        </w:rPr>
        <w:t>Cualificaciones y competencias:</w:t>
      </w:r>
    </w:p>
    <w:p w:rsidR="00264D1F" w:rsidRPr="00264D1F" w:rsidRDefault="00264D1F" w:rsidP="00891560">
      <w:pPr>
        <w:numPr>
          <w:ilvl w:val="0"/>
          <w:numId w:val="9"/>
        </w:numPr>
        <w:spacing w:after="0" w:line="240" w:lineRule="auto"/>
        <w:ind w:left="709" w:hanging="284"/>
        <w:jc w:val="both"/>
        <w:rPr>
          <w:rFonts w:ascii="Times New Roman" w:eastAsia="Calibri" w:hAnsi="Times New Roman"/>
          <w:sz w:val="24"/>
          <w:szCs w:val="24"/>
        </w:rPr>
      </w:pPr>
      <w:r w:rsidRPr="00264D1F">
        <w:rPr>
          <w:rFonts w:ascii="Times New Roman" w:eastAsia="Calibri" w:hAnsi="Times New Roman"/>
          <w:sz w:val="24"/>
          <w:szCs w:val="24"/>
        </w:rPr>
        <w:t>Graduado de formación universitaria superior en Ciencias Sociales, Ciencias de la Comunicación y Periodismo u otra formación equiparada.</w:t>
      </w:r>
    </w:p>
    <w:p w:rsidR="00264D1F" w:rsidRPr="00264D1F" w:rsidRDefault="00264D1F" w:rsidP="00891560">
      <w:pPr>
        <w:numPr>
          <w:ilvl w:val="0"/>
          <w:numId w:val="9"/>
        </w:numPr>
        <w:spacing w:after="0" w:line="240" w:lineRule="auto"/>
        <w:ind w:left="709" w:hanging="284"/>
        <w:jc w:val="both"/>
        <w:rPr>
          <w:rFonts w:ascii="Times New Roman" w:eastAsia="Calibri" w:hAnsi="Times New Roman"/>
          <w:sz w:val="24"/>
          <w:szCs w:val="24"/>
        </w:rPr>
      </w:pPr>
      <w:r w:rsidRPr="00264D1F">
        <w:rPr>
          <w:rFonts w:ascii="Times New Roman" w:eastAsia="Calibri" w:hAnsi="Times New Roman"/>
          <w:sz w:val="24"/>
          <w:szCs w:val="24"/>
        </w:rPr>
        <w:t>Conocimiento académico o con experiencia profesional en el ámbito de las MIPYMES.</w:t>
      </w:r>
    </w:p>
    <w:p w:rsidR="00264D1F" w:rsidRPr="00264D1F" w:rsidRDefault="00264D1F" w:rsidP="00891560">
      <w:pPr>
        <w:numPr>
          <w:ilvl w:val="0"/>
          <w:numId w:val="9"/>
        </w:numPr>
        <w:spacing w:after="0" w:line="240" w:lineRule="auto"/>
        <w:ind w:left="709" w:hanging="284"/>
        <w:jc w:val="both"/>
        <w:rPr>
          <w:rFonts w:ascii="Times New Roman" w:eastAsia="Calibri" w:hAnsi="Times New Roman"/>
          <w:sz w:val="24"/>
          <w:szCs w:val="24"/>
        </w:rPr>
      </w:pPr>
      <w:r w:rsidRPr="00264D1F">
        <w:rPr>
          <w:rFonts w:ascii="Times New Roman" w:eastAsia="Calibri" w:hAnsi="Times New Roman"/>
          <w:sz w:val="24"/>
          <w:szCs w:val="24"/>
        </w:rPr>
        <w:t xml:space="preserve">Habilidad de trabajo en un contexto multicultural, en equipo multidisciplinario y en reciprocidad.  </w:t>
      </w:r>
    </w:p>
    <w:p w:rsidR="00264D1F" w:rsidRPr="00264D1F" w:rsidRDefault="00264D1F" w:rsidP="00891560">
      <w:pPr>
        <w:numPr>
          <w:ilvl w:val="0"/>
          <w:numId w:val="9"/>
        </w:numPr>
        <w:spacing w:after="0" w:line="240" w:lineRule="auto"/>
        <w:ind w:left="709" w:hanging="284"/>
        <w:jc w:val="both"/>
        <w:rPr>
          <w:rFonts w:ascii="Times New Roman" w:eastAsia="Calibri" w:hAnsi="Times New Roman"/>
          <w:sz w:val="24"/>
          <w:szCs w:val="24"/>
        </w:rPr>
      </w:pPr>
      <w:r w:rsidRPr="00264D1F">
        <w:rPr>
          <w:rFonts w:ascii="Times New Roman" w:eastAsia="Calibri" w:hAnsi="Times New Roman"/>
          <w:sz w:val="24"/>
          <w:szCs w:val="24"/>
        </w:rPr>
        <w:t xml:space="preserve">Buen dominio del idioma español, y el conocimiento del inglés, será un plus. </w:t>
      </w:r>
    </w:p>
    <w:p w:rsidR="00264D1F" w:rsidRPr="00891560" w:rsidRDefault="00264D1F" w:rsidP="00891560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264D1F">
        <w:rPr>
          <w:rFonts w:ascii="Times New Roman" w:eastAsia="Calibri" w:hAnsi="Times New Roman"/>
          <w:sz w:val="24"/>
          <w:szCs w:val="24"/>
        </w:rPr>
        <w:t xml:space="preserve">Capacidad de rendir informes </w:t>
      </w:r>
    </w:p>
    <w:p w:rsidR="00891560" w:rsidRDefault="00891560" w:rsidP="0089156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891560" w:rsidRPr="00264D1F" w:rsidRDefault="00891560" w:rsidP="00891560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264D1F" w:rsidRPr="00264D1F" w:rsidRDefault="00264D1F" w:rsidP="00891560">
      <w:pPr>
        <w:spacing w:after="0" w:line="240" w:lineRule="auto"/>
        <w:ind w:left="709"/>
        <w:rPr>
          <w:rFonts w:ascii="Times New Roman" w:eastAsia="Calibri" w:hAnsi="Times New Roman"/>
          <w:b/>
          <w:bCs/>
          <w:sz w:val="24"/>
          <w:szCs w:val="24"/>
        </w:rPr>
      </w:pPr>
    </w:p>
    <w:p w:rsidR="00264D1F" w:rsidRPr="00264D1F" w:rsidRDefault="00264D1F" w:rsidP="00891560">
      <w:pPr>
        <w:spacing w:after="0" w:line="240" w:lineRule="auto"/>
        <w:ind w:firstLine="426"/>
        <w:rPr>
          <w:rFonts w:ascii="Times New Roman" w:eastAsia="Calibri" w:hAnsi="Times New Roman"/>
          <w:b/>
          <w:bCs/>
          <w:sz w:val="24"/>
          <w:szCs w:val="24"/>
        </w:rPr>
      </w:pPr>
      <w:r w:rsidRPr="00264D1F">
        <w:rPr>
          <w:rFonts w:ascii="Times New Roman" w:eastAsia="Calibri" w:hAnsi="Times New Roman"/>
          <w:b/>
          <w:bCs/>
          <w:sz w:val="24"/>
          <w:szCs w:val="24"/>
        </w:rPr>
        <w:lastRenderedPageBreak/>
        <w:t xml:space="preserve">Experiencia profesional general </w:t>
      </w:r>
    </w:p>
    <w:p w:rsidR="00264D1F" w:rsidRPr="00264D1F" w:rsidRDefault="00264D1F" w:rsidP="00891560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  <w:r w:rsidRPr="00264D1F">
        <w:rPr>
          <w:rFonts w:ascii="Times New Roman" w:eastAsia="Calibri" w:hAnsi="Times New Roman"/>
          <w:sz w:val="24"/>
          <w:szCs w:val="24"/>
        </w:rPr>
        <w:t>Preferiblemente 5 años de experiencia en comunicación y visibilidad en la cooperación internacional</w:t>
      </w:r>
    </w:p>
    <w:p w:rsidR="00264D1F" w:rsidRPr="00264D1F" w:rsidRDefault="00264D1F" w:rsidP="00891560">
      <w:pPr>
        <w:spacing w:after="0" w:line="240" w:lineRule="auto"/>
        <w:ind w:left="709"/>
        <w:rPr>
          <w:rFonts w:ascii="Times New Roman" w:eastAsia="Calibri" w:hAnsi="Times New Roman"/>
          <w:sz w:val="24"/>
          <w:szCs w:val="24"/>
        </w:rPr>
      </w:pPr>
    </w:p>
    <w:p w:rsidR="00264D1F" w:rsidRPr="00264D1F" w:rsidRDefault="00264D1F" w:rsidP="00891560">
      <w:pPr>
        <w:spacing w:after="0" w:line="240" w:lineRule="auto"/>
        <w:ind w:left="425"/>
        <w:rPr>
          <w:rFonts w:ascii="Times New Roman" w:eastAsia="Calibri" w:hAnsi="Times New Roman"/>
          <w:b/>
          <w:bCs/>
          <w:sz w:val="24"/>
          <w:szCs w:val="24"/>
        </w:rPr>
      </w:pPr>
      <w:r w:rsidRPr="00264D1F">
        <w:rPr>
          <w:rFonts w:ascii="Times New Roman" w:eastAsia="Calibri" w:hAnsi="Times New Roman"/>
          <w:b/>
          <w:bCs/>
          <w:sz w:val="24"/>
          <w:szCs w:val="24"/>
        </w:rPr>
        <w:t xml:space="preserve">Experiencia profesional específica </w:t>
      </w:r>
    </w:p>
    <w:p w:rsidR="00264D1F" w:rsidRPr="00264D1F" w:rsidRDefault="00264D1F" w:rsidP="00891560">
      <w:pPr>
        <w:numPr>
          <w:ilvl w:val="0"/>
          <w:numId w:val="9"/>
        </w:numPr>
        <w:spacing w:after="0" w:line="240" w:lineRule="auto"/>
        <w:ind w:left="709" w:hanging="284"/>
        <w:jc w:val="both"/>
        <w:rPr>
          <w:rFonts w:ascii="Times New Roman" w:eastAsia="Calibri" w:hAnsi="Times New Roman"/>
          <w:sz w:val="24"/>
          <w:szCs w:val="24"/>
        </w:rPr>
      </w:pPr>
      <w:r w:rsidRPr="00264D1F">
        <w:rPr>
          <w:rFonts w:ascii="Times New Roman" w:eastAsia="Calibri" w:hAnsi="Times New Roman"/>
          <w:sz w:val="24"/>
          <w:szCs w:val="24"/>
        </w:rPr>
        <w:t xml:space="preserve">Preferiblemente 3 años de experiencia de trabajo en aspectos de comunicación y visibilidad y coordinación de eventos a nivel institucional.  </w:t>
      </w:r>
    </w:p>
    <w:p w:rsidR="00264D1F" w:rsidRPr="00264D1F" w:rsidRDefault="00264D1F" w:rsidP="00891560">
      <w:pPr>
        <w:numPr>
          <w:ilvl w:val="0"/>
          <w:numId w:val="9"/>
        </w:numPr>
        <w:spacing w:after="0" w:line="240" w:lineRule="auto"/>
        <w:ind w:left="709" w:hanging="284"/>
        <w:jc w:val="both"/>
        <w:rPr>
          <w:rFonts w:ascii="Times New Roman" w:eastAsia="Calibri" w:hAnsi="Times New Roman"/>
          <w:sz w:val="24"/>
          <w:szCs w:val="24"/>
        </w:rPr>
      </w:pPr>
      <w:r w:rsidRPr="00264D1F">
        <w:rPr>
          <w:rFonts w:ascii="Times New Roman" w:eastAsia="Calibri" w:hAnsi="Times New Roman"/>
          <w:sz w:val="24"/>
          <w:szCs w:val="24"/>
        </w:rPr>
        <w:t>Dominio de herramientas de comunicación y manejo de medios</w:t>
      </w:r>
    </w:p>
    <w:p w:rsidR="00264D1F" w:rsidRPr="00264D1F" w:rsidRDefault="00264D1F" w:rsidP="00891560">
      <w:pPr>
        <w:numPr>
          <w:ilvl w:val="0"/>
          <w:numId w:val="9"/>
        </w:numPr>
        <w:spacing w:after="0" w:line="240" w:lineRule="auto"/>
        <w:ind w:left="709" w:hanging="284"/>
        <w:jc w:val="both"/>
        <w:rPr>
          <w:rFonts w:ascii="Times New Roman" w:eastAsia="Calibri" w:hAnsi="Times New Roman"/>
          <w:sz w:val="24"/>
          <w:szCs w:val="24"/>
        </w:rPr>
      </w:pPr>
      <w:r w:rsidRPr="00264D1F">
        <w:rPr>
          <w:rFonts w:ascii="Times New Roman" w:eastAsia="Calibri" w:hAnsi="Times New Roman"/>
          <w:sz w:val="24"/>
          <w:szCs w:val="24"/>
        </w:rPr>
        <w:t xml:space="preserve">Excelente capacidad de redacción de artículos y textos informativos en general. </w:t>
      </w:r>
    </w:p>
    <w:p w:rsidR="00264D1F" w:rsidRPr="00264D1F" w:rsidRDefault="00264D1F" w:rsidP="00891560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</w:rPr>
      </w:pPr>
      <w:r w:rsidRPr="00264D1F">
        <w:rPr>
          <w:rFonts w:ascii="Times New Roman" w:eastAsia="Calibri" w:hAnsi="Times New Roman"/>
          <w:sz w:val="24"/>
          <w:szCs w:val="24"/>
        </w:rPr>
        <w:t>Preferiblemente con experiencia de trabajo en América Central.</w:t>
      </w:r>
    </w:p>
    <w:p w:rsidR="00264D1F" w:rsidRPr="00264D1F" w:rsidRDefault="00264D1F" w:rsidP="008915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3691" w:rsidRPr="00264D1F" w:rsidRDefault="00264D1F" w:rsidP="00891560">
      <w:pPr>
        <w:keepNext/>
        <w:spacing w:line="240" w:lineRule="auto"/>
        <w:rPr>
          <w:rFonts w:ascii="Times New Roman" w:hAnsi="Times New Roman"/>
          <w:sz w:val="24"/>
          <w:szCs w:val="24"/>
        </w:rPr>
      </w:pPr>
      <w:r w:rsidRPr="00264D1F">
        <w:rPr>
          <w:rFonts w:ascii="Times New Roman" w:hAnsi="Times New Roman"/>
          <w:sz w:val="24"/>
          <w:szCs w:val="24"/>
        </w:rPr>
        <w:t xml:space="preserve">Se definen los expertos principales, que deberán presentar sus CV, y se firman las declaraciones de exclusividad y disponibilidad. </w:t>
      </w:r>
    </w:p>
    <w:p w:rsidR="009D50B7" w:rsidRPr="00F1426B" w:rsidRDefault="009D50B7" w:rsidP="00891560">
      <w:pPr>
        <w:pStyle w:val="Prrafodelista"/>
        <w:numPr>
          <w:ilvl w:val="0"/>
          <w:numId w:val="1"/>
        </w:numPr>
        <w:spacing w:after="240"/>
        <w:jc w:val="both"/>
        <w:rPr>
          <w:rFonts w:ascii="Times New Roman" w:hAnsi="Times New Roman"/>
          <w:b/>
          <w:sz w:val="24"/>
          <w:u w:val="single"/>
        </w:rPr>
      </w:pPr>
      <w:r w:rsidRPr="00F1426B">
        <w:rPr>
          <w:rFonts w:ascii="Times New Roman" w:hAnsi="Times New Roman"/>
          <w:b/>
          <w:sz w:val="24"/>
          <w:u w:val="single"/>
        </w:rPr>
        <w:t>PRESENTACIÓN DE PROPUESTAS Y PLAZO</w:t>
      </w:r>
    </w:p>
    <w:p w:rsidR="009D50B7" w:rsidRPr="00F1426B" w:rsidRDefault="009D50B7" w:rsidP="00891560">
      <w:pPr>
        <w:pStyle w:val="Prrafodelista"/>
        <w:spacing w:after="240"/>
        <w:ind w:left="360"/>
        <w:jc w:val="both"/>
        <w:rPr>
          <w:rFonts w:ascii="Times New Roman" w:hAnsi="Times New Roman"/>
          <w:b/>
          <w:sz w:val="24"/>
        </w:rPr>
      </w:pPr>
    </w:p>
    <w:p w:rsidR="009D50B7" w:rsidRDefault="009D50B7" w:rsidP="0089156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26B">
        <w:rPr>
          <w:rFonts w:ascii="Times New Roman" w:hAnsi="Times New Roman" w:cs="Times New Roman"/>
          <w:sz w:val="24"/>
          <w:szCs w:val="24"/>
        </w:rPr>
        <w:t xml:space="preserve">Las personas interesadas que cumplan los requisitos definidos en los presentes Términos de Referencia deberán enviar su CV </w:t>
      </w:r>
      <w:r w:rsidRPr="00F1426B">
        <w:rPr>
          <w:rFonts w:ascii="Times New Roman" w:hAnsi="Times New Roman" w:cs="Times New Roman"/>
          <w:b/>
          <w:sz w:val="24"/>
          <w:szCs w:val="24"/>
        </w:rPr>
        <w:t>en español obligatoriamente</w:t>
      </w:r>
      <w:r w:rsidRPr="00F1426B">
        <w:rPr>
          <w:rFonts w:ascii="Times New Roman" w:hAnsi="Times New Roman" w:cs="Times New Roman"/>
          <w:sz w:val="24"/>
          <w:szCs w:val="24"/>
        </w:rPr>
        <w:t xml:space="preserve">, formato </w:t>
      </w:r>
      <w:proofErr w:type="spellStart"/>
      <w:r w:rsidRPr="00F1426B">
        <w:rPr>
          <w:rFonts w:ascii="Times New Roman" w:hAnsi="Times New Roman" w:cs="Times New Roman"/>
          <w:sz w:val="24"/>
          <w:szCs w:val="24"/>
        </w:rPr>
        <w:t>Phare</w:t>
      </w:r>
      <w:proofErr w:type="spellEnd"/>
      <w:r w:rsidRPr="00F1426B">
        <w:rPr>
          <w:rFonts w:ascii="Times New Roman" w:hAnsi="Times New Roman" w:cs="Times New Roman"/>
          <w:sz w:val="24"/>
          <w:szCs w:val="24"/>
        </w:rPr>
        <w:t>, indicando su interés por participar en el proceso de selección e in</w:t>
      </w:r>
      <w:r w:rsidR="00F1426B" w:rsidRPr="00F1426B">
        <w:rPr>
          <w:rFonts w:ascii="Times New Roman" w:hAnsi="Times New Roman" w:cs="Times New Roman"/>
          <w:sz w:val="24"/>
          <w:szCs w:val="24"/>
        </w:rPr>
        <w:t>dicando claramente el número de</w:t>
      </w:r>
      <w:r w:rsidRPr="00F1426B">
        <w:rPr>
          <w:rFonts w:ascii="Times New Roman" w:hAnsi="Times New Roman" w:cs="Times New Roman"/>
          <w:sz w:val="24"/>
          <w:szCs w:val="24"/>
        </w:rPr>
        <w:t xml:space="preserve"> referencia del puesto</w:t>
      </w:r>
      <w:r w:rsidR="002B3691">
        <w:rPr>
          <w:rFonts w:ascii="Times New Roman" w:hAnsi="Times New Roman" w:cs="Times New Roman"/>
          <w:sz w:val="24"/>
          <w:szCs w:val="24"/>
        </w:rPr>
        <w:t xml:space="preserve"> </w:t>
      </w:r>
      <w:r w:rsidRPr="00F1426B">
        <w:rPr>
          <w:rFonts w:ascii="Times New Roman" w:hAnsi="Times New Roman" w:cs="Times New Roman"/>
          <w:sz w:val="24"/>
          <w:szCs w:val="24"/>
        </w:rPr>
        <w:t xml:space="preserve">al correo: </w:t>
      </w:r>
      <w:hyperlink r:id="rId7" w:history="1">
        <w:r w:rsidR="00891560" w:rsidRPr="00C02131">
          <w:rPr>
            <w:rStyle w:val="Hipervnculo"/>
            <w:rFonts w:ascii="Times New Roman" w:hAnsi="Times New Roman" w:cs="Times New Roman"/>
            <w:sz w:val="24"/>
            <w:szCs w:val="24"/>
          </w:rPr>
          <w:t>concertacion@oei.es</w:t>
        </w:r>
      </w:hyperlink>
      <w:r w:rsidRPr="00F1426B">
        <w:rPr>
          <w:rFonts w:ascii="Times New Roman" w:hAnsi="Times New Roman" w:cs="Times New Roman"/>
          <w:sz w:val="24"/>
          <w:szCs w:val="24"/>
        </w:rPr>
        <w:t>.</w:t>
      </w:r>
    </w:p>
    <w:p w:rsidR="00F1426B" w:rsidRPr="006B6CBE" w:rsidRDefault="00F1426B" w:rsidP="0089156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OEI se reservar el derecho a requerir la documentación justificante de la experiencia </w:t>
      </w:r>
      <w:r w:rsidRPr="006B6CBE">
        <w:rPr>
          <w:rFonts w:ascii="Times New Roman" w:hAnsi="Times New Roman" w:cs="Times New Roman"/>
          <w:sz w:val="24"/>
          <w:szCs w:val="24"/>
        </w:rPr>
        <w:t xml:space="preserve">y cualificaciones acreditadas en los CV presentados. </w:t>
      </w:r>
    </w:p>
    <w:p w:rsidR="009D50B7" w:rsidRPr="006B6CBE" w:rsidRDefault="009D50B7" w:rsidP="0089156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CBE">
        <w:rPr>
          <w:rFonts w:ascii="Times New Roman" w:hAnsi="Times New Roman" w:cs="Times New Roman"/>
          <w:sz w:val="24"/>
          <w:szCs w:val="24"/>
        </w:rPr>
        <w:t xml:space="preserve">Plazo de </w:t>
      </w:r>
      <w:r w:rsidRPr="006B6CBE">
        <w:rPr>
          <w:rFonts w:ascii="Times New Roman" w:hAnsi="Times New Roman" w:cs="Times New Roman"/>
          <w:b/>
          <w:sz w:val="24"/>
          <w:szCs w:val="24"/>
        </w:rPr>
        <w:t>recepción</w:t>
      </w:r>
      <w:r w:rsidRPr="006B6CBE">
        <w:rPr>
          <w:rFonts w:ascii="Times New Roman" w:hAnsi="Times New Roman" w:cs="Times New Roman"/>
          <w:sz w:val="24"/>
          <w:szCs w:val="24"/>
        </w:rPr>
        <w:t xml:space="preserve"> de candidaturas finaliza el </w:t>
      </w:r>
      <w:r w:rsidR="00891560" w:rsidRPr="00891560">
        <w:rPr>
          <w:rFonts w:ascii="Times New Roman" w:hAnsi="Times New Roman" w:cs="Times New Roman"/>
          <w:b/>
          <w:sz w:val="24"/>
          <w:szCs w:val="24"/>
        </w:rPr>
        <w:t>4</w:t>
      </w:r>
      <w:r w:rsidR="002B3691">
        <w:rPr>
          <w:rFonts w:ascii="Times New Roman" w:hAnsi="Times New Roman" w:cs="Times New Roman"/>
          <w:b/>
          <w:sz w:val="24"/>
          <w:szCs w:val="24"/>
        </w:rPr>
        <w:t xml:space="preserve"> de octubre de 2016 a las 23</w:t>
      </w:r>
      <w:r w:rsidRPr="006B6CBE">
        <w:rPr>
          <w:rFonts w:ascii="Times New Roman" w:hAnsi="Times New Roman" w:cs="Times New Roman"/>
          <w:b/>
          <w:sz w:val="24"/>
          <w:szCs w:val="24"/>
        </w:rPr>
        <w:t>hs</w:t>
      </w:r>
      <w:r w:rsidRPr="006B6CBE">
        <w:rPr>
          <w:rFonts w:ascii="Times New Roman" w:hAnsi="Times New Roman" w:cs="Times New Roman"/>
          <w:sz w:val="24"/>
          <w:szCs w:val="24"/>
        </w:rPr>
        <w:t xml:space="preserve"> (hora local de Madrid).</w:t>
      </w:r>
    </w:p>
    <w:p w:rsidR="009D50B7" w:rsidRPr="006B6CBE" w:rsidRDefault="00891560" w:rsidP="00891560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</w:t>
      </w:r>
      <w:r w:rsidR="009D50B7" w:rsidRPr="006B6CBE">
        <w:rPr>
          <w:rFonts w:ascii="Times New Roman" w:hAnsi="Times New Roman" w:cs="Times New Roman"/>
          <w:sz w:val="24"/>
          <w:szCs w:val="24"/>
        </w:rPr>
        <w:t>lazo</w:t>
      </w:r>
      <w:r>
        <w:rPr>
          <w:rFonts w:ascii="Times New Roman" w:hAnsi="Times New Roman" w:cs="Times New Roman"/>
          <w:sz w:val="24"/>
          <w:szCs w:val="24"/>
        </w:rPr>
        <w:t xml:space="preserve"> estimado</w:t>
      </w:r>
      <w:r w:rsidR="009D50B7" w:rsidRPr="006B6CBE">
        <w:rPr>
          <w:rFonts w:ascii="Times New Roman" w:hAnsi="Times New Roman" w:cs="Times New Roman"/>
          <w:sz w:val="24"/>
          <w:szCs w:val="24"/>
        </w:rPr>
        <w:t xml:space="preserve"> para </w:t>
      </w:r>
      <w:r w:rsidR="00F1426B" w:rsidRPr="006B6CBE">
        <w:rPr>
          <w:rFonts w:ascii="Times New Roman" w:hAnsi="Times New Roman" w:cs="Times New Roman"/>
          <w:sz w:val="24"/>
          <w:szCs w:val="24"/>
        </w:rPr>
        <w:t xml:space="preserve">la </w:t>
      </w:r>
      <w:r w:rsidR="00F1426B" w:rsidRPr="006B6CBE">
        <w:rPr>
          <w:rFonts w:ascii="Times New Roman" w:hAnsi="Times New Roman" w:cs="Times New Roman"/>
          <w:b/>
          <w:sz w:val="24"/>
          <w:szCs w:val="24"/>
        </w:rPr>
        <w:t>notificación</w:t>
      </w:r>
      <w:r w:rsidR="006B6CBE" w:rsidRPr="006B6CBE">
        <w:rPr>
          <w:rFonts w:ascii="Times New Roman" w:hAnsi="Times New Roman" w:cs="Times New Roman"/>
          <w:sz w:val="24"/>
          <w:szCs w:val="24"/>
        </w:rPr>
        <w:t xml:space="preserve"> a las candidaturas seleccionadas finalizará el </w:t>
      </w:r>
      <w:r w:rsidR="002B3691">
        <w:rPr>
          <w:rFonts w:ascii="Times New Roman" w:hAnsi="Times New Roman" w:cs="Times New Roman"/>
          <w:b/>
          <w:sz w:val="24"/>
          <w:szCs w:val="24"/>
        </w:rPr>
        <w:t>30</w:t>
      </w:r>
      <w:r w:rsidR="006B6CBE" w:rsidRPr="006B6CBE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2B3691">
        <w:rPr>
          <w:rFonts w:ascii="Times New Roman" w:hAnsi="Times New Roman" w:cs="Times New Roman"/>
          <w:b/>
          <w:sz w:val="24"/>
          <w:szCs w:val="24"/>
        </w:rPr>
        <w:t>octubre</w:t>
      </w:r>
      <w:r w:rsidR="006B6CBE" w:rsidRPr="006B6CBE">
        <w:rPr>
          <w:rFonts w:ascii="Times New Roman" w:hAnsi="Times New Roman" w:cs="Times New Roman"/>
          <w:b/>
          <w:sz w:val="24"/>
          <w:szCs w:val="24"/>
        </w:rPr>
        <w:t xml:space="preserve"> de 2016</w:t>
      </w:r>
      <w:r w:rsidR="006B6CBE">
        <w:rPr>
          <w:rFonts w:ascii="Times New Roman" w:hAnsi="Times New Roman" w:cs="Times New Roman"/>
          <w:b/>
          <w:sz w:val="24"/>
          <w:szCs w:val="24"/>
        </w:rPr>
        <w:t>.</w:t>
      </w:r>
      <w:r w:rsidR="006B6CBE" w:rsidRPr="006B6C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50B7" w:rsidRPr="00F1426B" w:rsidRDefault="009D50B7" w:rsidP="00891560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CBE">
        <w:rPr>
          <w:rFonts w:ascii="Times New Roman" w:hAnsi="Times New Roman" w:cs="Times New Roman"/>
          <w:sz w:val="24"/>
          <w:szCs w:val="24"/>
        </w:rPr>
        <w:t xml:space="preserve">A </w:t>
      </w:r>
      <w:r w:rsidR="00F1426B" w:rsidRPr="006B6CBE">
        <w:rPr>
          <w:rFonts w:ascii="Times New Roman" w:hAnsi="Times New Roman" w:cs="Times New Roman"/>
          <w:sz w:val="24"/>
          <w:szCs w:val="24"/>
        </w:rPr>
        <w:t xml:space="preserve">los candidatos seleccionados </w:t>
      </w:r>
      <w:r w:rsidRPr="006B6CBE">
        <w:rPr>
          <w:rFonts w:ascii="Times New Roman" w:hAnsi="Times New Roman" w:cs="Times New Roman"/>
          <w:sz w:val="24"/>
          <w:szCs w:val="24"/>
        </w:rPr>
        <w:t>se les comunicará por correo electrónico. Las personas que no hayan recibido correo electrónico en las fechas arriba indicadas deberán entender que no han sido seleccionadas.</w:t>
      </w:r>
    </w:p>
    <w:p w:rsidR="009D50B7" w:rsidRPr="009D50B7" w:rsidRDefault="009D50B7" w:rsidP="00891560">
      <w:pPr>
        <w:spacing w:after="240" w:line="240" w:lineRule="auto"/>
        <w:jc w:val="both"/>
        <w:rPr>
          <w:rFonts w:ascii="TradeGothic Light" w:hAnsi="TradeGothic Light"/>
          <w:sz w:val="23"/>
          <w:szCs w:val="23"/>
        </w:rPr>
      </w:pPr>
    </w:p>
    <w:sectPr w:rsidR="009D50B7" w:rsidRPr="009D50B7" w:rsidSect="00F51D2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77B" w:rsidRDefault="00FD177B" w:rsidP="009D50B7">
      <w:pPr>
        <w:spacing w:after="0" w:line="240" w:lineRule="auto"/>
      </w:pPr>
      <w:r>
        <w:separator/>
      </w:r>
    </w:p>
  </w:endnote>
  <w:endnote w:type="continuationSeparator" w:id="0">
    <w:p w:rsidR="00FD177B" w:rsidRDefault="00FD177B" w:rsidP="009D5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Ligh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07422"/>
      <w:docPartObj>
        <w:docPartGallery w:val="Page Numbers (Bottom of Page)"/>
        <w:docPartUnique/>
      </w:docPartObj>
    </w:sdtPr>
    <w:sdtContent>
      <w:p w:rsidR="00891560" w:rsidRDefault="00250BE4">
        <w:pPr>
          <w:pStyle w:val="Piedepgina"/>
          <w:jc w:val="right"/>
        </w:pPr>
        <w:fldSimple w:instr=" PAGE   \* MERGEFORMAT ">
          <w:r w:rsidR="008E6F97">
            <w:rPr>
              <w:noProof/>
            </w:rPr>
            <w:t>1</w:t>
          </w:r>
        </w:fldSimple>
      </w:p>
    </w:sdtContent>
  </w:sdt>
  <w:p w:rsidR="00891560" w:rsidRDefault="0089156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77B" w:rsidRDefault="00FD177B" w:rsidP="009D50B7">
      <w:pPr>
        <w:spacing w:after="0" w:line="240" w:lineRule="auto"/>
      </w:pPr>
      <w:r>
        <w:separator/>
      </w:r>
    </w:p>
  </w:footnote>
  <w:footnote w:type="continuationSeparator" w:id="0">
    <w:p w:rsidR="00FD177B" w:rsidRDefault="00FD177B" w:rsidP="009D5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1F" w:rsidRDefault="00264D1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-793115</wp:posOffset>
          </wp:positionV>
          <wp:extent cx="1546860" cy="661035"/>
          <wp:effectExtent l="19050" t="0" r="0" b="0"/>
          <wp:wrapSquare wrapText="bothSides"/>
          <wp:docPr id="3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661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4D1F" w:rsidRDefault="00264D1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F4960"/>
    <w:multiLevelType w:val="multilevel"/>
    <w:tmpl w:val="BA2495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5507DE"/>
    <w:multiLevelType w:val="hybridMultilevel"/>
    <w:tmpl w:val="201C1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830D9"/>
    <w:multiLevelType w:val="hybridMultilevel"/>
    <w:tmpl w:val="8D36E02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03C07"/>
    <w:multiLevelType w:val="hybridMultilevel"/>
    <w:tmpl w:val="0E9CF0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E037BF"/>
    <w:multiLevelType w:val="hybridMultilevel"/>
    <w:tmpl w:val="B610F32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6">
    <w:nsid w:val="3E447C62"/>
    <w:multiLevelType w:val="hybridMultilevel"/>
    <w:tmpl w:val="6B32CC5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A09CC"/>
    <w:multiLevelType w:val="hybridMultilevel"/>
    <w:tmpl w:val="328EFD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C26C87"/>
    <w:multiLevelType w:val="hybridMultilevel"/>
    <w:tmpl w:val="F9109244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30C94D8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2C29AE"/>
    <w:multiLevelType w:val="hybridMultilevel"/>
    <w:tmpl w:val="55A030B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E83903"/>
    <w:multiLevelType w:val="hybridMultilevel"/>
    <w:tmpl w:val="D898D1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E4A0940"/>
    <w:multiLevelType w:val="hybridMultilevel"/>
    <w:tmpl w:val="40C071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E67049"/>
    <w:multiLevelType w:val="hybridMultilevel"/>
    <w:tmpl w:val="21C268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3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4"/>
  </w:num>
  <w:num w:numId="11">
    <w:abstractNumId w:val="6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4275C4"/>
    <w:rsid w:val="00003F50"/>
    <w:rsid w:val="000243D8"/>
    <w:rsid w:val="00092338"/>
    <w:rsid w:val="000A07FD"/>
    <w:rsid w:val="000B3E0F"/>
    <w:rsid w:val="000C6DA3"/>
    <w:rsid w:val="000F4008"/>
    <w:rsid w:val="00135B94"/>
    <w:rsid w:val="001A3E51"/>
    <w:rsid w:val="001B091B"/>
    <w:rsid w:val="0020713F"/>
    <w:rsid w:val="00250BE4"/>
    <w:rsid w:val="00264040"/>
    <w:rsid w:val="00264D1F"/>
    <w:rsid w:val="00280B6E"/>
    <w:rsid w:val="002B3691"/>
    <w:rsid w:val="002C30C7"/>
    <w:rsid w:val="002E63CD"/>
    <w:rsid w:val="002E6E16"/>
    <w:rsid w:val="00342CA9"/>
    <w:rsid w:val="003B2C0E"/>
    <w:rsid w:val="0040551D"/>
    <w:rsid w:val="004208BC"/>
    <w:rsid w:val="004275C4"/>
    <w:rsid w:val="004568E2"/>
    <w:rsid w:val="004934AA"/>
    <w:rsid w:val="004B546F"/>
    <w:rsid w:val="00592C79"/>
    <w:rsid w:val="005A6135"/>
    <w:rsid w:val="00625C28"/>
    <w:rsid w:val="006369ED"/>
    <w:rsid w:val="006779AF"/>
    <w:rsid w:val="006B289F"/>
    <w:rsid w:val="006B4B38"/>
    <w:rsid w:val="006B6CBE"/>
    <w:rsid w:val="006F1E76"/>
    <w:rsid w:val="00731B17"/>
    <w:rsid w:val="00891560"/>
    <w:rsid w:val="008E6F97"/>
    <w:rsid w:val="00902FE8"/>
    <w:rsid w:val="00994344"/>
    <w:rsid w:val="009948B4"/>
    <w:rsid w:val="009C17D6"/>
    <w:rsid w:val="009D50B7"/>
    <w:rsid w:val="009D7B0D"/>
    <w:rsid w:val="009E33A2"/>
    <w:rsid w:val="00A16B0F"/>
    <w:rsid w:val="00AC35EF"/>
    <w:rsid w:val="00AD128B"/>
    <w:rsid w:val="00B21E33"/>
    <w:rsid w:val="00BC147B"/>
    <w:rsid w:val="00BE20C1"/>
    <w:rsid w:val="00BE3F35"/>
    <w:rsid w:val="00C53160"/>
    <w:rsid w:val="00CB293E"/>
    <w:rsid w:val="00CC49DF"/>
    <w:rsid w:val="00CD0154"/>
    <w:rsid w:val="00CE6ED6"/>
    <w:rsid w:val="00CF594D"/>
    <w:rsid w:val="00D423DB"/>
    <w:rsid w:val="00D45836"/>
    <w:rsid w:val="00D56FE6"/>
    <w:rsid w:val="00D82F7B"/>
    <w:rsid w:val="00DA5D26"/>
    <w:rsid w:val="00E0227D"/>
    <w:rsid w:val="00E20C29"/>
    <w:rsid w:val="00E47028"/>
    <w:rsid w:val="00E52768"/>
    <w:rsid w:val="00EA799F"/>
    <w:rsid w:val="00F1426B"/>
    <w:rsid w:val="00F51D2D"/>
    <w:rsid w:val="00F736D1"/>
    <w:rsid w:val="00FC2EE6"/>
    <w:rsid w:val="00FC733B"/>
    <w:rsid w:val="00FD1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4275C4"/>
    <w:pPr>
      <w:spacing w:after="0" w:line="240" w:lineRule="auto"/>
      <w:ind w:left="720"/>
      <w:contextualSpacing/>
    </w:pPr>
    <w:rPr>
      <w:rFonts w:ascii="Calibri" w:eastAsia="Times New Roman" w:hAnsi="Calibri" w:cs="Times New Roman"/>
      <w:szCs w:val="24"/>
      <w:lang w:val="fr-BE" w:eastAsia="fr-FR"/>
    </w:rPr>
  </w:style>
  <w:style w:type="character" w:customStyle="1" w:styleId="PrrafodelistaCar">
    <w:name w:val="Párrafo de lista Car"/>
    <w:link w:val="Prrafodelista"/>
    <w:uiPriority w:val="34"/>
    <w:locked/>
    <w:rsid w:val="004275C4"/>
    <w:rPr>
      <w:rFonts w:ascii="Calibri" w:eastAsia="Times New Roman" w:hAnsi="Calibri" w:cs="Times New Roman"/>
      <w:szCs w:val="24"/>
      <w:lang w:val="fr-BE" w:eastAsia="fr-FR"/>
    </w:rPr>
  </w:style>
  <w:style w:type="paragraph" w:customStyle="1" w:styleId="Default">
    <w:name w:val="Default"/>
    <w:rsid w:val="004275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9D50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D50B7"/>
  </w:style>
  <w:style w:type="paragraph" w:styleId="Piedepgina">
    <w:name w:val="footer"/>
    <w:basedOn w:val="Normal"/>
    <w:link w:val="PiedepginaCar"/>
    <w:uiPriority w:val="99"/>
    <w:unhideWhenUsed/>
    <w:rsid w:val="009D50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50B7"/>
  </w:style>
  <w:style w:type="paragraph" w:styleId="Textodeglobo">
    <w:name w:val="Balloon Text"/>
    <w:basedOn w:val="Normal"/>
    <w:link w:val="TextodegloboCar"/>
    <w:uiPriority w:val="99"/>
    <w:semiHidden/>
    <w:unhideWhenUsed/>
    <w:rsid w:val="009D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0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D50B7"/>
    <w:rPr>
      <w:color w:val="0000FF" w:themeColor="hyperlink"/>
      <w:u w:val="single"/>
    </w:rPr>
  </w:style>
  <w:style w:type="character" w:styleId="Textoennegrita">
    <w:name w:val="Strong"/>
    <w:qFormat/>
    <w:rsid w:val="00E47028"/>
    <w:rPr>
      <w:b/>
    </w:rPr>
  </w:style>
  <w:style w:type="paragraph" w:styleId="Listaconvietas">
    <w:name w:val="List Bullet"/>
    <w:basedOn w:val="Normal"/>
    <w:rsid w:val="00264D1F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ertacion@oei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904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JBRubido</dc:creator>
  <cp:lastModifiedBy>Upena</cp:lastModifiedBy>
  <cp:revision>2</cp:revision>
  <cp:lastPrinted>2015-12-23T11:37:00Z</cp:lastPrinted>
  <dcterms:created xsi:type="dcterms:W3CDTF">2016-09-21T13:48:00Z</dcterms:created>
  <dcterms:modified xsi:type="dcterms:W3CDTF">2016-09-21T13:48:00Z</dcterms:modified>
</cp:coreProperties>
</file>