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46AE" w14:textId="44E8B0AD" w:rsidR="00661404" w:rsidRPr="00BA4F4D" w:rsidRDefault="00BA4F4D" w:rsidP="00B90A8E">
      <w:pPr>
        <w:pStyle w:val="Encabezadonotadeprensa"/>
        <w:rPr>
          <w:b w:val="0"/>
        </w:rPr>
      </w:pPr>
      <w:r w:rsidRPr="00BA4F4D">
        <w:rPr>
          <w:lang w:eastAsia="es-ES"/>
        </w:rPr>
        <mc:AlternateContent>
          <mc:Choice Requires="wps">
            <w:drawing>
              <wp:anchor distT="0" distB="0" distL="114300" distR="114300" simplePos="0" relativeHeight="251659264" behindDoc="0" locked="0" layoutInCell="1" allowOverlap="1" wp14:anchorId="65F6B33E" wp14:editId="668EF408">
                <wp:simplePos x="0" y="0"/>
                <wp:positionH relativeFrom="column">
                  <wp:posOffset>5715</wp:posOffset>
                </wp:positionH>
                <wp:positionV relativeFrom="paragraph">
                  <wp:posOffset>144145</wp:posOffset>
                </wp:positionV>
                <wp:extent cx="16002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aec3 [3204]" strokeweight=".5pt" from=".45pt,11.35pt" to="126.45pt,11.35pt" w14:anchorId="6F72F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">
                <v:stroke joinstyle="miter"/>
              </v:line>
            </w:pict>
          </mc:Fallback>
        </mc:AlternateContent>
      </w:r>
      <w:r w:rsidRPr="00BA4F4D">
        <w:rPr>
          <w:lang w:eastAsia="es-ES"/>
        </w:rPr>
        <mc:AlternateContent>
          <mc:Choice Requires="wps">
            <w:drawing>
              <wp:anchor distT="0" distB="0" distL="114300" distR="114300" simplePos="0" relativeHeight="251661312" behindDoc="0" locked="0" layoutInCell="1" allowOverlap="1" wp14:anchorId="6D8C768F" wp14:editId="597BB9AF">
                <wp:simplePos x="0" y="0"/>
                <wp:positionH relativeFrom="margin">
                  <wp:posOffset>3799840</wp:posOffset>
                </wp:positionH>
                <wp:positionV relativeFrom="paragraph">
                  <wp:posOffset>142240</wp:posOffset>
                </wp:positionV>
                <wp:extent cx="16002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ector recto 4"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aec3 [3204]" strokeweight=".5pt" from="299.2pt,11.2pt" to="425.2pt,11.2pt" w14:anchorId="4C2A6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">
                <v:stroke joinstyle="miter"/>
                <w10:wrap anchorx="margin"/>
              </v:line>
            </w:pict>
          </mc:Fallback>
        </mc:AlternateContent>
      </w:r>
      <w:r w:rsidR="00387DD8" w:rsidRPr="00BA4F4D">
        <w:t>Nota de prensa</w:t>
      </w:r>
      <w:r w:rsidR="00367384" w:rsidRPr="00BA4F4D">
        <w:t xml:space="preserve"> </w:t>
      </w:r>
    </w:p>
    <w:p w14:paraId="25C3C415" w14:textId="77777777" w:rsidR="008379D1" w:rsidRPr="008379D1" w:rsidRDefault="008379D1" w:rsidP="008379D1">
      <w:pPr>
        <w:autoSpaceDE w:val="0"/>
        <w:autoSpaceDN w:val="0"/>
        <w:adjustRightInd w:val="0"/>
        <w:spacing w:after="0" w:line="240" w:lineRule="auto"/>
        <w:rPr>
          <w:rFonts w:ascii="Arial" w:hAnsi="Arial" w:cs="Arial"/>
          <w:color w:val="000000"/>
          <w:sz w:val="24"/>
          <w:szCs w:val="24"/>
        </w:rPr>
      </w:pPr>
    </w:p>
    <w:p w14:paraId="4DAF90D4" w14:textId="576F2BDB" w:rsidR="00BB6CAB" w:rsidRDefault="00BB6CAB" w:rsidP="004A2882">
      <w:pPr>
        <w:spacing w:after="0"/>
        <w:jc w:val="center"/>
        <w:rPr>
          <w:rFonts w:ascii="Arial" w:eastAsiaTheme="majorEastAsia" w:hAnsi="Arial" w:cstheme="majorBidi"/>
          <w:b/>
          <w:bCs/>
          <w:sz w:val="30"/>
          <w:szCs w:val="30"/>
        </w:rPr>
      </w:pPr>
      <w:r w:rsidRPr="00BB6CAB">
        <w:rPr>
          <w:rFonts w:ascii="Arial" w:eastAsiaTheme="majorEastAsia" w:hAnsi="Arial" w:cstheme="majorBidi"/>
          <w:b/>
          <w:bCs/>
          <w:sz w:val="30"/>
          <w:szCs w:val="30"/>
        </w:rPr>
        <w:t>IBEROAMÉRICA PREMIARÁ EN CHILE A LOS MEJORES PROYECTOS DE EDUCACIÓN EN DERECHOS HUMANOS</w:t>
      </w:r>
    </w:p>
    <w:p w14:paraId="1D3090AC" w14:textId="77777777" w:rsidR="00BB6CAB" w:rsidRPr="00703BCA" w:rsidRDefault="00BB6CAB" w:rsidP="00BB6CAB">
      <w:pPr>
        <w:pStyle w:val="Enumeracintitulares"/>
        <w:numPr>
          <w:ilvl w:val="0"/>
          <w:numId w:val="2"/>
        </w:numPr>
        <w:jc w:val="both"/>
        <w:rPr>
          <w:rFonts w:eastAsiaTheme="minorEastAsia"/>
          <w:color w:val="000000" w:themeColor="accent6"/>
        </w:rPr>
      </w:pPr>
      <w:r w:rsidRPr="00703BCA">
        <w:rPr>
          <w:rFonts w:eastAsiaTheme="minorEastAsia"/>
          <w:color w:val="000000" w:themeColor="accent6"/>
        </w:rPr>
        <w:t>Este lunes inicia el “IV Seminario Iberoamericano de Educación en Derechos Humanos Óscar Arnulfo Romero”, convocado por la Organización de Estados Iberoamericanos (OEI) y la Fundación SM.</w:t>
      </w:r>
    </w:p>
    <w:p w14:paraId="6B2AE575" w14:textId="77777777" w:rsidR="00BB6CAB" w:rsidRPr="00703BCA" w:rsidRDefault="00BB6CAB" w:rsidP="00BB6CAB">
      <w:pPr>
        <w:pStyle w:val="Enumeracintitulares"/>
        <w:numPr>
          <w:ilvl w:val="0"/>
          <w:numId w:val="0"/>
        </w:numPr>
        <w:ind w:left="720"/>
        <w:jc w:val="both"/>
        <w:rPr>
          <w:rFonts w:eastAsiaTheme="minorEastAsia"/>
          <w:color w:val="000000" w:themeColor="accent6"/>
        </w:rPr>
      </w:pPr>
    </w:p>
    <w:p w14:paraId="2578E20B" w14:textId="68677809" w:rsidR="00BB6CAB" w:rsidRPr="00703BCA" w:rsidRDefault="00BB6CAB" w:rsidP="00922386">
      <w:pPr>
        <w:pStyle w:val="Enumeracintitulares"/>
        <w:numPr>
          <w:ilvl w:val="0"/>
          <w:numId w:val="2"/>
        </w:numPr>
        <w:jc w:val="both"/>
        <w:rPr>
          <w:rFonts w:eastAsiaTheme="minorEastAsia"/>
          <w:color w:val="000000" w:themeColor="accent6"/>
        </w:rPr>
      </w:pPr>
      <w:r w:rsidRPr="00703BCA">
        <w:rPr>
          <w:rFonts w:eastAsiaTheme="minorEastAsia"/>
          <w:color w:val="000000" w:themeColor="accent6"/>
        </w:rPr>
        <w:t xml:space="preserve"> Durante el seminario, se dará a conocer los ganadores internacionales de la IV edición del premio que este año reconocerá con 5 mil dólares a los cuatro mejores proyectos.  </w:t>
      </w:r>
    </w:p>
    <w:p w14:paraId="109E56E9" w14:textId="77777777" w:rsidR="00BB6CAB" w:rsidRPr="00703BCA" w:rsidRDefault="00BB6CAB" w:rsidP="00BB6CAB">
      <w:pPr>
        <w:pStyle w:val="Enumeracintitulares"/>
        <w:numPr>
          <w:ilvl w:val="0"/>
          <w:numId w:val="0"/>
        </w:numPr>
        <w:ind w:left="720"/>
        <w:jc w:val="both"/>
        <w:rPr>
          <w:rFonts w:eastAsiaTheme="minorEastAsia"/>
          <w:color w:val="000000" w:themeColor="accent6"/>
        </w:rPr>
      </w:pPr>
    </w:p>
    <w:p w14:paraId="08C98D98" w14:textId="7BE1363E" w:rsidR="00BB6CAB" w:rsidRPr="00703BCA" w:rsidRDefault="00BB6CAB" w:rsidP="00BB6CAB">
      <w:pPr>
        <w:pStyle w:val="Enumeracintitulares"/>
        <w:numPr>
          <w:ilvl w:val="0"/>
          <w:numId w:val="2"/>
        </w:numPr>
        <w:autoSpaceDE/>
        <w:autoSpaceDN/>
        <w:adjustRightInd/>
        <w:jc w:val="both"/>
        <w:rPr>
          <w:rFonts w:eastAsiaTheme="minorEastAsia"/>
          <w:color w:val="000000" w:themeColor="accent6"/>
        </w:rPr>
      </w:pPr>
      <w:r w:rsidRPr="00703BCA">
        <w:rPr>
          <w:rFonts w:eastAsiaTheme="minorEastAsia"/>
          <w:color w:val="000000" w:themeColor="accent6"/>
        </w:rPr>
        <w:t>Este premio reconoce el trabajo de instituciones educativas y de la sociedad civil de Iberoamérica en la defensa y promoción de los derechos humanos a través de la educación.</w:t>
      </w:r>
    </w:p>
    <w:p w14:paraId="229ACA44" w14:textId="798D4271" w:rsidR="004A2882" w:rsidRDefault="009228B2" w:rsidP="06CA5E0B">
      <w:pPr>
        <w:spacing w:line="276" w:lineRule="auto"/>
        <w:jc w:val="both"/>
        <w:rPr>
          <w:rFonts w:ascii="Arial" w:eastAsia="Arial" w:hAnsi="Arial" w:cs="Arial"/>
        </w:rPr>
      </w:pPr>
      <w:r w:rsidRPr="06CA5E0B">
        <w:rPr>
          <w:rFonts w:ascii="Arial" w:eastAsia="Arial" w:hAnsi="Arial" w:cs="Arial"/>
          <w:b/>
          <w:bCs/>
        </w:rPr>
        <w:t>Santiago</w:t>
      </w:r>
      <w:r w:rsidR="00C80494" w:rsidRPr="06CA5E0B">
        <w:rPr>
          <w:rFonts w:ascii="Arial" w:eastAsia="Arial" w:hAnsi="Arial" w:cs="Arial"/>
          <w:b/>
          <w:bCs/>
        </w:rPr>
        <w:t xml:space="preserve">, </w:t>
      </w:r>
      <w:r w:rsidR="001D28FD" w:rsidRPr="06CA5E0B">
        <w:rPr>
          <w:rFonts w:ascii="Arial" w:eastAsia="Arial" w:hAnsi="Arial" w:cs="Arial"/>
          <w:b/>
          <w:bCs/>
        </w:rPr>
        <w:t xml:space="preserve">23 </w:t>
      </w:r>
      <w:r w:rsidR="00C80494" w:rsidRPr="06CA5E0B">
        <w:rPr>
          <w:rFonts w:ascii="Arial" w:eastAsia="Arial" w:hAnsi="Arial" w:cs="Arial"/>
          <w:b/>
          <w:bCs/>
        </w:rPr>
        <w:t>de</w:t>
      </w:r>
      <w:r w:rsidR="001D28FD" w:rsidRPr="06CA5E0B">
        <w:rPr>
          <w:rFonts w:ascii="Arial" w:eastAsia="Arial" w:hAnsi="Arial" w:cs="Arial"/>
          <w:b/>
          <w:bCs/>
        </w:rPr>
        <w:t xml:space="preserve"> septiembre de</w:t>
      </w:r>
      <w:r w:rsidR="00C80494" w:rsidRPr="06CA5E0B">
        <w:rPr>
          <w:rFonts w:ascii="Arial" w:eastAsia="Arial" w:hAnsi="Arial" w:cs="Arial"/>
          <w:b/>
          <w:bCs/>
        </w:rPr>
        <w:t xml:space="preserve"> 202</w:t>
      </w:r>
      <w:r w:rsidR="001D28FD" w:rsidRPr="06CA5E0B">
        <w:rPr>
          <w:rFonts w:ascii="Arial" w:eastAsia="Arial" w:hAnsi="Arial" w:cs="Arial"/>
          <w:b/>
          <w:bCs/>
        </w:rPr>
        <w:t>2</w:t>
      </w:r>
      <w:r w:rsidR="00C80494" w:rsidRPr="06CA5E0B">
        <w:rPr>
          <w:rFonts w:ascii="Arial" w:eastAsia="Arial" w:hAnsi="Arial" w:cs="Arial"/>
        </w:rPr>
        <w:t xml:space="preserve"> –</w:t>
      </w:r>
      <w:r w:rsidR="00D55A14">
        <w:rPr>
          <w:rFonts w:ascii="Arial" w:eastAsia="Arial" w:hAnsi="Arial" w:cs="Arial"/>
        </w:rPr>
        <w:t xml:space="preserve"> </w:t>
      </w:r>
      <w:r w:rsidRPr="06CA5E0B">
        <w:rPr>
          <w:rFonts w:ascii="Arial" w:eastAsia="Arial" w:hAnsi="Arial" w:cs="Arial"/>
        </w:rPr>
        <w:t xml:space="preserve">Chile </w:t>
      </w:r>
      <w:r w:rsidR="004A2882" w:rsidRPr="06CA5E0B">
        <w:rPr>
          <w:rFonts w:ascii="Arial" w:eastAsia="Arial" w:hAnsi="Arial" w:cs="Arial"/>
        </w:rPr>
        <w:t>será el punto de encuentro para los 32 finalistas Iberoamericanos</w:t>
      </w:r>
      <w:r w:rsidR="00DB5475">
        <w:rPr>
          <w:rFonts w:ascii="Arial" w:eastAsia="Arial" w:hAnsi="Arial" w:cs="Arial"/>
        </w:rPr>
        <w:t xml:space="preserve"> del IV Premio Iberoamericano de Educación en Derechos Humanos ‘Óscar Arnulfo Romero'.</w:t>
      </w:r>
      <w:r w:rsidR="00F64897">
        <w:rPr>
          <w:rFonts w:ascii="Arial" w:eastAsia="Arial" w:hAnsi="Arial" w:cs="Arial"/>
        </w:rPr>
        <w:t xml:space="preserve"> </w:t>
      </w:r>
      <w:r w:rsidR="00DB5475">
        <w:rPr>
          <w:rFonts w:ascii="Arial" w:eastAsia="Arial" w:hAnsi="Arial" w:cs="Arial"/>
        </w:rPr>
        <w:t>Estas iniciativas, que</w:t>
      </w:r>
      <w:r w:rsidR="004A2882" w:rsidRPr="06CA5E0B">
        <w:rPr>
          <w:rFonts w:ascii="Arial" w:eastAsia="Arial" w:hAnsi="Arial" w:cs="Arial"/>
        </w:rPr>
        <w:t xml:space="preserve"> tienen en común el haber</w:t>
      </w:r>
      <w:r w:rsidR="001D28FD" w:rsidRPr="06CA5E0B">
        <w:rPr>
          <w:rFonts w:ascii="Arial" w:eastAsia="Arial" w:hAnsi="Arial" w:cs="Arial"/>
        </w:rPr>
        <w:t xml:space="preserve"> </w:t>
      </w:r>
      <w:r w:rsidR="004A2882" w:rsidRPr="06CA5E0B">
        <w:rPr>
          <w:rFonts w:ascii="Arial" w:eastAsia="Arial" w:hAnsi="Arial" w:cs="Arial"/>
        </w:rPr>
        <w:t>trabajado activamente en la defensa y promoción de los derechos humanos a través de la educación y la pedagogía</w:t>
      </w:r>
      <w:r w:rsidR="00DB5475">
        <w:rPr>
          <w:rFonts w:ascii="Arial" w:eastAsia="Arial" w:hAnsi="Arial" w:cs="Arial"/>
        </w:rPr>
        <w:t>, son capitaneadas por</w:t>
      </w:r>
      <w:r w:rsidR="004A2882" w:rsidRPr="06CA5E0B">
        <w:rPr>
          <w:rFonts w:ascii="Arial" w:eastAsia="Arial" w:hAnsi="Arial" w:cs="Arial"/>
        </w:rPr>
        <w:t xml:space="preserve"> </w:t>
      </w:r>
      <w:r w:rsidR="003265EA" w:rsidRPr="06CA5E0B">
        <w:rPr>
          <w:rFonts w:ascii="Arial" w:eastAsia="Arial" w:hAnsi="Arial" w:cs="Arial"/>
        </w:rPr>
        <w:t>centros escolares y organizaciones de la sociedad civil (ONG)</w:t>
      </w:r>
      <w:r w:rsidR="004A2882" w:rsidRPr="06CA5E0B">
        <w:rPr>
          <w:rFonts w:ascii="Arial" w:eastAsia="Arial" w:hAnsi="Arial" w:cs="Arial"/>
        </w:rPr>
        <w:t xml:space="preserve"> qu</w:t>
      </w:r>
      <w:r w:rsidR="22235B4A" w:rsidRPr="06CA5E0B">
        <w:rPr>
          <w:rFonts w:ascii="Arial" w:eastAsia="Arial" w:hAnsi="Arial" w:cs="Arial"/>
        </w:rPr>
        <w:t xml:space="preserve">e </w:t>
      </w:r>
      <w:r w:rsidR="004A2882" w:rsidRPr="06CA5E0B">
        <w:rPr>
          <w:rFonts w:ascii="Arial" w:eastAsia="Arial" w:hAnsi="Arial" w:cs="Arial"/>
        </w:rPr>
        <w:t>representan a 19 países en esta, la recta final hacia el Premio Iberoamericano.</w:t>
      </w:r>
    </w:p>
    <w:p w14:paraId="419B51A0" w14:textId="572CC1AB" w:rsidR="004A2882" w:rsidRDefault="0F1284B1" w:rsidP="004A2882">
      <w:pPr>
        <w:spacing w:line="276" w:lineRule="auto"/>
        <w:jc w:val="both"/>
        <w:rPr>
          <w:rFonts w:ascii="Arial" w:eastAsia="Arial" w:hAnsi="Arial" w:cs="Arial"/>
        </w:rPr>
      </w:pPr>
      <w:r w:rsidRPr="00BB6CAB">
        <w:rPr>
          <w:rFonts w:ascii="Arial" w:eastAsia="Arial" w:hAnsi="Arial" w:cs="Arial"/>
          <w:b/>
          <w:bCs/>
        </w:rPr>
        <w:t>La premiación se enmarca en e</w:t>
      </w:r>
      <w:r w:rsidR="004A2882" w:rsidRPr="00BB6CAB">
        <w:rPr>
          <w:rFonts w:ascii="Arial" w:eastAsia="Arial" w:hAnsi="Arial" w:cs="Arial"/>
          <w:b/>
          <w:bCs/>
        </w:rPr>
        <w:t xml:space="preserve">l </w:t>
      </w:r>
      <w:r w:rsidR="001D28FD" w:rsidRPr="00BB6CAB">
        <w:rPr>
          <w:rFonts w:ascii="Arial" w:eastAsia="Arial" w:hAnsi="Arial" w:cs="Arial"/>
          <w:b/>
          <w:bCs/>
        </w:rPr>
        <w:t>IV Seminario Iberoamericano de Educación e</w:t>
      </w:r>
      <w:r w:rsidR="00853276" w:rsidRPr="00BB6CAB">
        <w:rPr>
          <w:rFonts w:ascii="Arial" w:eastAsia="Arial" w:hAnsi="Arial" w:cs="Arial"/>
          <w:b/>
          <w:bCs/>
        </w:rPr>
        <w:t>n</w:t>
      </w:r>
      <w:r w:rsidR="001D28FD" w:rsidRPr="00BB6CAB">
        <w:rPr>
          <w:rFonts w:ascii="Arial" w:eastAsia="Arial" w:hAnsi="Arial" w:cs="Arial"/>
          <w:b/>
          <w:bCs/>
        </w:rPr>
        <w:t xml:space="preserve"> Derechos Humanos</w:t>
      </w:r>
      <w:r w:rsidR="0571868E" w:rsidRPr="06CA5E0B">
        <w:rPr>
          <w:rFonts w:ascii="Arial" w:eastAsia="Arial" w:hAnsi="Arial" w:cs="Arial"/>
        </w:rPr>
        <w:t xml:space="preserve">, que se llevará a cabo el 26 y 27 de septiembre. </w:t>
      </w:r>
      <w:r w:rsidR="0921E755" w:rsidRPr="06CA5E0B">
        <w:rPr>
          <w:rFonts w:ascii="Arial" w:eastAsia="Arial" w:hAnsi="Arial" w:cs="Arial"/>
        </w:rPr>
        <w:t>Durante e</w:t>
      </w:r>
      <w:r w:rsidR="0571868E" w:rsidRPr="06CA5E0B">
        <w:rPr>
          <w:rFonts w:ascii="Arial" w:eastAsia="Arial" w:hAnsi="Arial" w:cs="Arial"/>
        </w:rPr>
        <w:t xml:space="preserve">l primer </w:t>
      </w:r>
      <w:r w:rsidR="44166BBF" w:rsidRPr="06CA5E0B">
        <w:rPr>
          <w:rFonts w:ascii="Arial" w:eastAsia="Arial" w:hAnsi="Arial" w:cs="Arial"/>
        </w:rPr>
        <w:t xml:space="preserve">día </w:t>
      </w:r>
      <w:r w:rsidR="004A2882" w:rsidRPr="06CA5E0B">
        <w:rPr>
          <w:rFonts w:ascii="Arial" w:eastAsia="Arial" w:hAnsi="Arial" w:cs="Arial"/>
        </w:rPr>
        <w:t xml:space="preserve">cada iniciativa tendrá la oportunidad de </w:t>
      </w:r>
      <w:r w:rsidR="00703BCA">
        <w:rPr>
          <w:rFonts w:ascii="Arial" w:eastAsia="Arial" w:hAnsi="Arial" w:cs="Arial"/>
        </w:rPr>
        <w:t xml:space="preserve">presentarse </w:t>
      </w:r>
      <w:r w:rsidR="00703BCA" w:rsidRPr="06CA5E0B">
        <w:rPr>
          <w:rFonts w:ascii="Arial" w:eastAsia="Arial" w:hAnsi="Arial" w:cs="Arial"/>
        </w:rPr>
        <w:t>ante</w:t>
      </w:r>
      <w:r w:rsidR="004A2882" w:rsidRPr="06CA5E0B">
        <w:rPr>
          <w:rFonts w:ascii="Arial" w:eastAsia="Arial" w:hAnsi="Arial" w:cs="Arial"/>
        </w:rPr>
        <w:t xml:space="preserve"> un jurado internaciona</w:t>
      </w:r>
      <w:r w:rsidR="2C50DEE6" w:rsidRPr="06CA5E0B">
        <w:rPr>
          <w:rFonts w:ascii="Arial" w:eastAsia="Arial" w:hAnsi="Arial" w:cs="Arial"/>
        </w:rPr>
        <w:t>l</w:t>
      </w:r>
      <w:r w:rsidR="29CF74BC" w:rsidRPr="06CA5E0B">
        <w:rPr>
          <w:rFonts w:ascii="Arial" w:eastAsia="Arial" w:hAnsi="Arial" w:cs="Arial"/>
        </w:rPr>
        <w:t xml:space="preserve"> para ser evaluada. El martes </w:t>
      </w:r>
      <w:r w:rsidR="0074275A">
        <w:rPr>
          <w:rFonts w:ascii="Arial" w:eastAsia="Arial" w:hAnsi="Arial" w:cs="Arial"/>
        </w:rPr>
        <w:t>se darán a conocer</w:t>
      </w:r>
      <w:r w:rsidR="004A2882" w:rsidRPr="06CA5E0B">
        <w:rPr>
          <w:rFonts w:ascii="Arial" w:eastAsia="Arial" w:hAnsi="Arial" w:cs="Arial"/>
        </w:rPr>
        <w:t xml:space="preserve"> los </w:t>
      </w:r>
      <w:r w:rsidR="0074275A">
        <w:rPr>
          <w:rFonts w:ascii="Arial" w:eastAsia="Arial" w:hAnsi="Arial" w:cs="Arial"/>
        </w:rPr>
        <w:t xml:space="preserve">nombres de los </w:t>
      </w:r>
      <w:r w:rsidR="004A2882" w:rsidRPr="06CA5E0B">
        <w:rPr>
          <w:rFonts w:ascii="Arial" w:eastAsia="Arial" w:hAnsi="Arial" w:cs="Arial"/>
        </w:rPr>
        <w:t xml:space="preserve">premiados </w:t>
      </w:r>
      <w:r w:rsidR="0074275A">
        <w:rPr>
          <w:rFonts w:ascii="Arial" w:eastAsia="Arial" w:hAnsi="Arial" w:cs="Arial"/>
        </w:rPr>
        <w:t xml:space="preserve">y, además, </w:t>
      </w:r>
      <w:r w:rsidR="004A2882" w:rsidRPr="06CA5E0B">
        <w:rPr>
          <w:rFonts w:ascii="Arial" w:eastAsia="Arial" w:hAnsi="Arial" w:cs="Arial"/>
        </w:rPr>
        <w:t>se desarrollarán ponencias y mesas de conversación con la participación de destacados referentes nacionales e internacionales en temáticas de derechos humanos y educación.</w:t>
      </w:r>
    </w:p>
    <w:p w14:paraId="2F8EF77B" w14:textId="1D878B71" w:rsidR="008F227C" w:rsidRPr="00BB6CAB" w:rsidRDefault="008F227C" w:rsidP="008F227C">
      <w:pPr>
        <w:spacing w:line="276" w:lineRule="auto"/>
        <w:jc w:val="both"/>
        <w:rPr>
          <w:rFonts w:ascii="Arial" w:eastAsia="Arial" w:hAnsi="Arial" w:cs="Arial"/>
          <w:b/>
          <w:bCs/>
        </w:rPr>
      </w:pPr>
      <w:r w:rsidRPr="001D28FD">
        <w:rPr>
          <w:rFonts w:ascii="Arial" w:eastAsia="Arial" w:hAnsi="Arial" w:cs="Arial"/>
        </w:rPr>
        <w:t xml:space="preserve">Los proyectos que se presentarán durante el seminario </w:t>
      </w:r>
      <w:r w:rsidR="00963401">
        <w:rPr>
          <w:rFonts w:ascii="Arial" w:eastAsia="Arial" w:hAnsi="Arial" w:cs="Arial"/>
        </w:rPr>
        <w:t xml:space="preserve">pertenecen a </w:t>
      </w:r>
      <w:r w:rsidRPr="001D28FD">
        <w:rPr>
          <w:rFonts w:ascii="Arial" w:eastAsia="Arial" w:hAnsi="Arial" w:cs="Arial"/>
        </w:rPr>
        <w:t xml:space="preserve">las categorías de Educación Formal y Educación no Formal. </w:t>
      </w:r>
      <w:r w:rsidR="00963401">
        <w:rPr>
          <w:rFonts w:ascii="Arial" w:eastAsia="Arial" w:hAnsi="Arial" w:cs="Arial"/>
        </w:rPr>
        <w:t>En ese sentido, s</w:t>
      </w:r>
      <w:r w:rsidRPr="001D28FD">
        <w:rPr>
          <w:rFonts w:ascii="Arial" w:eastAsia="Arial" w:hAnsi="Arial" w:cs="Arial"/>
        </w:rPr>
        <w:t>e concederán distinciones a dos proyectos por categoría, por lo que</w:t>
      </w:r>
      <w:r w:rsidRPr="00BB6CAB">
        <w:rPr>
          <w:rFonts w:ascii="Arial" w:eastAsia="Arial" w:hAnsi="Arial" w:cs="Arial"/>
          <w:b/>
          <w:bCs/>
        </w:rPr>
        <w:t>, en total, serán cuatro experiencias ganadoras.</w:t>
      </w:r>
    </w:p>
    <w:p w14:paraId="7EA280B3" w14:textId="73FD2472" w:rsidR="004A2882" w:rsidRDefault="004A2882" w:rsidP="004A2882">
      <w:pPr>
        <w:spacing w:line="276" w:lineRule="auto"/>
        <w:jc w:val="both"/>
        <w:rPr>
          <w:rFonts w:ascii="Arial" w:eastAsia="Arial" w:hAnsi="Arial" w:cs="Arial"/>
        </w:rPr>
      </w:pPr>
      <w:r w:rsidRPr="004A2882">
        <w:rPr>
          <w:rFonts w:ascii="Arial" w:eastAsia="Arial" w:hAnsi="Arial" w:cs="Arial"/>
        </w:rPr>
        <w:t xml:space="preserve">Este destacado galardón, que cuenta ya con </w:t>
      </w:r>
      <w:hyperlink r:id="rId8" w:history="1">
        <w:r w:rsidRPr="00197C72">
          <w:rPr>
            <w:rStyle w:val="Hipervnculo"/>
            <w:rFonts w:ascii="Arial" w:eastAsia="Arial" w:hAnsi="Arial" w:cs="Arial"/>
          </w:rPr>
          <w:t>tres exitosas ediciones anteriores</w:t>
        </w:r>
      </w:hyperlink>
      <w:r w:rsidRPr="004A2882">
        <w:rPr>
          <w:rFonts w:ascii="Arial" w:eastAsia="Arial" w:hAnsi="Arial" w:cs="Arial"/>
        </w:rPr>
        <w:t xml:space="preserve">, es convocado por la Organización de Estados Iberoamericanos para la Educación, la Ciencia y la Cultura (OEI) y la Fundación SM. Asimismo, este año, el premio destaca aquellos proyectos que </w:t>
      </w:r>
      <w:r w:rsidR="00963401">
        <w:rPr>
          <w:rFonts w:ascii="Arial" w:eastAsia="Arial" w:hAnsi="Arial" w:cs="Arial"/>
        </w:rPr>
        <w:t>han puesto</w:t>
      </w:r>
      <w:r w:rsidRPr="004A2882">
        <w:rPr>
          <w:rFonts w:ascii="Arial" w:eastAsia="Arial" w:hAnsi="Arial" w:cs="Arial"/>
        </w:rPr>
        <w:t xml:space="preserve"> el foco en el papel de las escuelas y organizaciones para garantizar el derecho a la salud en las aulas, así como su rol activo en la superación de los nuevos retos educativos producidos por la crisis de la COVID-19.</w:t>
      </w:r>
    </w:p>
    <w:p w14:paraId="375732F8" w14:textId="1691A8D3" w:rsidR="001D28FD" w:rsidRPr="001D28FD" w:rsidRDefault="001D28FD" w:rsidP="001D28FD">
      <w:pPr>
        <w:spacing w:line="276" w:lineRule="auto"/>
        <w:jc w:val="both"/>
        <w:rPr>
          <w:rFonts w:ascii="Arial" w:eastAsia="Arial" w:hAnsi="Arial" w:cs="Arial"/>
        </w:rPr>
      </w:pPr>
      <w:r w:rsidRPr="001D28FD">
        <w:rPr>
          <w:rFonts w:ascii="Arial" w:eastAsia="Arial" w:hAnsi="Arial" w:cs="Arial"/>
        </w:rPr>
        <w:lastRenderedPageBreak/>
        <w:t xml:space="preserve">La convocatoria, </w:t>
      </w:r>
      <w:r w:rsidRPr="00BB6CAB">
        <w:rPr>
          <w:rFonts w:ascii="Arial" w:eastAsia="Arial" w:hAnsi="Arial" w:cs="Arial"/>
          <w:b/>
          <w:bCs/>
        </w:rPr>
        <w:t xml:space="preserve">que ha recibido más de </w:t>
      </w:r>
      <w:r w:rsidR="00963401" w:rsidRPr="00BB6CAB">
        <w:rPr>
          <w:rFonts w:ascii="Arial" w:eastAsia="Arial" w:hAnsi="Arial" w:cs="Arial"/>
          <w:b/>
          <w:bCs/>
        </w:rPr>
        <w:t>1.500</w:t>
      </w:r>
      <w:r w:rsidR="00BB6CAB">
        <w:rPr>
          <w:rFonts w:ascii="Arial" w:eastAsia="Arial" w:hAnsi="Arial" w:cs="Arial"/>
          <w:b/>
          <w:bCs/>
        </w:rPr>
        <w:t xml:space="preserve"> </w:t>
      </w:r>
      <w:r w:rsidRPr="00BB6CAB">
        <w:rPr>
          <w:rFonts w:ascii="Arial" w:eastAsia="Arial" w:hAnsi="Arial" w:cs="Arial"/>
          <w:b/>
          <w:bCs/>
        </w:rPr>
        <w:t>postulaciones a lo largo de todas sus ediciones</w:t>
      </w:r>
      <w:r w:rsidRPr="001D28FD">
        <w:rPr>
          <w:rFonts w:ascii="Arial" w:eastAsia="Arial" w:hAnsi="Arial" w:cs="Arial"/>
        </w:rPr>
        <w:t>, ha contado con ganadores de Brasil, Bolivia, Colombia, Perú, El Salvador, México, Guatemala, Puerto Rico y Chile, hasta la fecha.</w:t>
      </w:r>
    </w:p>
    <w:p w14:paraId="5BBC01E2" w14:textId="3CC7ACAE" w:rsidR="00C80494" w:rsidRDefault="00C80494" w:rsidP="71C5C48B">
      <w:pPr>
        <w:spacing w:after="0" w:line="276" w:lineRule="auto"/>
        <w:jc w:val="both"/>
        <w:rPr>
          <w:rFonts w:ascii="Arial" w:eastAsia="Arial" w:hAnsi="Arial" w:cs="Arial"/>
        </w:rPr>
      </w:pPr>
      <w:r w:rsidRPr="042E7133">
        <w:rPr>
          <w:rFonts w:ascii="Arial" w:eastAsia="Arial" w:hAnsi="Arial" w:cs="Arial"/>
        </w:rPr>
        <w:t xml:space="preserve">Este premio se otorga en honor a </w:t>
      </w:r>
      <w:r w:rsidR="618B8257" w:rsidRPr="042E7133">
        <w:rPr>
          <w:rFonts w:ascii="Arial" w:eastAsia="Arial" w:hAnsi="Arial" w:cs="Arial"/>
        </w:rPr>
        <w:t xml:space="preserve">San </w:t>
      </w:r>
      <w:r w:rsidRPr="042E7133">
        <w:rPr>
          <w:rFonts w:ascii="Arial" w:eastAsia="Arial" w:hAnsi="Arial" w:cs="Arial"/>
        </w:rPr>
        <w:t>Óscar Romero, sacerdote de El Salvador, el cuarto arzobispo de la metrópoli y un firme defensor de los derechos humanos</w:t>
      </w:r>
      <w:r w:rsidR="3A14ECFF" w:rsidRPr="042E7133">
        <w:rPr>
          <w:rFonts w:ascii="Arial" w:eastAsia="Arial" w:hAnsi="Arial" w:cs="Arial"/>
        </w:rPr>
        <w:t xml:space="preserve"> que f</w:t>
      </w:r>
      <w:r w:rsidRPr="042E7133">
        <w:rPr>
          <w:rFonts w:ascii="Arial" w:eastAsia="Arial" w:hAnsi="Arial" w:cs="Arial"/>
        </w:rPr>
        <w:t>ue asesinado el 24 de marzo de 1980 mientras oficiaba una misa. E</w:t>
      </w:r>
      <w:r w:rsidR="162DAB8F" w:rsidRPr="042E7133">
        <w:rPr>
          <w:rFonts w:ascii="Arial" w:eastAsia="Arial" w:hAnsi="Arial" w:cs="Arial"/>
        </w:rPr>
        <w:t xml:space="preserve">n octubre de 2018 </w:t>
      </w:r>
      <w:r w:rsidRPr="042E7133">
        <w:rPr>
          <w:rFonts w:ascii="Arial" w:eastAsia="Arial" w:hAnsi="Arial" w:cs="Arial"/>
        </w:rPr>
        <w:t>el Papa Francisco lo canonizó</w:t>
      </w:r>
      <w:r w:rsidR="07065E8A" w:rsidRPr="042E7133">
        <w:rPr>
          <w:rFonts w:ascii="Arial" w:eastAsia="Arial" w:hAnsi="Arial" w:cs="Arial"/>
        </w:rPr>
        <w:t xml:space="preserve"> en la Santa Sede ante la mirada atenta de miles de salvadoreños</w:t>
      </w:r>
      <w:r w:rsidRPr="042E7133">
        <w:rPr>
          <w:rFonts w:ascii="Arial" w:eastAsia="Arial" w:hAnsi="Arial" w:cs="Arial"/>
        </w:rPr>
        <w:t>, convirtiéndole así en el primer santo de</w:t>
      </w:r>
      <w:r w:rsidR="461EA78D" w:rsidRPr="042E7133">
        <w:rPr>
          <w:rFonts w:ascii="Arial" w:eastAsia="Arial" w:hAnsi="Arial" w:cs="Arial"/>
        </w:rPr>
        <w:t>l país centroamericano</w:t>
      </w:r>
      <w:r w:rsidRPr="042E7133">
        <w:rPr>
          <w:rFonts w:ascii="Arial" w:eastAsia="Arial" w:hAnsi="Arial" w:cs="Arial"/>
        </w:rPr>
        <w:t xml:space="preserve">. </w:t>
      </w:r>
    </w:p>
    <w:p w14:paraId="1DF71978" w14:textId="77777777" w:rsidR="00197C72" w:rsidRDefault="00197C72" w:rsidP="71C5C48B">
      <w:pPr>
        <w:spacing w:after="0" w:line="276" w:lineRule="auto"/>
        <w:jc w:val="both"/>
        <w:rPr>
          <w:rFonts w:ascii="Arial" w:eastAsia="Arial" w:hAnsi="Arial" w:cs="Arial"/>
        </w:rPr>
      </w:pPr>
    </w:p>
    <w:p w14:paraId="0A24BED5" w14:textId="3E7C9A6F" w:rsidR="00197C72" w:rsidRPr="00BB6CAB" w:rsidRDefault="00197C72" w:rsidP="00197C72">
      <w:pPr>
        <w:pStyle w:val="Cuerpodetexto"/>
        <w:jc w:val="both"/>
        <w:rPr>
          <w:rFonts w:eastAsia="Arial"/>
        </w:rPr>
      </w:pPr>
      <w:r w:rsidRPr="00BB6CAB">
        <w:rPr>
          <w:rFonts w:eastAsia="Arial"/>
        </w:rPr>
        <w:t xml:space="preserve">El galardón es una iniciativa impulsada desde Instituto Iberoamericano de Educación en Derechos Humanos y Democracia de la OEI, creado en 2013, y que </w:t>
      </w:r>
      <w:r>
        <w:rPr>
          <w:rFonts w:eastAsia="Arial"/>
          <w:bCs/>
        </w:rPr>
        <w:t xml:space="preserve">se </w:t>
      </w:r>
      <w:r w:rsidR="00FF0DD3">
        <w:rPr>
          <w:rFonts w:eastAsia="Arial"/>
          <w:bCs/>
        </w:rPr>
        <w:t>consolida</w:t>
      </w:r>
      <w:r w:rsidRPr="00BB6CAB">
        <w:rPr>
          <w:rFonts w:eastAsia="Arial"/>
        </w:rPr>
        <w:t xml:space="preserve"> como el mecanismo de cooperación</w:t>
      </w:r>
      <w:r>
        <w:rPr>
          <w:rFonts w:eastAsia="Arial"/>
          <w:bCs/>
        </w:rPr>
        <w:t xml:space="preserve"> del organismo</w:t>
      </w:r>
      <w:r w:rsidRPr="00BB6CAB">
        <w:rPr>
          <w:rFonts w:eastAsia="Arial"/>
        </w:rPr>
        <w:t xml:space="preserve"> </w:t>
      </w:r>
      <w:r>
        <w:rPr>
          <w:rFonts w:eastAsia="Arial"/>
          <w:bCs/>
        </w:rPr>
        <w:t>para</w:t>
      </w:r>
      <w:r w:rsidRPr="00BB6CAB">
        <w:rPr>
          <w:rFonts w:eastAsia="Arial"/>
        </w:rPr>
        <w:t xml:space="preserve"> promover el ejercicio y disfrute de los derechos humanos, la igualdad de género, la buena gobernanza, mejorar la convivencia y reforzar la democracia en Iberoamérica.</w:t>
      </w:r>
    </w:p>
    <w:p w14:paraId="48C0717B" w14:textId="19CE505B" w:rsidR="009228B2" w:rsidRDefault="009228B2" w:rsidP="71C5C48B">
      <w:pPr>
        <w:spacing w:after="0" w:line="276" w:lineRule="auto"/>
        <w:jc w:val="both"/>
        <w:rPr>
          <w:rFonts w:ascii="Arial" w:eastAsia="Arial" w:hAnsi="Arial" w:cs="Arial"/>
        </w:rPr>
      </w:pPr>
    </w:p>
    <w:p w14:paraId="1AED7047" w14:textId="77A96F4B" w:rsidR="009228B2" w:rsidRPr="00DD3E68" w:rsidRDefault="00000000" w:rsidP="71C5C48B">
      <w:pPr>
        <w:spacing w:after="0" w:line="276" w:lineRule="auto"/>
        <w:jc w:val="both"/>
        <w:rPr>
          <w:rFonts w:ascii="Arial" w:eastAsia="Arial" w:hAnsi="Arial" w:cs="Arial"/>
          <w:b/>
          <w:bCs/>
          <w:lang w:eastAsia="es-ES"/>
        </w:rPr>
      </w:pPr>
      <w:hyperlink r:id="rId9" w:history="1">
        <w:r w:rsidR="009228B2" w:rsidRPr="009228B2">
          <w:rPr>
            <w:rStyle w:val="Hipervnculo"/>
            <w:rFonts w:ascii="Arial" w:eastAsia="Arial" w:hAnsi="Arial" w:cs="Arial"/>
          </w:rPr>
          <w:t>Accede a todas las iniciativas finalistas aquí</w:t>
        </w:r>
      </w:hyperlink>
      <w:r w:rsidR="009228B2">
        <w:rPr>
          <w:rFonts w:ascii="Arial" w:eastAsia="Arial" w:hAnsi="Arial" w:cs="Arial"/>
        </w:rPr>
        <w:t xml:space="preserve"> </w:t>
      </w:r>
    </w:p>
    <w:p w14:paraId="793A390A" w14:textId="6E1FF119" w:rsidR="7CF7345F" w:rsidRDefault="7CF7345F" w:rsidP="7CF7345F">
      <w:pPr>
        <w:jc w:val="both"/>
        <w:rPr>
          <w:rFonts w:ascii="Arial" w:hAnsi="Arial" w:cs="Arial"/>
          <w:b/>
          <w:bCs/>
        </w:rPr>
      </w:pPr>
    </w:p>
    <w:p w14:paraId="7C8AB4C5" w14:textId="77777777" w:rsidR="00C80494" w:rsidRPr="00C80494" w:rsidRDefault="00C80494" w:rsidP="00B15CDD">
      <w:pPr>
        <w:pStyle w:val="Ttulo2"/>
        <w:rPr>
          <w:rFonts w:ascii="Arial" w:hAnsi="Arial"/>
          <w:b/>
          <w:color w:val="014380" w:themeColor="accent3"/>
          <w:sz w:val="22"/>
        </w:rPr>
      </w:pPr>
      <w:r w:rsidRPr="00C80494">
        <w:rPr>
          <w:rFonts w:ascii="Arial" w:hAnsi="Arial"/>
          <w:b/>
          <w:color w:val="014380" w:themeColor="accent3"/>
          <w:sz w:val="22"/>
        </w:rPr>
        <w:t>Sobre la Organización de Estados Iberoamericanos (OEI)</w:t>
      </w:r>
    </w:p>
    <w:p w14:paraId="7045F468" w14:textId="77777777" w:rsidR="00C80494" w:rsidRPr="00CA3D8C" w:rsidRDefault="00C80494" w:rsidP="00C80494">
      <w:pPr>
        <w:rPr>
          <w:sz w:val="6"/>
          <w:szCs w:val="6"/>
        </w:rPr>
      </w:pPr>
    </w:p>
    <w:p w14:paraId="27C7803F" w14:textId="0A79D426" w:rsidR="00DF0AF7" w:rsidRPr="009228B2" w:rsidRDefault="00DF0AF7" w:rsidP="009228B2">
      <w:pPr>
        <w:pStyle w:val="Cuerpodetexto"/>
        <w:jc w:val="both"/>
      </w:pPr>
      <w:r w:rsidRPr="009228B2">
        <w:t>Bajo el lema “Hacemos que la cooperación suceda”, la Organización de Estados   Iberoamericanos para la Educación, la Ciencia y la Cultura (</w:t>
      </w:r>
      <w:hyperlink r:id="rId10" w:history="1">
        <w:r w:rsidRPr="00197C72">
          <w:rPr>
            <w:rStyle w:val="Hipervnculo"/>
          </w:rPr>
          <w:t>OEI</w:t>
        </w:r>
      </w:hyperlink>
      <w:r w:rsidRPr="009228B2">
        <w:t>) es, desde 1949, el primer organismo intergubernamental de cooperación Sur-Sur del espacio iberoamericano. En la actualidad, forman parte del organismo 23 Estados miembros y cuenta con 19 oficinas nacionales, además de su Secretaría General en Madrid.</w:t>
      </w:r>
    </w:p>
    <w:p w14:paraId="085C25F9" w14:textId="6203E708" w:rsidR="00C80494" w:rsidRDefault="00DF0AF7" w:rsidP="009228B2">
      <w:pPr>
        <w:pStyle w:val="Cuerpodetexto"/>
        <w:jc w:val="both"/>
      </w:pPr>
      <w:r w:rsidRPr="009228B2">
        <w:t>Con más de 400 convenios activos junto a entidades públicas, universidades, organizaciones de la sociedad civil, empresas y otros organismos internacionales como la UNESCO, SICA, BID, CAF o la Unión Europea—, la OEI representa una de las mayores redes de cooperación de Iberoamérica. Entre sus resultados, la organización tiene en la actualidad 16 millones de beneficiarios directos en toda la región.</w:t>
      </w:r>
    </w:p>
    <w:p w14:paraId="52297B00" w14:textId="77777777" w:rsidR="00C80494" w:rsidRDefault="00C80494" w:rsidP="00BB6CAB">
      <w:pPr>
        <w:jc w:val="both"/>
        <w:rPr>
          <w:rFonts w:ascii="Arial" w:eastAsia="Arial" w:hAnsi="Arial" w:cs="Arial"/>
        </w:rPr>
      </w:pPr>
    </w:p>
    <w:p w14:paraId="28C500C9" w14:textId="31383B25" w:rsidR="00C80494" w:rsidRDefault="00C80494" w:rsidP="00B15CDD">
      <w:pPr>
        <w:pStyle w:val="Ttulo2"/>
        <w:rPr>
          <w:rFonts w:ascii="Arial" w:hAnsi="Arial"/>
          <w:b/>
          <w:color w:val="014380" w:themeColor="accent3"/>
          <w:sz w:val="22"/>
        </w:rPr>
      </w:pPr>
      <w:r w:rsidRPr="00C80494">
        <w:rPr>
          <w:rFonts w:ascii="Arial" w:hAnsi="Arial"/>
          <w:b/>
          <w:color w:val="014380" w:themeColor="accent3"/>
          <w:sz w:val="22"/>
        </w:rPr>
        <w:t xml:space="preserve">Sobre la Fundación SM </w:t>
      </w:r>
    </w:p>
    <w:p w14:paraId="6740A24D" w14:textId="77777777" w:rsidR="00C80494" w:rsidRPr="00C80494" w:rsidRDefault="00C80494" w:rsidP="00C80494">
      <w:pPr>
        <w:rPr>
          <w:sz w:val="11"/>
          <w:szCs w:val="11"/>
        </w:rPr>
      </w:pPr>
    </w:p>
    <w:p w14:paraId="3D015D46" w14:textId="77777777" w:rsidR="00EE2096" w:rsidRDefault="00C80494" w:rsidP="00B15CDD">
      <w:pPr>
        <w:spacing w:line="276" w:lineRule="auto"/>
        <w:jc w:val="both"/>
        <w:rPr>
          <w:rFonts w:ascii="Arial" w:hAnsi="Arial" w:cs="Arial"/>
        </w:rPr>
      </w:pPr>
      <w:r w:rsidRPr="00ED08C9">
        <w:rPr>
          <w:rFonts w:ascii="Arial" w:hAnsi="Arial" w:cs="Arial"/>
        </w:rPr>
        <w:t xml:space="preserve">La </w:t>
      </w:r>
      <w:hyperlink r:id="rId11" w:history="1">
        <w:r w:rsidRPr="00ED08C9">
          <w:rPr>
            <w:rStyle w:val="Hipervnculo"/>
            <w:rFonts w:ascii="Arial" w:hAnsi="Arial" w:cs="Arial"/>
          </w:rPr>
          <w:t>Fundación SM</w:t>
        </w:r>
      </w:hyperlink>
      <w:r w:rsidRPr="00ED08C9">
        <w:rPr>
          <w:rFonts w:ascii="Arial" w:hAnsi="Arial" w:cs="Arial"/>
        </w:rPr>
        <w:t xml:space="preserve"> </w:t>
      </w:r>
      <w:r w:rsidR="00443500">
        <w:rPr>
          <w:rFonts w:ascii="Arial" w:hAnsi="Arial" w:cs="Arial"/>
        </w:rPr>
        <w:t xml:space="preserve">es una institución educativa sin ánimo de lucro que trabaja para que, a través de la educación y la cultura, ninguna niña, ni ningún niño se quede atrás. </w:t>
      </w:r>
    </w:p>
    <w:p w14:paraId="1BA8072D" w14:textId="78642429" w:rsidR="00DD1B9E" w:rsidRPr="00C80494" w:rsidRDefault="00443500" w:rsidP="00B15CDD">
      <w:pPr>
        <w:spacing w:line="276" w:lineRule="auto"/>
        <w:jc w:val="both"/>
        <w:rPr>
          <w:rFonts w:ascii="Arial" w:hAnsi="Arial" w:cs="Arial"/>
        </w:rPr>
      </w:pPr>
      <w:r>
        <w:rPr>
          <w:rFonts w:ascii="Arial" w:hAnsi="Arial" w:cs="Arial"/>
        </w:rPr>
        <w:t xml:space="preserve">Con más de cuarenta y cinco años de </w:t>
      </w:r>
      <w:r w:rsidRPr="00443500">
        <w:rPr>
          <w:rFonts w:ascii="Arial" w:hAnsi="Arial" w:cs="Arial"/>
        </w:rPr>
        <w:t xml:space="preserve">experiencia en el desarrollo de proyectos educativos y culturales </w:t>
      </w:r>
      <w:r>
        <w:rPr>
          <w:rFonts w:ascii="Arial" w:hAnsi="Arial" w:cs="Arial"/>
        </w:rPr>
        <w:t xml:space="preserve">desarrolla </w:t>
      </w:r>
      <w:r w:rsidR="00C80494" w:rsidRPr="00ED08C9">
        <w:rPr>
          <w:rFonts w:ascii="Arial" w:hAnsi="Arial" w:cs="Arial"/>
        </w:rPr>
        <w:t>proyectos de investigación, de formación de docentes y de intervención en contextos sociales vulnerables, con criterios de equidad y calidad en los diez países iberoamericanos en los que está presente</w:t>
      </w:r>
      <w:r>
        <w:rPr>
          <w:rFonts w:ascii="Arial" w:hAnsi="Arial" w:cs="Arial"/>
        </w:rPr>
        <w:t xml:space="preserve"> (</w:t>
      </w:r>
      <w:r w:rsidRPr="00443500">
        <w:rPr>
          <w:rFonts w:ascii="Arial" w:hAnsi="Arial" w:cs="Arial"/>
        </w:rPr>
        <w:t xml:space="preserve">en España y nueve países de </w:t>
      </w:r>
      <w:r w:rsidRPr="00443500">
        <w:rPr>
          <w:rFonts w:ascii="Arial" w:hAnsi="Arial" w:cs="Arial"/>
        </w:rPr>
        <w:lastRenderedPageBreak/>
        <w:t>Iberoamérica (Argentina, Brasil, Colombia, Chile, Ecuador, México, Perú, Puerto Rico y República Dominicana)</w:t>
      </w:r>
      <w:r>
        <w:rPr>
          <w:rFonts w:ascii="Arial" w:hAnsi="Arial" w:cs="Arial"/>
        </w:rPr>
        <w:t>.</w:t>
      </w:r>
      <w:r w:rsidR="00C80494" w:rsidRPr="00ED08C9">
        <w:rPr>
          <w:rFonts w:ascii="Arial" w:hAnsi="Arial" w:cs="Arial"/>
        </w:rPr>
        <w:t xml:space="preserve"> </w:t>
      </w:r>
    </w:p>
    <w:sectPr w:rsidR="00DD1B9E" w:rsidRPr="00C80494" w:rsidSect="0077212B">
      <w:headerReference w:type="default" r:id="rId12"/>
      <w:footerReference w:type="default" r:id="rId13"/>
      <w:pgSz w:w="11906" w:h="16838"/>
      <w:pgMar w:top="2383" w:right="1416"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84C8" w14:textId="77777777" w:rsidR="000E459B" w:rsidRDefault="000E459B" w:rsidP="00987ADF">
      <w:pPr>
        <w:spacing w:after="0" w:line="240" w:lineRule="auto"/>
      </w:pPr>
      <w:r>
        <w:separator/>
      </w:r>
    </w:p>
  </w:endnote>
  <w:endnote w:type="continuationSeparator" w:id="0">
    <w:p w14:paraId="3B3E6CA7" w14:textId="77777777" w:rsidR="000E459B" w:rsidRDefault="000E459B"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chivo Semibold">
    <w:altName w:val="Calibri"/>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ivo ExtraBold">
    <w:altName w:val="Cambria"/>
    <w:charset w:val="01"/>
    <w:family w:val="roman"/>
    <w:pitch w:val="variable"/>
  </w:font>
  <w:font w:name="Archivo 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780B" w14:textId="77777777" w:rsidR="00C91C01" w:rsidRDefault="00C91C01" w:rsidP="00C91C01">
    <w:pPr>
      <w:pStyle w:val="Piedepgina"/>
      <w:tabs>
        <w:tab w:val="clear" w:pos="4252"/>
        <w:tab w:val="clear" w:pos="8504"/>
        <w:tab w:val="left" w:pos="2400"/>
      </w:tabs>
    </w:pPr>
  </w:p>
  <w:p w14:paraId="0165CEF6" w14:textId="77777777" w:rsidR="00C91C01" w:rsidRDefault="00C91C01" w:rsidP="00C91C01">
    <w:pPr>
      <w:pStyle w:val="Piedepgina"/>
      <w:tabs>
        <w:tab w:val="clear" w:pos="4252"/>
        <w:tab w:val="clear" w:pos="8504"/>
        <w:tab w:val="left" w:pos="2400"/>
      </w:tabs>
    </w:pPr>
    <w:r>
      <w:tab/>
    </w:r>
  </w:p>
  <w:tbl>
    <w:tblPr>
      <w:tblStyle w:val="Tablaconcuadrcula"/>
      <w:tblW w:w="849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shd w:val="clear" w:color="auto" w:fill="E7E6E6" w:themeFill="background2"/>
      <w:tblLook w:val="04A0" w:firstRow="1" w:lastRow="0" w:firstColumn="1" w:lastColumn="0" w:noHBand="0" w:noVBand="1"/>
    </w:tblPr>
    <w:tblGrid>
      <w:gridCol w:w="1555"/>
      <w:gridCol w:w="3359"/>
      <w:gridCol w:w="3580"/>
    </w:tblGrid>
    <w:tr w:rsidR="00C91C01" w:rsidRPr="00560035" w14:paraId="6B994F1B" w14:textId="77777777" w:rsidTr="00665AB4">
      <w:trPr>
        <w:trHeight w:val="133"/>
      </w:trPr>
      <w:tc>
        <w:tcPr>
          <w:tcW w:w="1555" w:type="dxa"/>
          <w:shd w:val="clear" w:color="auto" w:fill="E7E6E6" w:themeFill="background2"/>
          <w:tcMar>
            <w:top w:w="142" w:type="dxa"/>
            <w:left w:w="142" w:type="dxa"/>
            <w:bottom w:w="142" w:type="dxa"/>
            <w:right w:w="142" w:type="dxa"/>
          </w:tcMar>
        </w:tcPr>
        <w:p w14:paraId="39C17754" w14:textId="1C923704" w:rsidR="00C91C01" w:rsidRPr="00B54D87" w:rsidRDefault="00665AB4" w:rsidP="00665AB4">
          <w:pPr>
            <w:pStyle w:val="Piedepgina"/>
            <w:jc w:val="center"/>
            <w:rPr>
              <w:rFonts w:ascii="Arial" w:hAnsi="Arial"/>
              <w:b/>
              <w:bCs/>
              <w:color w:val="565550" w:themeColor="text2"/>
              <w:sz w:val="18"/>
              <w:szCs w:val="18"/>
            </w:rPr>
          </w:pPr>
          <w:r>
            <w:rPr>
              <w:rFonts w:ascii="Arial" w:hAnsi="Arial"/>
              <w:b/>
              <w:bCs/>
              <w:noProof/>
              <w:color w:val="565550" w:themeColor="text2"/>
              <w:sz w:val="18"/>
              <w:szCs w:val="18"/>
              <w:lang w:eastAsia="es-ES"/>
            </w:rPr>
            <mc:AlternateContent>
              <mc:Choice Requires="wps">
                <w:drawing>
                  <wp:anchor distT="0" distB="0" distL="114300" distR="114300" simplePos="0" relativeHeight="251661312" behindDoc="0" locked="0" layoutInCell="1" allowOverlap="1" wp14:anchorId="305559EA" wp14:editId="5E4C97C1">
                    <wp:simplePos x="0" y="0"/>
                    <wp:positionH relativeFrom="column">
                      <wp:posOffset>852159</wp:posOffset>
                    </wp:positionH>
                    <wp:positionV relativeFrom="paragraph">
                      <wp:posOffset>26670</wp:posOffset>
                    </wp:positionV>
                    <wp:extent cx="0" cy="614910"/>
                    <wp:effectExtent l="0" t="0" r="19050" b="33020"/>
                    <wp:wrapNone/>
                    <wp:docPr id="2" name="Conector recto 2"/>
                    <wp:cNvGraphicFramePr/>
                    <a:graphic xmlns:a="http://schemas.openxmlformats.org/drawingml/2006/main">
                      <a:graphicData uri="http://schemas.microsoft.com/office/word/2010/wordprocessingShape">
                        <wps:wsp>
                          <wps:cNvCnPr/>
                          <wps:spPr>
                            <a:xfrm>
                              <a:off x="0" y="0"/>
                              <a:ext cx="0" cy="61491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Conector recto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b7a77 [3208]" strokeweight=".5pt" from="67.1pt,2.1pt" to="67.1pt,50.5pt" w14:anchorId="1909C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">
                    <v:stroke joinstyle="miter"/>
                  </v:line>
                </w:pict>
              </mc:Fallback>
            </mc:AlternateContent>
          </w:r>
          <w:r w:rsidR="00C91C01" w:rsidRPr="00B54D87">
            <w:rPr>
              <w:rFonts w:ascii="Arial" w:hAnsi="Arial"/>
              <w:b/>
              <w:bCs/>
              <w:color w:val="565550" w:themeColor="text2"/>
              <w:sz w:val="18"/>
              <w:szCs w:val="18"/>
            </w:rPr>
            <w:t>CONTACTO</w:t>
          </w:r>
        </w:p>
      </w:tc>
      <w:tc>
        <w:tcPr>
          <w:tcW w:w="3359" w:type="dxa"/>
          <w:shd w:val="clear" w:color="auto" w:fill="E7E6E6" w:themeFill="background2"/>
          <w:tcMar>
            <w:top w:w="142" w:type="dxa"/>
            <w:left w:w="142" w:type="dxa"/>
            <w:bottom w:w="142" w:type="dxa"/>
            <w:right w:w="142" w:type="dxa"/>
          </w:tcMar>
        </w:tcPr>
        <w:p w14:paraId="4E0BA1B1" w14:textId="1222A25A" w:rsidR="00C91C01" w:rsidRPr="009365DC" w:rsidRDefault="00E07E28" w:rsidP="00C91C01">
          <w:pPr>
            <w:pStyle w:val="Piedepgina"/>
            <w:rPr>
              <w:rFonts w:ascii="Arial" w:hAnsi="Arial"/>
              <w:b/>
              <w:bCs/>
              <w:color w:val="565550" w:themeColor="text2"/>
              <w:sz w:val="18"/>
              <w:szCs w:val="18"/>
            </w:rPr>
          </w:pPr>
          <w:r w:rsidRPr="009365DC">
            <w:rPr>
              <w:rFonts w:ascii="Arial" w:hAnsi="Arial"/>
              <w:b/>
              <w:bCs/>
              <w:color w:val="565550" w:themeColor="text2"/>
              <w:sz w:val="18"/>
              <w:szCs w:val="18"/>
            </w:rPr>
            <w:t xml:space="preserve">Paulina Rossel </w:t>
          </w:r>
        </w:p>
        <w:p w14:paraId="4AA1B6A4" w14:textId="07B1F20B" w:rsidR="00C91C01" w:rsidRPr="009365DC" w:rsidRDefault="00C80494" w:rsidP="00C91C01">
          <w:pPr>
            <w:pStyle w:val="Piedepgina"/>
            <w:rPr>
              <w:rFonts w:ascii="Arial" w:hAnsi="Arial"/>
              <w:color w:val="565550" w:themeColor="text2"/>
              <w:sz w:val="18"/>
              <w:szCs w:val="18"/>
            </w:rPr>
          </w:pPr>
          <w:r w:rsidRPr="009365DC">
            <w:rPr>
              <w:rFonts w:ascii="Arial" w:hAnsi="Arial"/>
              <w:color w:val="565550" w:themeColor="text2"/>
              <w:sz w:val="18"/>
              <w:szCs w:val="18"/>
            </w:rPr>
            <w:t>Prensa y contenidos</w:t>
          </w:r>
          <w:r w:rsidR="00C91C01" w:rsidRPr="009365DC">
            <w:rPr>
              <w:rFonts w:ascii="Arial" w:hAnsi="Arial"/>
              <w:color w:val="565550" w:themeColor="text2"/>
              <w:sz w:val="18"/>
              <w:szCs w:val="18"/>
            </w:rPr>
            <w:t xml:space="preserve"> OEI</w:t>
          </w:r>
        </w:p>
        <w:p w14:paraId="3A02DA6E" w14:textId="4780C62E" w:rsidR="003800D9" w:rsidRDefault="00000000" w:rsidP="00E07E28">
          <w:pPr>
            <w:pStyle w:val="Piedepgina"/>
            <w:rPr>
              <w:rFonts w:ascii="Arial" w:hAnsi="Arial"/>
              <w:color w:val="565550" w:themeColor="text2"/>
              <w:sz w:val="18"/>
              <w:szCs w:val="18"/>
              <w:lang w:val="en-US"/>
            </w:rPr>
          </w:pPr>
          <w:hyperlink r:id="rId1" w:history="1">
            <w:r w:rsidR="004A2882" w:rsidRPr="005844C8">
              <w:rPr>
                <w:rStyle w:val="Hipervnculo"/>
                <w:rFonts w:ascii="Arial" w:hAnsi="Arial"/>
                <w:sz w:val="18"/>
                <w:szCs w:val="18"/>
                <w:lang w:val="en-US"/>
              </w:rPr>
              <w:t>paulina.rossel@oei.int</w:t>
            </w:r>
          </w:hyperlink>
        </w:p>
        <w:p w14:paraId="4C3C396A" w14:textId="5E8C477C" w:rsidR="004A2882" w:rsidRPr="009365DC" w:rsidRDefault="004A2882" w:rsidP="00E07E28">
          <w:pPr>
            <w:pStyle w:val="Piedepgina"/>
            <w:rPr>
              <w:rFonts w:ascii="Arial" w:hAnsi="Arial"/>
              <w:color w:val="565550" w:themeColor="text2"/>
              <w:sz w:val="18"/>
              <w:szCs w:val="18"/>
              <w:lang w:val="en-US"/>
            </w:rPr>
          </w:pPr>
          <w:r>
            <w:rPr>
              <w:rFonts w:ascii="Arial" w:hAnsi="Arial"/>
              <w:color w:val="565550" w:themeColor="text2"/>
              <w:sz w:val="18"/>
              <w:szCs w:val="18"/>
              <w:lang w:val="en-US"/>
            </w:rPr>
            <w:t>+56958154746</w:t>
          </w:r>
        </w:p>
      </w:tc>
      <w:tc>
        <w:tcPr>
          <w:tcW w:w="3580" w:type="dxa"/>
          <w:shd w:val="clear" w:color="auto" w:fill="E7E6E6" w:themeFill="background2"/>
        </w:tcPr>
        <w:p w14:paraId="261E7651" w14:textId="77777777" w:rsidR="006C1932" w:rsidRPr="000A4154" w:rsidRDefault="006C1932" w:rsidP="006C1932">
          <w:pPr>
            <w:pStyle w:val="Piedepgina"/>
            <w:rPr>
              <w:rFonts w:ascii="Arial" w:hAnsi="Arial"/>
              <w:b/>
              <w:bCs/>
              <w:color w:val="565550" w:themeColor="text2"/>
              <w:sz w:val="18"/>
              <w:szCs w:val="18"/>
            </w:rPr>
          </w:pPr>
          <w:r w:rsidRPr="000A4154">
            <w:rPr>
              <w:rFonts w:ascii="Arial" w:hAnsi="Arial"/>
              <w:b/>
              <w:bCs/>
              <w:color w:val="565550" w:themeColor="text2"/>
              <w:sz w:val="18"/>
              <w:szCs w:val="18"/>
            </w:rPr>
            <w:t>Silvia Pereda</w:t>
          </w:r>
        </w:p>
        <w:p w14:paraId="79ADD1D2" w14:textId="77777777" w:rsidR="006C1932" w:rsidRPr="000A4154" w:rsidRDefault="006C1932" w:rsidP="006C1932">
          <w:pPr>
            <w:pStyle w:val="Piedepgina"/>
            <w:rPr>
              <w:rFonts w:ascii="Arial" w:hAnsi="Arial"/>
              <w:color w:val="565550" w:themeColor="text2"/>
              <w:sz w:val="18"/>
              <w:szCs w:val="18"/>
            </w:rPr>
          </w:pPr>
          <w:r w:rsidRPr="000A4154">
            <w:rPr>
              <w:rFonts w:ascii="Arial" w:hAnsi="Arial"/>
              <w:color w:val="565550" w:themeColor="text2"/>
              <w:sz w:val="18"/>
              <w:szCs w:val="18"/>
            </w:rPr>
            <w:t>Comunicación Fundación SM</w:t>
          </w:r>
        </w:p>
        <w:p w14:paraId="34169C0E" w14:textId="77777777" w:rsidR="00C91C01" w:rsidRDefault="006C1932" w:rsidP="006C1932">
          <w:pPr>
            <w:pStyle w:val="Piedepgina"/>
            <w:rPr>
              <w:rFonts w:ascii="Arial" w:hAnsi="Arial"/>
              <w:b/>
              <w:bCs/>
              <w:color w:val="565550" w:themeColor="text2"/>
              <w:sz w:val="18"/>
              <w:szCs w:val="18"/>
            </w:rPr>
          </w:pPr>
          <w:hyperlink r:id="rId2" w:history="1">
            <w:r w:rsidRPr="000A4154">
              <w:rPr>
                <w:rStyle w:val="Hipervnculo"/>
                <w:rFonts w:ascii="Arial" w:hAnsi="Arial"/>
                <w:b/>
                <w:bCs/>
                <w:sz w:val="18"/>
                <w:szCs w:val="18"/>
              </w:rPr>
              <w:t>silvia.peredab@grupo-sm.com</w:t>
            </w:r>
          </w:hyperlink>
        </w:p>
        <w:p w14:paraId="597B55D9" w14:textId="626D8692" w:rsidR="006C1932" w:rsidRPr="009365DC" w:rsidRDefault="006C1932" w:rsidP="006C1932">
          <w:pPr>
            <w:pStyle w:val="Piedepgina"/>
            <w:rPr>
              <w:rFonts w:ascii="Arial" w:hAnsi="Arial"/>
              <w:b/>
              <w:bCs/>
              <w:color w:val="565550" w:themeColor="text2"/>
              <w:sz w:val="18"/>
              <w:szCs w:val="18"/>
            </w:rPr>
          </w:pPr>
          <w:r w:rsidRPr="000A4154">
            <w:rPr>
              <w:rFonts w:ascii="Arial" w:hAnsi="Arial"/>
              <w:color w:val="565550" w:themeColor="text2"/>
              <w:sz w:val="18"/>
              <w:szCs w:val="18"/>
            </w:rPr>
            <w:t>+56 9 5659 0311</w:t>
          </w:r>
        </w:p>
      </w:tc>
    </w:tr>
  </w:tbl>
  <w:p w14:paraId="69B96FCB" w14:textId="19021ED7" w:rsidR="00305145" w:rsidRDefault="00305145" w:rsidP="00C91C01">
    <w:pPr>
      <w:pStyle w:val="Piedepgina"/>
      <w:tabs>
        <w:tab w:val="clear" w:pos="4252"/>
        <w:tab w:val="clear" w:pos="8504"/>
        <w:tab w:val="left" w:pos="2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0E29" w14:textId="77777777" w:rsidR="000E459B" w:rsidRDefault="000E459B" w:rsidP="00987ADF">
      <w:pPr>
        <w:spacing w:after="0" w:line="240" w:lineRule="auto"/>
      </w:pPr>
      <w:r>
        <w:separator/>
      </w:r>
    </w:p>
  </w:footnote>
  <w:footnote w:type="continuationSeparator" w:id="0">
    <w:p w14:paraId="2E6FBE3C" w14:textId="77777777" w:rsidR="000E459B" w:rsidRDefault="000E459B" w:rsidP="0098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FF0F" w14:textId="2FEB61B5" w:rsidR="00987ADF" w:rsidRDefault="005D181C">
    <w:pPr>
      <w:pStyle w:val="Encabezado"/>
    </w:pPr>
    <w:r w:rsidRPr="00C91C01">
      <w:rPr>
        <w:noProof/>
        <w:lang w:eastAsia="es-ES"/>
      </w:rPr>
      <w:drawing>
        <wp:anchor distT="0" distB="0" distL="114300" distR="114300" simplePos="0" relativeHeight="251659264" behindDoc="0" locked="0" layoutInCell="1" allowOverlap="1" wp14:anchorId="5B2DFB76" wp14:editId="308688D1">
          <wp:simplePos x="0" y="0"/>
          <wp:positionH relativeFrom="margin">
            <wp:posOffset>-572135</wp:posOffset>
          </wp:positionH>
          <wp:positionV relativeFrom="paragraph">
            <wp:posOffset>-264795</wp:posOffset>
          </wp:positionV>
          <wp:extent cx="2076450" cy="1538605"/>
          <wp:effectExtent l="0" t="0" r="0" b="444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2390"/>
                  <a:stretch/>
                </pic:blipFill>
                <pic:spPr bwMode="auto">
                  <a:xfrm>
                    <a:off x="0" y="0"/>
                    <a:ext cx="2076450" cy="1538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0494">
      <w:rPr>
        <w:noProof/>
        <w:lang w:eastAsia="es-ES"/>
      </w:rPr>
      <w:drawing>
        <wp:anchor distT="0" distB="0" distL="114300" distR="114300" simplePos="0" relativeHeight="251663360" behindDoc="1" locked="0" layoutInCell="1" allowOverlap="1" wp14:anchorId="3157FF66" wp14:editId="6F8ABC5D">
          <wp:simplePos x="0" y="0"/>
          <wp:positionH relativeFrom="column">
            <wp:posOffset>4025929</wp:posOffset>
          </wp:positionH>
          <wp:positionV relativeFrom="paragraph">
            <wp:posOffset>-278166</wp:posOffset>
          </wp:positionV>
          <wp:extent cx="1933575" cy="1366520"/>
          <wp:effectExtent l="0" t="0" r="0" b="0"/>
          <wp:wrapNone/>
          <wp:docPr id="11" name="3 Imagen" descr="fundacion_s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cion_sm_logo.png"/>
                  <pic:cNvPicPr/>
                </pic:nvPicPr>
                <pic:blipFill>
                  <a:blip r:embed="rId2"/>
                  <a:stretch>
                    <a:fillRect/>
                  </a:stretch>
                </pic:blipFill>
                <pic:spPr>
                  <a:xfrm>
                    <a:off x="0" y="0"/>
                    <a:ext cx="1933575" cy="1366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40C2B"/>
    <w:multiLevelType w:val="multilevel"/>
    <w:tmpl w:val="E4762CD0"/>
    <w:lvl w:ilvl="0">
      <w:start w:val="1"/>
      <w:numFmt w:val="bullet"/>
      <w:lvlText w:val=""/>
      <w:lvlJc w:val="left"/>
      <w:pPr>
        <w:ind w:left="720" w:hanging="360"/>
      </w:pPr>
      <w:rPr>
        <w:rFonts w:ascii="Symbol" w:hAnsi="Symbol" w:cs="Symbol" w:hint="default"/>
        <w:color w:val="014380"/>
      </w:rPr>
    </w:lvl>
    <w:lvl w:ilvl="1">
      <w:start w:val="1"/>
      <w:numFmt w:val="bullet"/>
      <w:lvlText w:val="•"/>
      <w:lvlJc w:val="left"/>
      <w:pPr>
        <w:ind w:left="1440" w:hanging="360"/>
      </w:pPr>
      <w:rPr>
        <w:rFonts w:ascii="Archivo Semibold" w:hAnsi="Archivo Semibold" w:cs="Archivo Semibold"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1848525">
    <w:abstractNumId w:val="1"/>
  </w:num>
  <w:num w:numId="2" w16cid:durableId="31348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377CF"/>
    <w:rsid w:val="00041523"/>
    <w:rsid w:val="00054DD6"/>
    <w:rsid w:val="000A56F8"/>
    <w:rsid w:val="000C731C"/>
    <w:rsid w:val="000D7BB1"/>
    <w:rsid w:val="000E459B"/>
    <w:rsid w:val="000F5959"/>
    <w:rsid w:val="001066E1"/>
    <w:rsid w:val="001345E2"/>
    <w:rsid w:val="00155BA1"/>
    <w:rsid w:val="00182710"/>
    <w:rsid w:val="00197C72"/>
    <w:rsid w:val="001A6400"/>
    <w:rsid w:val="001D28FD"/>
    <w:rsid w:val="00226AB1"/>
    <w:rsid w:val="002557BC"/>
    <w:rsid w:val="002C4D6C"/>
    <w:rsid w:val="00305145"/>
    <w:rsid w:val="003265EA"/>
    <w:rsid w:val="00337A84"/>
    <w:rsid w:val="0034061A"/>
    <w:rsid w:val="00367384"/>
    <w:rsid w:val="003800D9"/>
    <w:rsid w:val="00387DD8"/>
    <w:rsid w:val="00393C5B"/>
    <w:rsid w:val="003D746A"/>
    <w:rsid w:val="00427EA0"/>
    <w:rsid w:val="00443500"/>
    <w:rsid w:val="004552B0"/>
    <w:rsid w:val="004609CD"/>
    <w:rsid w:val="00486129"/>
    <w:rsid w:val="00487F00"/>
    <w:rsid w:val="0049455C"/>
    <w:rsid w:val="004A2882"/>
    <w:rsid w:val="004F3BC4"/>
    <w:rsid w:val="00560035"/>
    <w:rsid w:val="00587546"/>
    <w:rsid w:val="005A10DB"/>
    <w:rsid w:val="005B1483"/>
    <w:rsid w:val="005D181C"/>
    <w:rsid w:val="005D2C44"/>
    <w:rsid w:val="005F3A09"/>
    <w:rsid w:val="00612686"/>
    <w:rsid w:val="006148B2"/>
    <w:rsid w:val="00614C38"/>
    <w:rsid w:val="00636BA8"/>
    <w:rsid w:val="00654A5A"/>
    <w:rsid w:val="00656C0E"/>
    <w:rsid w:val="00661404"/>
    <w:rsid w:val="00665AB4"/>
    <w:rsid w:val="00670824"/>
    <w:rsid w:val="00677EC7"/>
    <w:rsid w:val="006944E2"/>
    <w:rsid w:val="006C00B4"/>
    <w:rsid w:val="006C1932"/>
    <w:rsid w:val="006C6592"/>
    <w:rsid w:val="006CE984"/>
    <w:rsid w:val="006D5EAA"/>
    <w:rsid w:val="00703BCA"/>
    <w:rsid w:val="00735834"/>
    <w:rsid w:val="0074275A"/>
    <w:rsid w:val="007445CF"/>
    <w:rsid w:val="0077212B"/>
    <w:rsid w:val="00785405"/>
    <w:rsid w:val="00796FB4"/>
    <w:rsid w:val="00802009"/>
    <w:rsid w:val="0081467C"/>
    <w:rsid w:val="008234B3"/>
    <w:rsid w:val="0083366E"/>
    <w:rsid w:val="008379D1"/>
    <w:rsid w:val="00853276"/>
    <w:rsid w:val="008A2603"/>
    <w:rsid w:val="008E1177"/>
    <w:rsid w:val="008F227C"/>
    <w:rsid w:val="009228B2"/>
    <w:rsid w:val="009365DC"/>
    <w:rsid w:val="0094473B"/>
    <w:rsid w:val="00963401"/>
    <w:rsid w:val="00987ADF"/>
    <w:rsid w:val="009E3647"/>
    <w:rsid w:val="00A13F46"/>
    <w:rsid w:val="00A15DD8"/>
    <w:rsid w:val="00A43BCC"/>
    <w:rsid w:val="00AD2B9B"/>
    <w:rsid w:val="00AD2E6A"/>
    <w:rsid w:val="00B01EBB"/>
    <w:rsid w:val="00B15CDD"/>
    <w:rsid w:val="00B21068"/>
    <w:rsid w:val="00B23A9A"/>
    <w:rsid w:val="00B54D87"/>
    <w:rsid w:val="00B65BBD"/>
    <w:rsid w:val="00B80F6B"/>
    <w:rsid w:val="00B90A8E"/>
    <w:rsid w:val="00BA4B70"/>
    <w:rsid w:val="00BA4F4D"/>
    <w:rsid w:val="00BB6CAB"/>
    <w:rsid w:val="00C31C23"/>
    <w:rsid w:val="00C74CAA"/>
    <w:rsid w:val="00C80494"/>
    <w:rsid w:val="00C82800"/>
    <w:rsid w:val="00C91C01"/>
    <w:rsid w:val="00CD4596"/>
    <w:rsid w:val="00CE2797"/>
    <w:rsid w:val="00CF0C15"/>
    <w:rsid w:val="00CF4AFB"/>
    <w:rsid w:val="00D35877"/>
    <w:rsid w:val="00D55A14"/>
    <w:rsid w:val="00D6185F"/>
    <w:rsid w:val="00D61DCF"/>
    <w:rsid w:val="00D63094"/>
    <w:rsid w:val="00DA0C03"/>
    <w:rsid w:val="00DB4096"/>
    <w:rsid w:val="00DB5475"/>
    <w:rsid w:val="00DD1B9E"/>
    <w:rsid w:val="00DF0AF7"/>
    <w:rsid w:val="00DF203E"/>
    <w:rsid w:val="00E07E28"/>
    <w:rsid w:val="00E1507D"/>
    <w:rsid w:val="00E74B50"/>
    <w:rsid w:val="00EA760A"/>
    <w:rsid w:val="00EC3004"/>
    <w:rsid w:val="00EE2096"/>
    <w:rsid w:val="00EE2364"/>
    <w:rsid w:val="00F0090D"/>
    <w:rsid w:val="00F24DCF"/>
    <w:rsid w:val="00F603A4"/>
    <w:rsid w:val="00F64897"/>
    <w:rsid w:val="00F651A3"/>
    <w:rsid w:val="00F75300"/>
    <w:rsid w:val="00F84E83"/>
    <w:rsid w:val="00F853BA"/>
    <w:rsid w:val="00F90073"/>
    <w:rsid w:val="00FA4C02"/>
    <w:rsid w:val="00FA50A9"/>
    <w:rsid w:val="00FF0DD3"/>
    <w:rsid w:val="02DA8FEF"/>
    <w:rsid w:val="032BBC7E"/>
    <w:rsid w:val="039124BC"/>
    <w:rsid w:val="039298EC"/>
    <w:rsid w:val="03BA7614"/>
    <w:rsid w:val="042E7133"/>
    <w:rsid w:val="0447188D"/>
    <w:rsid w:val="0495FA46"/>
    <w:rsid w:val="0571868E"/>
    <w:rsid w:val="06CA5E0B"/>
    <w:rsid w:val="07065E8A"/>
    <w:rsid w:val="07A4FB42"/>
    <w:rsid w:val="07C38074"/>
    <w:rsid w:val="07E4E431"/>
    <w:rsid w:val="0860AC17"/>
    <w:rsid w:val="08B646F7"/>
    <w:rsid w:val="08DD901E"/>
    <w:rsid w:val="0921E755"/>
    <w:rsid w:val="09EBC8B4"/>
    <w:rsid w:val="0C3F5285"/>
    <w:rsid w:val="0D178B74"/>
    <w:rsid w:val="0DF0BBF5"/>
    <w:rsid w:val="0E889E0F"/>
    <w:rsid w:val="0EA688D1"/>
    <w:rsid w:val="0F019F92"/>
    <w:rsid w:val="0F1284B1"/>
    <w:rsid w:val="0FF0637D"/>
    <w:rsid w:val="114FF32C"/>
    <w:rsid w:val="11D40EE0"/>
    <w:rsid w:val="123B7846"/>
    <w:rsid w:val="12EBC38D"/>
    <w:rsid w:val="13A72046"/>
    <w:rsid w:val="13E753C1"/>
    <w:rsid w:val="141B59CB"/>
    <w:rsid w:val="146E6B91"/>
    <w:rsid w:val="15AEF964"/>
    <w:rsid w:val="162DAB8F"/>
    <w:rsid w:val="16C33BC7"/>
    <w:rsid w:val="17247991"/>
    <w:rsid w:val="173F22B0"/>
    <w:rsid w:val="1878E8F9"/>
    <w:rsid w:val="18AD7718"/>
    <w:rsid w:val="19FA7F5F"/>
    <w:rsid w:val="1A516B41"/>
    <w:rsid w:val="1A693792"/>
    <w:rsid w:val="1AC64074"/>
    <w:rsid w:val="1B301F3C"/>
    <w:rsid w:val="1E723705"/>
    <w:rsid w:val="1EF1D97D"/>
    <w:rsid w:val="1F17A612"/>
    <w:rsid w:val="1FC3A492"/>
    <w:rsid w:val="1FD1BAC8"/>
    <w:rsid w:val="22235B4A"/>
    <w:rsid w:val="22F148B8"/>
    <w:rsid w:val="23183398"/>
    <w:rsid w:val="232B9BD6"/>
    <w:rsid w:val="23AD8B05"/>
    <w:rsid w:val="23CED2BE"/>
    <w:rsid w:val="2578524E"/>
    <w:rsid w:val="25E284DC"/>
    <w:rsid w:val="260175B6"/>
    <w:rsid w:val="265CF0E1"/>
    <w:rsid w:val="26BCD3C3"/>
    <w:rsid w:val="2732CCCB"/>
    <w:rsid w:val="278BB769"/>
    <w:rsid w:val="29B4E9AC"/>
    <w:rsid w:val="29CF74BC"/>
    <w:rsid w:val="2A0BE2D5"/>
    <w:rsid w:val="2B7B59AF"/>
    <w:rsid w:val="2C50DEE6"/>
    <w:rsid w:val="2CDE3E50"/>
    <w:rsid w:val="2CE683BA"/>
    <w:rsid w:val="2CE8A914"/>
    <w:rsid w:val="2FF43F57"/>
    <w:rsid w:val="30365777"/>
    <w:rsid w:val="30CC217D"/>
    <w:rsid w:val="317D628D"/>
    <w:rsid w:val="31E15EE9"/>
    <w:rsid w:val="320871C4"/>
    <w:rsid w:val="328B35F2"/>
    <w:rsid w:val="32BE2DA1"/>
    <w:rsid w:val="32D69034"/>
    <w:rsid w:val="32EC2E3A"/>
    <w:rsid w:val="346C0972"/>
    <w:rsid w:val="34ACFDFE"/>
    <w:rsid w:val="356AAD4D"/>
    <w:rsid w:val="35BB736D"/>
    <w:rsid w:val="36E539FC"/>
    <w:rsid w:val="3707B776"/>
    <w:rsid w:val="378A5CE3"/>
    <w:rsid w:val="3798DDB0"/>
    <w:rsid w:val="386B30E7"/>
    <w:rsid w:val="38966387"/>
    <w:rsid w:val="38CE0460"/>
    <w:rsid w:val="39079297"/>
    <w:rsid w:val="3979F931"/>
    <w:rsid w:val="399EC0E1"/>
    <w:rsid w:val="39C2AA91"/>
    <w:rsid w:val="3A0895E2"/>
    <w:rsid w:val="3A14ECFF"/>
    <w:rsid w:val="3A5BD959"/>
    <w:rsid w:val="3AA44633"/>
    <w:rsid w:val="3AE2EB47"/>
    <w:rsid w:val="3B2BBA45"/>
    <w:rsid w:val="3B6AEA03"/>
    <w:rsid w:val="3C05A522"/>
    <w:rsid w:val="3C8D33F8"/>
    <w:rsid w:val="3DDD48CE"/>
    <w:rsid w:val="3EA5111E"/>
    <w:rsid w:val="3ECA96ED"/>
    <w:rsid w:val="3F435BE7"/>
    <w:rsid w:val="3FAE3D0E"/>
    <w:rsid w:val="4166D555"/>
    <w:rsid w:val="418C48F2"/>
    <w:rsid w:val="41C540CE"/>
    <w:rsid w:val="4319D9F2"/>
    <w:rsid w:val="440F2B0F"/>
    <w:rsid w:val="44166BBF"/>
    <w:rsid w:val="4559D43F"/>
    <w:rsid w:val="46173952"/>
    <w:rsid w:val="461EA78D"/>
    <w:rsid w:val="467FA383"/>
    <w:rsid w:val="47B305F1"/>
    <w:rsid w:val="47CA38D7"/>
    <w:rsid w:val="47ED891B"/>
    <w:rsid w:val="4B67E570"/>
    <w:rsid w:val="4D61759C"/>
    <w:rsid w:val="4D771020"/>
    <w:rsid w:val="4DC5568A"/>
    <w:rsid w:val="504873D2"/>
    <w:rsid w:val="52B227EA"/>
    <w:rsid w:val="52FFF6A8"/>
    <w:rsid w:val="542DB1A8"/>
    <w:rsid w:val="553D48B2"/>
    <w:rsid w:val="55777390"/>
    <w:rsid w:val="5598B594"/>
    <w:rsid w:val="56028AA9"/>
    <w:rsid w:val="5608B316"/>
    <w:rsid w:val="56A6FF1D"/>
    <w:rsid w:val="56DF8A75"/>
    <w:rsid w:val="575B9F77"/>
    <w:rsid w:val="577160E3"/>
    <w:rsid w:val="579E5B0A"/>
    <w:rsid w:val="584C60E2"/>
    <w:rsid w:val="58F76FD8"/>
    <w:rsid w:val="59FA15A6"/>
    <w:rsid w:val="5A10B9D5"/>
    <w:rsid w:val="5A8953E2"/>
    <w:rsid w:val="5AD70838"/>
    <w:rsid w:val="5B70B6EB"/>
    <w:rsid w:val="5C14301F"/>
    <w:rsid w:val="5C44ECF3"/>
    <w:rsid w:val="5C48C44E"/>
    <w:rsid w:val="5CF6022C"/>
    <w:rsid w:val="5D49F834"/>
    <w:rsid w:val="5E691E4C"/>
    <w:rsid w:val="5E7B3118"/>
    <w:rsid w:val="5F01BD40"/>
    <w:rsid w:val="5F9804FC"/>
    <w:rsid w:val="5FB768AF"/>
    <w:rsid w:val="618B8257"/>
    <w:rsid w:val="61954CF1"/>
    <w:rsid w:val="61C6D012"/>
    <w:rsid w:val="622D0287"/>
    <w:rsid w:val="62E9DC19"/>
    <w:rsid w:val="6302BE22"/>
    <w:rsid w:val="66A34416"/>
    <w:rsid w:val="66FEA9D3"/>
    <w:rsid w:val="67F4B2F7"/>
    <w:rsid w:val="681F0062"/>
    <w:rsid w:val="68C35D8D"/>
    <w:rsid w:val="698115F5"/>
    <w:rsid w:val="69FB9A02"/>
    <w:rsid w:val="6B017835"/>
    <w:rsid w:val="6B38B5FD"/>
    <w:rsid w:val="6B6247A1"/>
    <w:rsid w:val="6C0F6B79"/>
    <w:rsid w:val="6DBB579C"/>
    <w:rsid w:val="6DD66E20"/>
    <w:rsid w:val="6DF2A53E"/>
    <w:rsid w:val="6DF34A17"/>
    <w:rsid w:val="6EA556C0"/>
    <w:rsid w:val="6EA9B095"/>
    <w:rsid w:val="6EC5524E"/>
    <w:rsid w:val="6F1A0726"/>
    <w:rsid w:val="6FAFB4AF"/>
    <w:rsid w:val="6FCC9839"/>
    <w:rsid w:val="706122AF"/>
    <w:rsid w:val="706F1CEF"/>
    <w:rsid w:val="70BA082B"/>
    <w:rsid w:val="71426FAB"/>
    <w:rsid w:val="719125EE"/>
    <w:rsid w:val="71AE8AF5"/>
    <w:rsid w:val="71C5C48B"/>
    <w:rsid w:val="72081745"/>
    <w:rsid w:val="72A1BFE7"/>
    <w:rsid w:val="730C7710"/>
    <w:rsid w:val="73BC850E"/>
    <w:rsid w:val="73C0641E"/>
    <w:rsid w:val="73DA9BF4"/>
    <w:rsid w:val="7487BB02"/>
    <w:rsid w:val="752861CB"/>
    <w:rsid w:val="75A05C6B"/>
    <w:rsid w:val="75D445FA"/>
    <w:rsid w:val="7637CC2F"/>
    <w:rsid w:val="76FEBDC1"/>
    <w:rsid w:val="772FCA99"/>
    <w:rsid w:val="77981F95"/>
    <w:rsid w:val="77C937C1"/>
    <w:rsid w:val="781D15BE"/>
    <w:rsid w:val="7843D928"/>
    <w:rsid w:val="7951A5EF"/>
    <w:rsid w:val="7A41F60F"/>
    <w:rsid w:val="7A52F031"/>
    <w:rsid w:val="7AB7FFE9"/>
    <w:rsid w:val="7AD8A497"/>
    <w:rsid w:val="7BD70993"/>
    <w:rsid w:val="7C8CD8EA"/>
    <w:rsid w:val="7CF7345F"/>
    <w:rsid w:val="7D3D44CE"/>
    <w:rsid w:val="7D65EBBC"/>
    <w:rsid w:val="7D9E5399"/>
    <w:rsid w:val="7FE5415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rsid w:val="007445CF"/>
    <w:pPr>
      <w:keepNext/>
      <w:keepLines/>
      <w:spacing w:before="240" w:after="0"/>
      <w:outlineLvl w:val="0"/>
    </w:pPr>
    <w:rPr>
      <w:rFonts w:ascii="Arial" w:eastAsiaTheme="majorEastAsia" w:hAnsi="Arial" w:cstheme="majorBidi"/>
      <w:b/>
      <w:sz w:val="30"/>
      <w:szCs w:val="32"/>
    </w:rPr>
  </w:style>
  <w:style w:type="paragraph" w:styleId="Ttulo2">
    <w:name w:val="heading 2"/>
    <w:basedOn w:val="Normal"/>
    <w:next w:val="Normal"/>
    <w:link w:val="Ttulo2Car"/>
    <w:uiPriority w:val="9"/>
    <w:unhideWhenUsed/>
    <w:rsid w:val="00C80494"/>
    <w:pPr>
      <w:keepNext/>
      <w:keepLines/>
      <w:spacing w:before="40" w:after="0"/>
      <w:outlineLvl w:val="1"/>
    </w:pPr>
    <w:rPr>
      <w:rFonts w:asciiTheme="majorHAnsi" w:eastAsiaTheme="majorEastAsia" w:hAnsiTheme="majorHAnsi" w:cstheme="majorBidi"/>
      <w:color w:val="008192"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7445CF"/>
    <w:rPr>
      <w:rFonts w:ascii="Arial" w:eastAsiaTheme="majorEastAsia" w:hAnsi="Arial" w:cstheme="majorBidi"/>
      <w:b/>
      <w:sz w:val="30"/>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1A6400"/>
    <w:rPr>
      <w:rFonts w:ascii="Arial" w:hAnsi="Arial" w:cs="Arial"/>
    </w:rPr>
  </w:style>
  <w:style w:type="paragraph" w:customStyle="1" w:styleId="Enumeracintitulares">
    <w:name w:val="Enumeración titulares"/>
    <w:basedOn w:val="Prrafodelista"/>
    <w:link w:val="EnumeracintitularesCar"/>
    <w:qFormat/>
    <w:rsid w:val="000C731C"/>
    <w:pPr>
      <w:numPr>
        <w:numId w:val="1"/>
      </w:numPr>
      <w:autoSpaceDE w:val="0"/>
      <w:autoSpaceDN w:val="0"/>
      <w:adjustRightInd w:val="0"/>
      <w:spacing w:before="480" w:after="480" w:line="240" w:lineRule="atLeast"/>
      <w:ind w:left="284" w:hanging="284"/>
    </w:pPr>
    <w:rPr>
      <w:rFonts w:ascii="Arial" w:hAnsi="Arial" w:cs="Arial"/>
      <w:b/>
      <w:bCs/>
      <w:color w:val="000000"/>
    </w:rPr>
  </w:style>
  <w:style w:type="character" w:customStyle="1" w:styleId="CuerpodetextoCar">
    <w:name w:val="Cuerpo de texto Car"/>
    <w:basedOn w:val="Fuentedeprrafopredeter"/>
    <w:link w:val="Cuerpodetexto"/>
    <w:rsid w:val="001A6400"/>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qFormat/>
    <w:rsid w:val="000C731C"/>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C80494"/>
    <w:rPr>
      <w:rFonts w:asciiTheme="majorHAnsi" w:eastAsiaTheme="majorEastAsia" w:hAnsiTheme="majorHAnsi" w:cstheme="majorBidi"/>
      <w:color w:val="008192" w:themeColor="accent1" w:themeShade="BF"/>
      <w:sz w:val="26"/>
      <w:szCs w:val="26"/>
    </w:rPr>
  </w:style>
  <w:style w:type="character" w:styleId="Refdecomentario">
    <w:name w:val="annotation reference"/>
    <w:basedOn w:val="Fuentedeprrafopredeter"/>
    <w:uiPriority w:val="99"/>
    <w:semiHidden/>
    <w:unhideWhenUsed/>
    <w:qFormat/>
    <w:rsid w:val="00C80494"/>
    <w:rPr>
      <w:sz w:val="16"/>
      <w:szCs w:val="16"/>
    </w:rPr>
  </w:style>
  <w:style w:type="character" w:customStyle="1" w:styleId="TextocomentarioCar">
    <w:name w:val="Texto comentario Car"/>
    <w:basedOn w:val="Fuentedeprrafopredeter"/>
    <w:link w:val="Textocomentario"/>
    <w:uiPriority w:val="99"/>
    <w:qFormat/>
    <w:rsid w:val="00C80494"/>
    <w:rPr>
      <w:sz w:val="20"/>
      <w:szCs w:val="20"/>
    </w:rPr>
  </w:style>
  <w:style w:type="paragraph" w:styleId="Textocomentario">
    <w:name w:val="annotation text"/>
    <w:basedOn w:val="Normal"/>
    <w:link w:val="TextocomentarioCar"/>
    <w:uiPriority w:val="99"/>
    <w:unhideWhenUsed/>
    <w:qFormat/>
    <w:rsid w:val="00C80494"/>
    <w:pPr>
      <w:spacing w:line="240" w:lineRule="auto"/>
    </w:pPr>
    <w:rPr>
      <w:sz w:val="20"/>
      <w:szCs w:val="20"/>
    </w:rPr>
  </w:style>
  <w:style w:type="character" w:customStyle="1" w:styleId="TextocomentarioCar1">
    <w:name w:val="Texto comentario Car1"/>
    <w:basedOn w:val="Fuentedeprrafopredeter"/>
    <w:uiPriority w:val="99"/>
    <w:semiHidden/>
    <w:rsid w:val="00C80494"/>
    <w:rPr>
      <w:sz w:val="20"/>
      <w:szCs w:val="20"/>
    </w:rPr>
  </w:style>
  <w:style w:type="paragraph" w:styleId="Textodeglobo">
    <w:name w:val="Balloon Text"/>
    <w:basedOn w:val="Normal"/>
    <w:link w:val="TextodegloboCar"/>
    <w:uiPriority w:val="99"/>
    <w:semiHidden/>
    <w:unhideWhenUsed/>
    <w:rsid w:val="007721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12B"/>
    <w:rPr>
      <w:rFonts w:ascii="Segoe UI" w:hAnsi="Segoe UI" w:cs="Segoe UI"/>
      <w:sz w:val="18"/>
      <w:szCs w:val="18"/>
    </w:rPr>
  </w:style>
  <w:style w:type="character" w:styleId="Mencinsinresolver">
    <w:name w:val="Unresolved Mention"/>
    <w:basedOn w:val="Fuentedeprrafopredeter"/>
    <w:uiPriority w:val="99"/>
    <w:semiHidden/>
    <w:unhideWhenUsed/>
    <w:rsid w:val="00B15CDD"/>
    <w:rPr>
      <w:color w:val="605E5C"/>
      <w:shd w:val="clear" w:color="auto" w:fill="E1DFDD"/>
    </w:rPr>
  </w:style>
  <w:style w:type="paragraph" w:styleId="Revisin">
    <w:name w:val="Revision"/>
    <w:hidden/>
    <w:uiPriority w:val="99"/>
    <w:semiHidden/>
    <w:rsid w:val="004609CD"/>
    <w:pPr>
      <w:spacing w:after="0" w:line="240" w:lineRule="auto"/>
    </w:pPr>
  </w:style>
  <w:style w:type="character" w:styleId="Textoennegrita">
    <w:name w:val="Strong"/>
    <w:basedOn w:val="Fuentedeprrafopredeter"/>
    <w:uiPriority w:val="22"/>
    <w:qFormat/>
    <w:rsid w:val="000377CF"/>
    <w:rPr>
      <w:b/>
      <w:bCs/>
    </w:rPr>
  </w:style>
  <w:style w:type="paragraph" w:styleId="Asuntodelcomentario">
    <w:name w:val="annotation subject"/>
    <w:basedOn w:val="Textocomentario"/>
    <w:next w:val="Textocomentario"/>
    <w:link w:val="AsuntodelcomentarioCar"/>
    <w:uiPriority w:val="99"/>
    <w:semiHidden/>
    <w:unhideWhenUsed/>
    <w:rsid w:val="00DB5475"/>
    <w:rPr>
      <w:b/>
      <w:bCs/>
    </w:rPr>
  </w:style>
  <w:style w:type="character" w:customStyle="1" w:styleId="AsuntodelcomentarioCar">
    <w:name w:val="Asunto del comentario Car"/>
    <w:basedOn w:val="TextocomentarioCar"/>
    <w:link w:val="Asuntodelcomentario"/>
    <w:uiPriority w:val="99"/>
    <w:semiHidden/>
    <w:rsid w:val="00DB5475"/>
    <w:rPr>
      <w:b/>
      <w:bCs/>
      <w:sz w:val="20"/>
      <w:szCs w:val="20"/>
    </w:rPr>
  </w:style>
  <w:style w:type="character" w:styleId="Hipervnculovisitado">
    <w:name w:val="FollowedHyperlink"/>
    <w:basedOn w:val="Fuentedeprrafopredeter"/>
    <w:uiPriority w:val="99"/>
    <w:semiHidden/>
    <w:unhideWhenUsed/>
    <w:rsid w:val="00963401"/>
    <w:rPr>
      <w:color w:val="C7D30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8428">
      <w:bodyDiv w:val="1"/>
      <w:marLeft w:val="0"/>
      <w:marRight w:val="0"/>
      <w:marTop w:val="0"/>
      <w:marBottom w:val="0"/>
      <w:divBdr>
        <w:top w:val="none" w:sz="0" w:space="0" w:color="auto"/>
        <w:left w:val="none" w:sz="0" w:space="0" w:color="auto"/>
        <w:bottom w:val="none" w:sz="0" w:space="0" w:color="auto"/>
        <w:right w:val="none" w:sz="0" w:space="0" w:color="auto"/>
      </w:divBdr>
    </w:div>
    <w:div w:id="256718303">
      <w:bodyDiv w:val="1"/>
      <w:marLeft w:val="0"/>
      <w:marRight w:val="0"/>
      <w:marTop w:val="0"/>
      <w:marBottom w:val="0"/>
      <w:divBdr>
        <w:top w:val="none" w:sz="0" w:space="0" w:color="auto"/>
        <w:left w:val="none" w:sz="0" w:space="0" w:color="auto"/>
        <w:bottom w:val="none" w:sz="0" w:space="0" w:color="auto"/>
        <w:right w:val="none" w:sz="0" w:space="0" w:color="auto"/>
      </w:divBdr>
    </w:div>
    <w:div w:id="1237787710">
      <w:bodyDiv w:val="1"/>
      <w:marLeft w:val="0"/>
      <w:marRight w:val="0"/>
      <w:marTop w:val="0"/>
      <w:marBottom w:val="0"/>
      <w:divBdr>
        <w:top w:val="none" w:sz="0" w:space="0" w:color="auto"/>
        <w:left w:val="none" w:sz="0" w:space="0" w:color="auto"/>
        <w:bottom w:val="none" w:sz="0" w:space="0" w:color="auto"/>
        <w:right w:val="none" w:sz="0" w:space="0" w:color="auto"/>
      </w:divBdr>
    </w:div>
    <w:div w:id="13583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i.int/oficinas/secretaria-general/premio-derechos-humanos/anteriores-edicion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ion-s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ei.int/" TargetMode="External"/><Relationship Id="rId4" Type="http://schemas.openxmlformats.org/officeDocument/2006/relationships/settings" Target="settings.xml"/><Relationship Id="rId9" Type="http://schemas.openxmlformats.org/officeDocument/2006/relationships/hyperlink" Target="https://oei.int/oficinas/secretaria-general/premio-derechos-humanos/ganadores-nacional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ilvia.peredab@grupo-sm.com" TargetMode="External"/><Relationship Id="rId1" Type="http://schemas.openxmlformats.org/officeDocument/2006/relationships/hyperlink" Target="mailto:paulina.rossel@oei.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88BC-7EBE-9343-BFAA-574F2A0F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Paulina Rossel</cp:lastModifiedBy>
  <cp:revision>4</cp:revision>
  <cp:lastPrinted>2022-09-22T15:49:00Z</cp:lastPrinted>
  <dcterms:created xsi:type="dcterms:W3CDTF">2022-09-21T13:27:00Z</dcterms:created>
  <dcterms:modified xsi:type="dcterms:W3CDTF">2022-09-23T12:22:00Z</dcterms:modified>
</cp:coreProperties>
</file>