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5585" w14:textId="209288E0" w:rsidR="005901AC" w:rsidRPr="00862E98" w:rsidRDefault="005901AC" w:rsidP="005901AC">
      <w:pPr>
        <w:pStyle w:val="Encabezadonotadeprensa"/>
        <w:rPr>
          <w:b w:val="0"/>
          <w:lang w:val="pt-BR"/>
        </w:rPr>
      </w:pPr>
      <w:r w:rsidRPr="00A870B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19E5D" wp14:editId="3D0547D4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Conector recto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aec3 [3204]" strokeweight=".5pt" from=".45pt,11.35pt" to="126.45pt,11.35pt" w14:anchorId="1618F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">
                <v:stroke joinstyle="miter"/>
              </v:line>
            </w:pict>
          </mc:Fallback>
        </mc:AlternateContent>
      </w:r>
      <w:r w:rsidRPr="00A870B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1552E" wp14:editId="5E4D6BEC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2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Conector recto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aec3 [3204]" strokeweight=".5pt" from="299.2pt,11.2pt" to="425.2pt,11.2pt" w14:anchorId="50FC4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">
                <v:stroke joinstyle="miter"/>
                <w10:wrap anchorx="margin"/>
              </v:line>
            </w:pict>
          </mc:Fallback>
        </mc:AlternateContent>
      </w:r>
      <w:r w:rsidR="00862E98" w:rsidRPr="00862E98">
        <w:rPr>
          <w:lang w:val="pt-BR"/>
        </w:rPr>
        <w:t>Comunicado à</w:t>
      </w:r>
      <w:r w:rsidRPr="00862E98">
        <w:rPr>
          <w:lang w:val="pt-BR"/>
        </w:rPr>
        <w:t xml:space="preserve"> </w:t>
      </w:r>
      <w:r w:rsidR="00862E98" w:rsidRPr="00862E98">
        <w:rPr>
          <w:lang w:val="pt-BR"/>
        </w:rPr>
        <w:t>im</w:t>
      </w:r>
      <w:r w:rsidRPr="00862E98">
        <w:rPr>
          <w:lang w:val="pt-BR"/>
        </w:rPr>
        <w:t xml:space="preserve">prensa </w:t>
      </w:r>
    </w:p>
    <w:p w14:paraId="5BD37A4C" w14:textId="5B079478" w:rsidR="00897E93" w:rsidRPr="00862E98" w:rsidRDefault="00897E9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30"/>
          <w:szCs w:val="30"/>
          <w:lang w:val="pt-BR"/>
        </w:rPr>
      </w:pPr>
    </w:p>
    <w:p w14:paraId="544D5737" w14:textId="77777777" w:rsidR="00922098" w:rsidRDefault="00862E98" w:rsidP="48C6D0C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 w:themeColor="accent6"/>
          <w:sz w:val="30"/>
          <w:szCs w:val="30"/>
          <w:lang w:val="pt-BR"/>
        </w:rPr>
      </w:pPr>
      <w:r w:rsidRPr="00862E98">
        <w:rPr>
          <w:rFonts w:ascii="Arial" w:eastAsia="Arial" w:hAnsi="Arial" w:cs="Arial"/>
          <w:b/>
          <w:bCs/>
          <w:color w:val="000000" w:themeColor="accent6"/>
          <w:sz w:val="30"/>
          <w:szCs w:val="30"/>
          <w:lang w:val="pt-BR"/>
        </w:rPr>
        <w:t xml:space="preserve"> </w:t>
      </w:r>
      <w:r w:rsidR="00922098">
        <w:rPr>
          <w:rFonts w:ascii="Arial" w:eastAsia="Arial" w:hAnsi="Arial" w:cs="Arial"/>
          <w:b/>
          <w:bCs/>
          <w:color w:val="000000" w:themeColor="accent6"/>
          <w:sz w:val="30"/>
          <w:szCs w:val="30"/>
          <w:lang w:val="pt-BR"/>
        </w:rPr>
        <w:t xml:space="preserve">RELATÓRIO DA </w:t>
      </w:r>
      <w:r w:rsidRPr="00862E98">
        <w:rPr>
          <w:rFonts w:ascii="Arial" w:eastAsia="Arial" w:hAnsi="Arial" w:cs="Arial"/>
          <w:b/>
          <w:bCs/>
          <w:color w:val="000000" w:themeColor="accent6"/>
          <w:sz w:val="30"/>
          <w:szCs w:val="30"/>
          <w:lang w:val="pt-BR"/>
        </w:rPr>
        <w:t xml:space="preserve">OEI ADVERTE SOBRE </w:t>
      </w:r>
    </w:p>
    <w:p w14:paraId="02F74911" w14:textId="7A7E248E" w:rsidR="48C6D0C3" w:rsidRPr="00862E98" w:rsidRDefault="00862E98" w:rsidP="48C6D0C3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 w:themeColor="accent6"/>
          <w:sz w:val="30"/>
          <w:szCs w:val="30"/>
          <w:highlight w:val="yellow"/>
          <w:lang w:val="pt-BR"/>
        </w:rPr>
      </w:pPr>
      <w:r w:rsidRPr="00862E98">
        <w:rPr>
          <w:rFonts w:ascii="Arial" w:eastAsia="Arial" w:hAnsi="Arial" w:cs="Arial"/>
          <w:b/>
          <w:bCs/>
          <w:color w:val="000000" w:themeColor="accent6"/>
          <w:sz w:val="30"/>
          <w:szCs w:val="30"/>
          <w:lang w:val="pt-BR"/>
        </w:rPr>
        <w:t xml:space="preserve">O </w:t>
      </w:r>
      <w:r w:rsidR="00922098">
        <w:rPr>
          <w:rFonts w:ascii="Arial" w:eastAsia="Arial" w:hAnsi="Arial" w:cs="Arial"/>
          <w:b/>
          <w:bCs/>
          <w:color w:val="000000" w:themeColor="accent6"/>
          <w:sz w:val="30"/>
          <w:szCs w:val="30"/>
          <w:lang w:val="pt-BR"/>
        </w:rPr>
        <w:t xml:space="preserve">BAIXO NÍVEL DE </w:t>
      </w:r>
      <w:r w:rsidRPr="00862E98">
        <w:rPr>
          <w:rFonts w:ascii="Arial" w:eastAsia="Arial" w:hAnsi="Arial" w:cs="Arial"/>
          <w:b/>
          <w:bCs/>
          <w:color w:val="000000" w:themeColor="accent6"/>
          <w:sz w:val="30"/>
          <w:szCs w:val="30"/>
          <w:lang w:val="pt-BR"/>
        </w:rPr>
        <w:t>INVESTIMENTO EM CIÊNCIA E TECNOLOGIA NA IBEROAMÉRICA</w:t>
      </w:r>
    </w:p>
    <w:p w14:paraId="0B0ADAF8" w14:textId="3617CE18" w:rsidR="00862E98" w:rsidRPr="00862E98" w:rsidRDefault="00862E98" w:rsidP="00862E98">
      <w:pPr>
        <w:numPr>
          <w:ilvl w:val="0"/>
          <w:numId w:val="3"/>
        </w:numPr>
        <w:spacing w:before="240" w:after="0"/>
        <w:jc w:val="both"/>
        <w:rPr>
          <w:rFonts w:ascii="Arial" w:eastAsia="Arial" w:hAnsi="Arial" w:cs="Arial"/>
          <w:b/>
          <w:bCs/>
          <w:lang w:val="pt-BR"/>
        </w:rPr>
      </w:pPr>
      <w:r w:rsidRPr="00862E98">
        <w:rPr>
          <w:rFonts w:ascii="Arial" w:eastAsia="Arial" w:hAnsi="Arial" w:cs="Arial"/>
          <w:b/>
          <w:bCs/>
          <w:lang w:val="pt-BR"/>
        </w:rPr>
        <w:t xml:space="preserve">A Organização de Estados Ibero-Americanos (OEI) publicou um relatório que revela, entre outros dados, que o investimento em pesquisa e desenvolvimento na Ibero-América representa apenas 0,8% de seu PIB regional. </w:t>
      </w:r>
    </w:p>
    <w:p w14:paraId="02536E97" w14:textId="67B4F638" w:rsidR="00862E98" w:rsidRPr="00862E98" w:rsidRDefault="00862E98" w:rsidP="48C6D0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rFonts w:ascii="Arial" w:eastAsia="Arial" w:hAnsi="Arial" w:cs="Arial"/>
          <w:b/>
          <w:bCs/>
          <w:lang w:val="pt-BR"/>
        </w:rPr>
      </w:pPr>
      <w:r w:rsidRPr="00862E98">
        <w:rPr>
          <w:rFonts w:ascii="Arial" w:eastAsia="Arial" w:hAnsi="Arial" w:cs="Arial"/>
          <w:b/>
          <w:bCs/>
          <w:lang w:val="pt-BR"/>
        </w:rPr>
        <w:t xml:space="preserve">Em comparação com outras regiões do mundo </w:t>
      </w:r>
      <w:r>
        <w:rPr>
          <w:rFonts w:ascii="Arial" w:eastAsia="Arial" w:hAnsi="Arial" w:cs="Arial"/>
          <w:b/>
          <w:bCs/>
          <w:lang w:val="pt-BR"/>
        </w:rPr>
        <w:t>que investiram mais</w:t>
      </w:r>
      <w:r w:rsidR="00905D89">
        <w:rPr>
          <w:rFonts w:ascii="Arial" w:eastAsia="Arial" w:hAnsi="Arial" w:cs="Arial"/>
          <w:b/>
          <w:bCs/>
          <w:lang w:val="pt-BR"/>
        </w:rPr>
        <w:t xml:space="preserve"> em</w:t>
      </w:r>
      <w:r w:rsidRPr="00862E98">
        <w:rPr>
          <w:rFonts w:ascii="Arial" w:eastAsia="Arial" w:hAnsi="Arial" w:cs="Arial"/>
          <w:b/>
          <w:bCs/>
          <w:lang w:val="pt-BR"/>
        </w:rPr>
        <w:t xml:space="preserve"> ciência e tecnologia</w:t>
      </w:r>
      <w:r w:rsidR="00905D89">
        <w:rPr>
          <w:rFonts w:ascii="Arial" w:eastAsia="Arial" w:hAnsi="Arial" w:cs="Arial"/>
          <w:b/>
          <w:bCs/>
          <w:lang w:val="pt-BR"/>
        </w:rPr>
        <w:t xml:space="preserve">, </w:t>
      </w:r>
      <w:r w:rsidRPr="00862E98">
        <w:rPr>
          <w:rFonts w:ascii="Arial" w:eastAsia="Arial" w:hAnsi="Arial" w:cs="Arial"/>
          <w:b/>
          <w:bCs/>
          <w:lang w:val="pt-BR"/>
        </w:rPr>
        <w:t>na Ibero-América</w:t>
      </w:r>
      <w:r w:rsidR="00905D89">
        <w:rPr>
          <w:rFonts w:ascii="Arial" w:eastAsia="Arial" w:hAnsi="Arial" w:cs="Arial"/>
          <w:b/>
          <w:bCs/>
          <w:lang w:val="pt-BR"/>
        </w:rPr>
        <w:t>,</w:t>
      </w:r>
      <w:r w:rsidRPr="00862E98">
        <w:rPr>
          <w:rFonts w:ascii="Arial" w:eastAsia="Arial" w:hAnsi="Arial" w:cs="Arial"/>
          <w:b/>
          <w:bCs/>
          <w:lang w:val="pt-BR"/>
        </w:rPr>
        <w:t xml:space="preserve"> </w:t>
      </w:r>
      <w:r w:rsidR="00922098">
        <w:rPr>
          <w:rFonts w:ascii="Arial" w:eastAsia="Arial" w:hAnsi="Arial" w:cs="Arial"/>
          <w:b/>
          <w:bCs/>
          <w:lang w:val="pt-BR"/>
        </w:rPr>
        <w:t xml:space="preserve">em 2020, </w:t>
      </w:r>
      <w:r w:rsidR="00905D89" w:rsidRPr="00862E98">
        <w:rPr>
          <w:rFonts w:ascii="Arial" w:eastAsia="Arial" w:hAnsi="Arial" w:cs="Arial"/>
          <w:b/>
          <w:bCs/>
          <w:lang w:val="pt-BR"/>
        </w:rPr>
        <w:t xml:space="preserve">o investimento </w:t>
      </w:r>
      <w:r w:rsidR="00905D89">
        <w:rPr>
          <w:rFonts w:ascii="Arial" w:eastAsia="Arial" w:hAnsi="Arial" w:cs="Arial"/>
          <w:b/>
          <w:bCs/>
          <w:lang w:val="pt-BR"/>
        </w:rPr>
        <w:t>nestas áreas</w:t>
      </w:r>
      <w:r w:rsidR="00905D89" w:rsidRPr="00862E98">
        <w:rPr>
          <w:rFonts w:ascii="Arial" w:eastAsia="Arial" w:hAnsi="Arial" w:cs="Arial"/>
          <w:b/>
          <w:bCs/>
          <w:lang w:val="pt-BR"/>
        </w:rPr>
        <w:t xml:space="preserve"> </w:t>
      </w:r>
      <w:r w:rsidRPr="00862E98">
        <w:rPr>
          <w:rFonts w:ascii="Arial" w:eastAsia="Arial" w:hAnsi="Arial" w:cs="Arial"/>
          <w:b/>
          <w:bCs/>
          <w:lang w:val="pt-BR"/>
        </w:rPr>
        <w:t>diminuiu 3%</w:t>
      </w:r>
      <w:r w:rsidR="00905D89">
        <w:rPr>
          <w:rFonts w:ascii="Arial" w:eastAsia="Arial" w:hAnsi="Arial" w:cs="Arial"/>
          <w:b/>
          <w:bCs/>
          <w:lang w:val="pt-BR"/>
        </w:rPr>
        <w:t>,</w:t>
      </w:r>
      <w:r w:rsidRPr="00862E98">
        <w:rPr>
          <w:rFonts w:ascii="Arial" w:eastAsia="Arial" w:hAnsi="Arial" w:cs="Arial"/>
          <w:b/>
          <w:bCs/>
          <w:lang w:val="pt-BR"/>
        </w:rPr>
        <w:t xml:space="preserve"> como </w:t>
      </w:r>
      <w:r w:rsidR="00905D89">
        <w:rPr>
          <w:rFonts w:ascii="Arial" w:eastAsia="Arial" w:hAnsi="Arial" w:cs="Arial"/>
          <w:b/>
          <w:bCs/>
          <w:lang w:val="pt-BR"/>
        </w:rPr>
        <w:t>consequência</w:t>
      </w:r>
      <w:r w:rsidRPr="00862E98">
        <w:rPr>
          <w:rFonts w:ascii="Arial" w:eastAsia="Arial" w:hAnsi="Arial" w:cs="Arial"/>
          <w:b/>
          <w:bCs/>
          <w:lang w:val="pt-BR"/>
        </w:rPr>
        <w:t xml:space="preserve"> da pandemia.</w:t>
      </w:r>
    </w:p>
    <w:p w14:paraId="4DF54CF4" w14:textId="18F0E292" w:rsidR="00905D89" w:rsidRPr="00905D89" w:rsidRDefault="00922098" w:rsidP="719C2B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rFonts w:ascii="Arial" w:eastAsia="Arial" w:hAnsi="Arial" w:cs="Arial"/>
          <w:b/>
          <w:bCs/>
          <w:lang w:val="pt-BR"/>
        </w:rPr>
      </w:pPr>
      <w:r>
        <w:rPr>
          <w:rFonts w:ascii="Arial" w:eastAsia="Arial" w:hAnsi="Arial" w:cs="Arial"/>
          <w:b/>
          <w:bCs/>
          <w:lang w:val="pt-BR"/>
        </w:rPr>
        <w:t>Na</w:t>
      </w:r>
      <w:r w:rsidR="00905D89">
        <w:rPr>
          <w:rFonts w:ascii="Arial" w:eastAsia="Arial" w:hAnsi="Arial" w:cs="Arial"/>
          <w:b/>
          <w:bCs/>
          <w:lang w:val="pt-BR"/>
        </w:rPr>
        <w:t xml:space="preserve"> </w:t>
      </w:r>
      <w:r w:rsidR="00905D89" w:rsidRPr="00905D89">
        <w:rPr>
          <w:rFonts w:ascii="Arial" w:eastAsia="Arial" w:hAnsi="Arial" w:cs="Arial"/>
          <w:b/>
          <w:bCs/>
          <w:lang w:val="pt-BR"/>
        </w:rPr>
        <w:t xml:space="preserve">América Latina e </w:t>
      </w:r>
      <w:r>
        <w:rPr>
          <w:rFonts w:ascii="Arial" w:eastAsia="Arial" w:hAnsi="Arial" w:cs="Arial"/>
          <w:b/>
          <w:bCs/>
          <w:lang w:val="pt-BR"/>
        </w:rPr>
        <w:t>n</w:t>
      </w:r>
      <w:r w:rsidR="00905D89">
        <w:rPr>
          <w:rFonts w:ascii="Arial" w:eastAsia="Arial" w:hAnsi="Arial" w:cs="Arial"/>
          <w:b/>
          <w:bCs/>
          <w:lang w:val="pt-BR"/>
        </w:rPr>
        <w:t xml:space="preserve">o </w:t>
      </w:r>
      <w:r w:rsidR="00905D89" w:rsidRPr="00905D89">
        <w:rPr>
          <w:rFonts w:ascii="Arial" w:eastAsia="Arial" w:hAnsi="Arial" w:cs="Arial"/>
          <w:b/>
          <w:bCs/>
          <w:lang w:val="pt-BR"/>
        </w:rPr>
        <w:t>Caribe</w:t>
      </w:r>
      <w:r>
        <w:rPr>
          <w:rFonts w:ascii="Arial" w:eastAsia="Arial" w:hAnsi="Arial" w:cs="Arial"/>
          <w:b/>
          <w:bCs/>
          <w:lang w:val="pt-BR"/>
        </w:rPr>
        <w:t>,</w:t>
      </w:r>
      <w:r w:rsidR="00905D89" w:rsidRPr="00905D89">
        <w:rPr>
          <w:rFonts w:ascii="Arial" w:eastAsia="Arial" w:hAnsi="Arial" w:cs="Arial"/>
          <w:b/>
          <w:bCs/>
          <w:lang w:val="pt-BR"/>
        </w:rPr>
        <w:t xml:space="preserve"> </w:t>
      </w:r>
      <w:r>
        <w:rPr>
          <w:rFonts w:ascii="Arial" w:eastAsia="Arial" w:hAnsi="Arial" w:cs="Arial"/>
          <w:b/>
          <w:bCs/>
          <w:lang w:val="pt-BR"/>
        </w:rPr>
        <w:t>há</w:t>
      </w:r>
      <w:r w:rsidR="00905D89" w:rsidRPr="00905D89">
        <w:rPr>
          <w:rFonts w:ascii="Arial" w:eastAsia="Arial" w:hAnsi="Arial" w:cs="Arial"/>
          <w:b/>
          <w:bCs/>
          <w:lang w:val="pt-BR"/>
        </w:rPr>
        <w:t xml:space="preserve"> </w:t>
      </w:r>
      <w:r>
        <w:rPr>
          <w:rFonts w:ascii="Arial" w:eastAsia="Arial" w:hAnsi="Arial" w:cs="Arial"/>
          <w:b/>
          <w:bCs/>
          <w:lang w:val="pt-BR"/>
        </w:rPr>
        <w:t>uma</w:t>
      </w:r>
      <w:r w:rsidR="00905D89" w:rsidRPr="00905D89">
        <w:rPr>
          <w:rFonts w:ascii="Arial" w:eastAsia="Arial" w:hAnsi="Arial" w:cs="Arial"/>
          <w:b/>
          <w:bCs/>
          <w:lang w:val="pt-BR"/>
        </w:rPr>
        <w:t xml:space="preserve"> concentração de recursos: Brasil, México e Argentina representam 84% do investimento total, </w:t>
      </w:r>
      <w:r w:rsidR="00905D89">
        <w:rPr>
          <w:rFonts w:ascii="Arial" w:eastAsia="Arial" w:hAnsi="Arial" w:cs="Arial"/>
          <w:b/>
          <w:bCs/>
          <w:lang w:val="pt-BR"/>
        </w:rPr>
        <w:t>segundo</w:t>
      </w:r>
      <w:r w:rsidR="00905D89" w:rsidRPr="00905D89">
        <w:rPr>
          <w:rFonts w:ascii="Arial" w:eastAsia="Arial" w:hAnsi="Arial" w:cs="Arial"/>
          <w:b/>
          <w:bCs/>
          <w:lang w:val="pt-BR"/>
        </w:rPr>
        <w:t xml:space="preserve"> o relatório.</w:t>
      </w:r>
    </w:p>
    <w:p w14:paraId="522C2462" w14:textId="77777777" w:rsidR="000717B3" w:rsidRPr="00905D89" w:rsidRDefault="000717B3" w:rsidP="00922098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jc w:val="both"/>
        <w:rPr>
          <w:rFonts w:ascii="Arial" w:eastAsia="Arial" w:hAnsi="Arial" w:cs="Arial"/>
          <w:b/>
          <w:bCs/>
          <w:lang w:val="pt-BR"/>
        </w:rPr>
      </w:pPr>
    </w:p>
    <w:p w14:paraId="6C6516A2" w14:textId="4D3D8B74" w:rsidR="00A6413E" w:rsidRPr="00A6413E" w:rsidRDefault="002B7DF3" w:rsidP="000717B3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lang w:val="pt-BR"/>
        </w:rPr>
      </w:pPr>
      <w:r w:rsidRPr="00905D89">
        <w:rPr>
          <w:rFonts w:ascii="Arial" w:eastAsia="Arial" w:hAnsi="Arial" w:cs="Arial"/>
          <w:b/>
          <w:bCs/>
          <w:lang w:val="pt-BR"/>
        </w:rPr>
        <w:t>Madri</w:t>
      </w:r>
      <w:r w:rsidR="2F9F7EDE" w:rsidRPr="00905D89">
        <w:rPr>
          <w:rFonts w:ascii="Arial" w:eastAsia="Arial" w:hAnsi="Arial" w:cs="Arial"/>
          <w:b/>
          <w:bCs/>
          <w:lang w:val="pt-BR"/>
        </w:rPr>
        <w:t xml:space="preserve">, </w:t>
      </w:r>
      <w:r w:rsidR="0040297D" w:rsidRPr="00905D89">
        <w:rPr>
          <w:rFonts w:ascii="Arial" w:eastAsia="Arial" w:hAnsi="Arial" w:cs="Arial"/>
          <w:b/>
          <w:bCs/>
          <w:lang w:val="pt-BR"/>
        </w:rPr>
        <w:t>1</w:t>
      </w:r>
      <w:r w:rsidR="51AACFDC" w:rsidRPr="00905D89">
        <w:rPr>
          <w:rFonts w:ascii="Arial" w:eastAsia="Arial" w:hAnsi="Arial" w:cs="Arial"/>
          <w:b/>
          <w:bCs/>
          <w:lang w:val="pt-BR"/>
        </w:rPr>
        <w:t>1</w:t>
      </w:r>
      <w:r w:rsidR="2F9F7EDE" w:rsidRPr="00905D89">
        <w:rPr>
          <w:rFonts w:ascii="Arial" w:eastAsia="Arial" w:hAnsi="Arial" w:cs="Arial"/>
          <w:b/>
          <w:bCs/>
          <w:lang w:val="pt-BR"/>
        </w:rPr>
        <w:t xml:space="preserve"> de</w:t>
      </w:r>
      <w:r w:rsidRPr="00905D89">
        <w:rPr>
          <w:rFonts w:ascii="Arial" w:eastAsia="Arial" w:hAnsi="Arial" w:cs="Arial"/>
          <w:b/>
          <w:bCs/>
          <w:lang w:val="pt-BR"/>
        </w:rPr>
        <w:t xml:space="preserve"> </w:t>
      </w:r>
      <w:r w:rsidR="00905D89" w:rsidRPr="00905D89">
        <w:rPr>
          <w:rFonts w:ascii="Arial" w:eastAsia="Arial" w:hAnsi="Arial" w:cs="Arial"/>
          <w:b/>
          <w:bCs/>
          <w:lang w:val="pt-BR"/>
        </w:rPr>
        <w:t>janei</w:t>
      </w:r>
      <w:r w:rsidR="0040297D" w:rsidRPr="00905D89">
        <w:rPr>
          <w:rFonts w:ascii="Arial" w:eastAsia="Arial" w:hAnsi="Arial" w:cs="Arial"/>
          <w:b/>
          <w:bCs/>
          <w:lang w:val="pt-BR"/>
        </w:rPr>
        <w:t>ro</w:t>
      </w:r>
      <w:r w:rsidR="2F9F7EDE" w:rsidRPr="00905D89">
        <w:rPr>
          <w:rFonts w:ascii="Arial" w:eastAsia="Arial" w:hAnsi="Arial" w:cs="Arial"/>
          <w:b/>
          <w:bCs/>
          <w:lang w:val="pt-BR"/>
        </w:rPr>
        <w:t xml:space="preserve"> de 202</w:t>
      </w:r>
      <w:r w:rsidR="00DB6382" w:rsidRPr="00905D89">
        <w:rPr>
          <w:rFonts w:ascii="Arial" w:eastAsia="Arial" w:hAnsi="Arial" w:cs="Arial"/>
          <w:b/>
          <w:bCs/>
          <w:lang w:val="pt-BR"/>
        </w:rPr>
        <w:t>3</w:t>
      </w:r>
      <w:r w:rsidR="2F9F7EDE" w:rsidRPr="00905D89">
        <w:rPr>
          <w:rFonts w:ascii="Arial" w:eastAsia="Arial" w:hAnsi="Arial" w:cs="Arial"/>
          <w:b/>
          <w:bCs/>
          <w:lang w:val="pt-BR"/>
        </w:rPr>
        <w:t>.-</w:t>
      </w:r>
      <w:r w:rsidR="2F9F7EDE" w:rsidRPr="00905D89">
        <w:rPr>
          <w:rFonts w:ascii="Arial" w:eastAsia="Arial" w:hAnsi="Arial" w:cs="Arial"/>
          <w:lang w:val="pt-BR"/>
        </w:rPr>
        <w:t xml:space="preserve"> </w:t>
      </w:r>
      <w:r w:rsidR="00905D89" w:rsidRPr="00905D89">
        <w:rPr>
          <w:rFonts w:ascii="Arial" w:eastAsia="Arial" w:hAnsi="Arial" w:cs="Arial"/>
          <w:lang w:val="pt-BR"/>
        </w:rPr>
        <w:t>A</w:t>
      </w:r>
      <w:r w:rsidR="0040297D" w:rsidRPr="00905D89">
        <w:rPr>
          <w:rFonts w:ascii="Arial" w:eastAsia="Arial" w:hAnsi="Arial" w:cs="Arial"/>
          <w:lang w:val="pt-BR"/>
        </w:rPr>
        <w:t xml:space="preserve"> Red</w:t>
      </w:r>
      <w:r w:rsidR="00905D89" w:rsidRPr="00905D89">
        <w:rPr>
          <w:rFonts w:ascii="Arial" w:eastAsia="Arial" w:hAnsi="Arial" w:cs="Arial"/>
          <w:lang w:val="pt-BR"/>
        </w:rPr>
        <w:t>e</w:t>
      </w:r>
      <w:r w:rsidR="0040297D" w:rsidRPr="00905D89">
        <w:rPr>
          <w:rFonts w:ascii="Arial" w:eastAsia="Arial" w:hAnsi="Arial" w:cs="Arial"/>
          <w:lang w:val="pt-BR"/>
        </w:rPr>
        <w:t xml:space="preserve"> Ibero</w:t>
      </w:r>
      <w:r w:rsidR="00905D89" w:rsidRPr="00905D89">
        <w:rPr>
          <w:rFonts w:ascii="Arial" w:eastAsia="Arial" w:hAnsi="Arial" w:cs="Arial"/>
          <w:lang w:val="pt-BR"/>
        </w:rPr>
        <w:t>-A</w:t>
      </w:r>
      <w:r w:rsidR="0040297D" w:rsidRPr="00905D89">
        <w:rPr>
          <w:rFonts w:ascii="Arial" w:eastAsia="Arial" w:hAnsi="Arial" w:cs="Arial"/>
          <w:lang w:val="pt-BR"/>
        </w:rPr>
        <w:t>mericana de Indicadores de Ci</w:t>
      </w:r>
      <w:r w:rsidR="00905D89" w:rsidRPr="00905D89">
        <w:rPr>
          <w:rFonts w:ascii="Arial" w:eastAsia="Arial" w:hAnsi="Arial" w:cs="Arial"/>
          <w:lang w:val="pt-BR"/>
        </w:rPr>
        <w:t>ê</w:t>
      </w:r>
      <w:r w:rsidR="0040297D" w:rsidRPr="00905D89">
        <w:rPr>
          <w:rFonts w:ascii="Arial" w:eastAsia="Arial" w:hAnsi="Arial" w:cs="Arial"/>
          <w:lang w:val="pt-BR"/>
        </w:rPr>
        <w:t xml:space="preserve">ncia </w:t>
      </w:r>
      <w:r w:rsidR="00905D89" w:rsidRPr="00905D89">
        <w:rPr>
          <w:rFonts w:ascii="Arial" w:eastAsia="Arial" w:hAnsi="Arial" w:cs="Arial"/>
          <w:lang w:val="pt-BR"/>
        </w:rPr>
        <w:t>e</w:t>
      </w:r>
      <w:r w:rsidR="0040297D" w:rsidRPr="00905D89">
        <w:rPr>
          <w:rFonts w:ascii="Arial" w:eastAsia="Arial" w:hAnsi="Arial" w:cs="Arial"/>
          <w:lang w:val="pt-BR"/>
        </w:rPr>
        <w:t xml:space="preserve"> Tecnolog</w:t>
      </w:r>
      <w:r w:rsidR="00905D89" w:rsidRPr="00905D89">
        <w:rPr>
          <w:rFonts w:ascii="Arial" w:eastAsia="Arial" w:hAnsi="Arial" w:cs="Arial"/>
          <w:lang w:val="pt-BR"/>
        </w:rPr>
        <w:t>i</w:t>
      </w:r>
      <w:r w:rsidR="0040297D" w:rsidRPr="00905D89">
        <w:rPr>
          <w:rFonts w:ascii="Arial" w:eastAsia="Arial" w:hAnsi="Arial" w:cs="Arial"/>
          <w:lang w:val="pt-BR"/>
        </w:rPr>
        <w:t xml:space="preserve">a (RICYT) </w:t>
      </w:r>
      <w:r w:rsidR="00905D89" w:rsidRPr="00905D89">
        <w:rPr>
          <w:rFonts w:ascii="Arial" w:eastAsia="Arial" w:hAnsi="Arial" w:cs="Arial"/>
          <w:lang w:val="pt-BR"/>
        </w:rPr>
        <w:t xml:space="preserve">acabou de lançar a </w:t>
      </w:r>
      <w:r w:rsidR="00905D89" w:rsidRPr="00905D89">
        <w:rPr>
          <w:rFonts w:ascii="Arial" w:eastAsia="Arial" w:hAnsi="Arial" w:cs="Arial"/>
          <w:b/>
          <w:bCs/>
          <w:lang w:val="pt-BR"/>
        </w:rPr>
        <w:t>edição 2022</w:t>
      </w:r>
      <w:r w:rsidR="00905D89" w:rsidRPr="00905D89">
        <w:rPr>
          <w:rFonts w:ascii="Arial" w:eastAsia="Arial" w:hAnsi="Arial" w:cs="Arial"/>
          <w:lang w:val="pt-BR"/>
        </w:rPr>
        <w:t xml:space="preserve"> </w:t>
      </w:r>
      <w:r w:rsidR="00905D89" w:rsidRPr="00905D89">
        <w:rPr>
          <w:rFonts w:ascii="Arial" w:eastAsia="Arial" w:hAnsi="Arial" w:cs="Arial"/>
          <w:b/>
          <w:bCs/>
          <w:lang w:val="pt-BR"/>
        </w:rPr>
        <w:t>do relatório anual</w:t>
      </w:r>
      <w:r w:rsidR="00905D89">
        <w:rPr>
          <w:rFonts w:ascii="Arial" w:eastAsia="Arial" w:hAnsi="Arial" w:cs="Arial"/>
          <w:lang w:val="pt-BR"/>
        </w:rPr>
        <w:t xml:space="preserve"> </w:t>
      </w:r>
      <w:hyperlink r:id="rId9">
        <w:r w:rsidR="0040297D" w:rsidRPr="00905D89">
          <w:rPr>
            <w:rStyle w:val="Hipervnculo"/>
            <w:rFonts w:ascii="Arial" w:eastAsia="Arial" w:hAnsi="Arial" w:cs="Arial"/>
            <w:b/>
            <w:bCs/>
            <w:i/>
            <w:iCs/>
            <w:lang w:val="pt-BR"/>
          </w:rPr>
          <w:t xml:space="preserve">El Estado de </w:t>
        </w:r>
        <w:proofErr w:type="spellStart"/>
        <w:r w:rsidR="0040297D" w:rsidRPr="00905D89">
          <w:rPr>
            <w:rStyle w:val="Hipervnculo"/>
            <w:rFonts w:ascii="Arial" w:eastAsia="Arial" w:hAnsi="Arial" w:cs="Arial"/>
            <w:b/>
            <w:bCs/>
            <w:i/>
            <w:iCs/>
            <w:lang w:val="pt-BR"/>
          </w:rPr>
          <w:t>la</w:t>
        </w:r>
        <w:proofErr w:type="spellEnd"/>
        <w:r w:rsidR="0040297D" w:rsidRPr="00905D89">
          <w:rPr>
            <w:rStyle w:val="Hipervnculo"/>
            <w:rFonts w:ascii="Arial" w:eastAsia="Arial" w:hAnsi="Arial" w:cs="Arial"/>
            <w:b/>
            <w:bCs/>
            <w:i/>
            <w:iCs/>
            <w:lang w:val="pt-BR"/>
          </w:rPr>
          <w:t xml:space="preserve"> Ciencia</w:t>
        </w:r>
      </w:hyperlink>
      <w:r w:rsidR="0040297D" w:rsidRPr="00A6413E">
        <w:rPr>
          <w:rFonts w:ascii="Arial" w:eastAsia="Arial" w:hAnsi="Arial" w:cs="Arial"/>
          <w:lang w:val="pt-BR"/>
        </w:rPr>
        <w:t>,</w:t>
      </w:r>
      <w:r w:rsidR="0040297D" w:rsidRPr="00905D89">
        <w:rPr>
          <w:rFonts w:ascii="Arial" w:eastAsia="Arial" w:hAnsi="Arial" w:cs="Arial"/>
          <w:b/>
          <w:bCs/>
          <w:lang w:val="pt-BR"/>
        </w:rPr>
        <w:t xml:space="preserve"> </w:t>
      </w:r>
      <w:r w:rsidR="00A6413E">
        <w:rPr>
          <w:rFonts w:ascii="Arial" w:eastAsia="Arial" w:hAnsi="Arial" w:cs="Arial"/>
          <w:b/>
          <w:bCs/>
          <w:lang w:val="pt-BR"/>
        </w:rPr>
        <w:t xml:space="preserve">que reúne </w:t>
      </w:r>
      <w:r w:rsidR="00922098">
        <w:rPr>
          <w:rFonts w:ascii="Arial" w:eastAsia="Arial" w:hAnsi="Arial" w:cs="Arial"/>
          <w:b/>
          <w:bCs/>
          <w:lang w:val="pt-BR"/>
        </w:rPr>
        <w:t>os</w:t>
      </w:r>
      <w:r w:rsidR="00A6413E" w:rsidRPr="00A6413E">
        <w:rPr>
          <w:rFonts w:ascii="Arial" w:eastAsia="Arial" w:hAnsi="Arial" w:cs="Arial"/>
          <w:b/>
          <w:bCs/>
          <w:lang w:val="pt-BR"/>
        </w:rPr>
        <w:t xml:space="preserve"> </w:t>
      </w:r>
      <w:r w:rsidR="00922098">
        <w:rPr>
          <w:rFonts w:ascii="Arial" w:eastAsia="Arial" w:hAnsi="Arial" w:cs="Arial"/>
          <w:b/>
          <w:bCs/>
          <w:lang w:val="pt-BR"/>
        </w:rPr>
        <w:t xml:space="preserve">dados </w:t>
      </w:r>
      <w:r w:rsidR="00A6413E" w:rsidRPr="00A6413E">
        <w:rPr>
          <w:rFonts w:ascii="Arial" w:eastAsia="Arial" w:hAnsi="Arial" w:cs="Arial"/>
          <w:b/>
          <w:bCs/>
          <w:lang w:val="pt-BR"/>
        </w:rPr>
        <w:t>estatístic</w:t>
      </w:r>
      <w:r w:rsidR="00922098">
        <w:rPr>
          <w:rFonts w:ascii="Arial" w:eastAsia="Arial" w:hAnsi="Arial" w:cs="Arial"/>
          <w:b/>
          <w:bCs/>
          <w:lang w:val="pt-BR"/>
        </w:rPr>
        <w:t>o</w:t>
      </w:r>
      <w:r w:rsidR="00A6413E" w:rsidRPr="00A6413E">
        <w:rPr>
          <w:rFonts w:ascii="Arial" w:eastAsia="Arial" w:hAnsi="Arial" w:cs="Arial"/>
          <w:b/>
          <w:bCs/>
          <w:lang w:val="pt-BR"/>
        </w:rPr>
        <w:t>s mais atualizad</w:t>
      </w:r>
      <w:r w:rsidR="00922098">
        <w:rPr>
          <w:rFonts w:ascii="Arial" w:eastAsia="Arial" w:hAnsi="Arial" w:cs="Arial"/>
          <w:b/>
          <w:bCs/>
          <w:lang w:val="pt-BR"/>
        </w:rPr>
        <w:t>o</w:t>
      </w:r>
      <w:r w:rsidR="00A6413E" w:rsidRPr="00A6413E">
        <w:rPr>
          <w:rFonts w:ascii="Arial" w:eastAsia="Arial" w:hAnsi="Arial" w:cs="Arial"/>
          <w:b/>
          <w:bCs/>
          <w:lang w:val="pt-BR"/>
        </w:rPr>
        <w:t>s</w:t>
      </w:r>
      <w:r w:rsidR="00922098">
        <w:rPr>
          <w:rFonts w:ascii="Arial" w:eastAsia="Arial" w:hAnsi="Arial" w:cs="Arial"/>
          <w:b/>
          <w:bCs/>
          <w:lang w:val="pt-BR"/>
        </w:rPr>
        <w:t xml:space="preserve"> </w:t>
      </w:r>
      <w:r w:rsidR="00A6413E" w:rsidRPr="00A6413E">
        <w:rPr>
          <w:rFonts w:ascii="Arial" w:eastAsia="Arial" w:hAnsi="Arial" w:cs="Arial"/>
          <w:b/>
          <w:bCs/>
          <w:lang w:val="pt-BR"/>
        </w:rPr>
        <w:t>sobre ciência e tecnologia na região</w:t>
      </w:r>
      <w:r w:rsidR="00A6413E" w:rsidRPr="00A6413E">
        <w:rPr>
          <w:rFonts w:ascii="Arial" w:eastAsia="Arial" w:hAnsi="Arial" w:cs="Arial"/>
          <w:lang w:val="pt-BR"/>
        </w:rPr>
        <w:t>.</w:t>
      </w:r>
      <w:r w:rsidR="00A6413E">
        <w:rPr>
          <w:rFonts w:ascii="Arial" w:eastAsia="Arial" w:hAnsi="Arial" w:cs="Arial"/>
          <w:b/>
          <w:bCs/>
          <w:lang w:val="pt-BR"/>
        </w:rPr>
        <w:t xml:space="preserve"> </w:t>
      </w:r>
      <w:r w:rsidR="00A6413E" w:rsidRPr="00A6413E">
        <w:rPr>
          <w:rFonts w:ascii="Arial" w:eastAsia="Arial" w:hAnsi="Arial" w:cs="Arial"/>
          <w:lang w:val="pt-BR"/>
        </w:rPr>
        <w:t xml:space="preserve">O estudo é uma iniciativa conjunta da Organização de Estados Ibero-Americanos para a Educação, a Ciência e a Cultura (OEI) </w:t>
      </w:r>
      <w:r w:rsidR="00F55225" w:rsidRPr="00F55225">
        <w:rPr>
          <w:rFonts w:ascii="Arial" w:eastAsia="Arial" w:hAnsi="Arial" w:cs="Arial"/>
          <w:lang w:val="pt-BR"/>
        </w:rPr>
        <w:t>—</w:t>
      </w:r>
      <w:r w:rsidR="00A6413E" w:rsidRPr="00A6413E">
        <w:rPr>
          <w:rFonts w:ascii="Arial" w:eastAsia="Arial" w:hAnsi="Arial" w:cs="Arial"/>
          <w:lang w:val="pt-BR"/>
        </w:rPr>
        <w:t xml:space="preserve"> através do Observatório Ibero-Americano de Ciência, Tecnologia e Sociedade (OCTS), com sede em Buenos Aires </w:t>
      </w:r>
      <w:r w:rsidR="00F55225" w:rsidRPr="00F55225">
        <w:rPr>
          <w:rFonts w:ascii="Arial" w:eastAsia="Arial" w:hAnsi="Arial" w:cs="Arial"/>
          <w:lang w:val="pt-BR"/>
        </w:rPr>
        <w:t>—</w:t>
      </w:r>
      <w:r w:rsidR="00A6413E" w:rsidRPr="00A6413E">
        <w:rPr>
          <w:rFonts w:ascii="Arial" w:eastAsia="Arial" w:hAnsi="Arial" w:cs="Arial"/>
          <w:lang w:val="pt-BR"/>
        </w:rPr>
        <w:t xml:space="preserve"> e do Escritório Regional de Ciência para a América Latina e o Caribe, </w:t>
      </w:r>
      <w:r w:rsidR="00F55225">
        <w:rPr>
          <w:rFonts w:ascii="Arial" w:eastAsia="Arial" w:hAnsi="Arial" w:cs="Arial"/>
          <w:lang w:val="pt-BR"/>
        </w:rPr>
        <w:t>sediado</w:t>
      </w:r>
      <w:r w:rsidR="00A6413E" w:rsidRPr="00A6413E">
        <w:rPr>
          <w:rFonts w:ascii="Arial" w:eastAsia="Arial" w:hAnsi="Arial" w:cs="Arial"/>
          <w:lang w:val="pt-BR"/>
        </w:rPr>
        <w:t xml:space="preserve"> em Montevidéu.</w:t>
      </w:r>
    </w:p>
    <w:p w14:paraId="2124A729" w14:textId="7B8A4812" w:rsidR="00E55F1D" w:rsidRPr="00E55F1D" w:rsidRDefault="00E55F1D" w:rsidP="48C6D0C3">
      <w:pPr>
        <w:spacing w:before="240"/>
        <w:jc w:val="both"/>
        <w:rPr>
          <w:rFonts w:ascii="Arial" w:eastAsia="Arial" w:hAnsi="Arial" w:cs="Arial"/>
          <w:lang w:val="pt-BR"/>
        </w:rPr>
      </w:pPr>
      <w:r w:rsidRPr="00E55F1D">
        <w:rPr>
          <w:rFonts w:ascii="Arial" w:eastAsia="Arial" w:hAnsi="Arial" w:cs="Arial"/>
          <w:lang w:val="pt-BR"/>
        </w:rPr>
        <w:t>O documento destaca que</w:t>
      </w:r>
      <w:r>
        <w:rPr>
          <w:rFonts w:ascii="Arial" w:eastAsia="Arial" w:hAnsi="Arial" w:cs="Arial"/>
          <w:lang w:val="pt-BR"/>
        </w:rPr>
        <w:t>,</w:t>
      </w:r>
      <w:r w:rsidRPr="00E55F1D">
        <w:rPr>
          <w:rFonts w:ascii="Arial" w:eastAsia="Arial" w:hAnsi="Arial" w:cs="Arial"/>
          <w:lang w:val="pt-BR"/>
        </w:rPr>
        <w:t xml:space="preserve"> </w:t>
      </w:r>
      <w:r w:rsidRPr="00E55F1D">
        <w:rPr>
          <w:rFonts w:ascii="Arial" w:eastAsia="Arial" w:hAnsi="Arial" w:cs="Arial"/>
          <w:b/>
          <w:bCs/>
          <w:lang w:val="pt-BR"/>
        </w:rPr>
        <w:t>em 2020, o investimento em P&amp;D na Ibero-América foi de 89 bilhões de dólares, representando um crescimento de 16% em relação aos mais de 77 bilhões que a região investiu em 2011</w:t>
      </w:r>
      <w:r w:rsidRPr="00E55F1D">
        <w:rPr>
          <w:rFonts w:ascii="Arial" w:eastAsia="Arial" w:hAnsi="Arial" w:cs="Arial"/>
          <w:lang w:val="pt-BR"/>
        </w:rPr>
        <w:t xml:space="preserve">. No entanto, este montante representa apenas 0,81% do Produto Interno Bruto (PIB) ibero-americano, um </w:t>
      </w:r>
      <w:r w:rsidR="00922098">
        <w:rPr>
          <w:rFonts w:ascii="Arial" w:eastAsia="Arial" w:hAnsi="Arial" w:cs="Arial"/>
          <w:lang w:val="pt-BR"/>
        </w:rPr>
        <w:t>percentual</w:t>
      </w:r>
      <w:r w:rsidRPr="00E55F1D">
        <w:rPr>
          <w:rFonts w:ascii="Arial" w:eastAsia="Arial" w:hAnsi="Arial" w:cs="Arial"/>
          <w:lang w:val="pt-BR"/>
        </w:rPr>
        <w:t xml:space="preserve"> que cai para 0,65% se considerarmos somente a América Latina e o Caribe.</w:t>
      </w:r>
    </w:p>
    <w:p w14:paraId="218FAEAB" w14:textId="108B193A" w:rsidR="00E55F1D" w:rsidRPr="00E55F1D" w:rsidRDefault="00E55F1D" w:rsidP="48C6D0C3">
      <w:pPr>
        <w:spacing w:before="240"/>
        <w:jc w:val="both"/>
        <w:rPr>
          <w:rFonts w:ascii="Arial" w:eastAsia="Arial" w:hAnsi="Arial" w:cs="Arial"/>
          <w:lang w:val="pt-BR"/>
        </w:rPr>
      </w:pPr>
      <w:r w:rsidRPr="00E55F1D">
        <w:rPr>
          <w:rFonts w:ascii="Arial" w:eastAsia="Arial" w:hAnsi="Arial" w:cs="Arial"/>
          <w:lang w:val="pt-BR"/>
        </w:rPr>
        <w:t xml:space="preserve">"A ciência deve ocupar um lugar relevante na elaboração das políticas de nossos países. </w:t>
      </w:r>
      <w:r w:rsidR="00922098">
        <w:rPr>
          <w:rFonts w:ascii="Arial" w:eastAsia="Arial" w:hAnsi="Arial" w:cs="Arial"/>
          <w:lang w:val="pt-BR"/>
        </w:rPr>
        <w:t>A</w:t>
      </w:r>
      <w:r w:rsidRPr="00E55F1D">
        <w:rPr>
          <w:rFonts w:ascii="Arial" w:eastAsia="Arial" w:hAnsi="Arial" w:cs="Arial"/>
          <w:lang w:val="pt-BR"/>
        </w:rPr>
        <w:t xml:space="preserve"> pandemia nos pegou </w:t>
      </w:r>
      <w:r>
        <w:rPr>
          <w:rFonts w:ascii="Arial" w:eastAsia="Arial" w:hAnsi="Arial" w:cs="Arial"/>
          <w:lang w:val="pt-BR"/>
        </w:rPr>
        <w:t xml:space="preserve">de surpresa </w:t>
      </w:r>
      <w:r w:rsidRPr="00E55F1D">
        <w:rPr>
          <w:rFonts w:ascii="Arial" w:eastAsia="Arial" w:hAnsi="Arial" w:cs="Arial"/>
          <w:lang w:val="pt-BR"/>
        </w:rPr>
        <w:t>num momento de fraqueza; agora, depois destes anos difíceis, o valor social da ciência f</w:t>
      </w:r>
      <w:r>
        <w:rPr>
          <w:rFonts w:ascii="Arial" w:eastAsia="Arial" w:hAnsi="Arial" w:cs="Arial"/>
          <w:lang w:val="pt-BR"/>
        </w:rPr>
        <w:t>icou</w:t>
      </w:r>
      <w:r w:rsidRPr="00E55F1D">
        <w:rPr>
          <w:rFonts w:ascii="Arial" w:eastAsia="Arial" w:hAnsi="Arial" w:cs="Arial"/>
          <w:lang w:val="pt-BR"/>
        </w:rPr>
        <w:t xml:space="preserve"> demonstrado", declarou Mariano Jabonero, secretário-geral da OEI, quando alertou os ministros e autoridades científicas da região sobre os baixos níveis de investimento em P&amp;D num </w:t>
      </w:r>
      <w:r w:rsidRPr="00E55F1D">
        <w:rPr>
          <w:rStyle w:val="Hipervnculo"/>
          <w:rFonts w:ascii="Arial" w:hAnsi="Arial" w:cs="Arial"/>
          <w:lang w:val="pt-BR"/>
        </w:rPr>
        <w:t>fórum ibero-</w:t>
      </w:r>
      <w:hyperlink r:id="rId10" w:history="1">
        <w:r w:rsidRPr="00E55F1D">
          <w:rPr>
            <w:rStyle w:val="Hipervnculo"/>
            <w:rFonts w:ascii="Arial" w:eastAsia="Arial" w:hAnsi="Arial" w:cs="Arial"/>
            <w:lang w:val="pt-BR"/>
          </w:rPr>
          <w:t>americano</w:t>
        </w:r>
      </w:hyperlink>
      <w:r w:rsidRPr="00E55F1D">
        <w:rPr>
          <w:rStyle w:val="Hipervnculo"/>
          <w:rFonts w:ascii="Arial" w:hAnsi="Arial" w:cs="Arial"/>
          <w:lang w:val="pt-BR"/>
        </w:rPr>
        <w:t xml:space="preserve"> realizado pela organização em outubro </w:t>
      </w:r>
      <w:r>
        <w:rPr>
          <w:rStyle w:val="Hipervnculo"/>
          <w:rFonts w:ascii="Arial" w:hAnsi="Arial" w:cs="Arial"/>
          <w:lang w:val="pt-BR"/>
        </w:rPr>
        <w:t xml:space="preserve">do ano </w:t>
      </w:r>
      <w:r w:rsidRPr="00E55F1D">
        <w:rPr>
          <w:rStyle w:val="Hipervnculo"/>
          <w:rFonts w:ascii="Arial" w:hAnsi="Arial" w:cs="Arial"/>
          <w:lang w:val="pt-BR"/>
        </w:rPr>
        <w:t>passado</w:t>
      </w:r>
      <w:r>
        <w:rPr>
          <w:rStyle w:val="Hipervnculo"/>
          <w:rFonts w:ascii="Arial" w:hAnsi="Arial" w:cs="Arial"/>
          <w:lang w:val="pt-BR"/>
        </w:rPr>
        <w:t>,</w:t>
      </w:r>
      <w:r w:rsidRPr="00E55F1D">
        <w:rPr>
          <w:rStyle w:val="Hipervnculo"/>
          <w:rFonts w:ascii="Arial" w:hAnsi="Arial" w:cs="Arial"/>
          <w:lang w:val="pt-BR"/>
        </w:rPr>
        <w:t xml:space="preserve"> em </w:t>
      </w:r>
      <w:hyperlink r:id="rId11" w:history="1">
        <w:r w:rsidRPr="00E55F1D">
          <w:rPr>
            <w:rStyle w:val="Hipervnculo"/>
            <w:rFonts w:ascii="Arial" w:hAnsi="Arial" w:cs="Arial"/>
            <w:lang w:val="pt-BR"/>
          </w:rPr>
          <w:t>Buenos</w:t>
        </w:r>
      </w:hyperlink>
      <w:r w:rsidRPr="00E55F1D">
        <w:rPr>
          <w:rStyle w:val="Hipervnculo"/>
          <w:rFonts w:ascii="Arial" w:hAnsi="Arial" w:cs="Arial"/>
          <w:lang w:val="pt-BR"/>
        </w:rPr>
        <w:t xml:space="preserve"> Aires</w:t>
      </w:r>
      <w:r w:rsidRPr="00E55F1D">
        <w:rPr>
          <w:rFonts w:ascii="Arial" w:eastAsia="Arial" w:hAnsi="Arial" w:cs="Arial"/>
          <w:lang w:val="pt-BR"/>
        </w:rPr>
        <w:t>.</w:t>
      </w:r>
    </w:p>
    <w:p w14:paraId="18495D7D" w14:textId="4EA58AEE" w:rsidR="000717B3" w:rsidRDefault="00EE382F" w:rsidP="00685E37">
      <w:pPr>
        <w:spacing w:after="0"/>
        <w:jc w:val="both"/>
        <w:rPr>
          <w:rFonts w:ascii="Arial" w:eastAsia="Arial" w:hAnsi="Arial" w:cs="Arial"/>
          <w:lang w:val="pt-BR"/>
        </w:rPr>
      </w:pPr>
      <w:r w:rsidRPr="00EE382F">
        <w:rPr>
          <w:rFonts w:ascii="Arial" w:eastAsia="Arial" w:hAnsi="Arial" w:cs="Arial"/>
          <w:lang w:val="pt-BR"/>
        </w:rPr>
        <w:lastRenderedPageBreak/>
        <w:t xml:space="preserve">O estudo aponta que o investimento regional ibero-americano em ciência e tecnologia representa apenas 2,3% do total mundial e que, </w:t>
      </w:r>
      <w:r>
        <w:rPr>
          <w:rFonts w:ascii="Arial" w:eastAsia="Arial" w:hAnsi="Arial" w:cs="Arial"/>
          <w:lang w:val="pt-BR"/>
        </w:rPr>
        <w:t>ao contrário</w:t>
      </w:r>
      <w:r w:rsidRPr="00EE382F">
        <w:rPr>
          <w:rFonts w:ascii="Arial" w:eastAsia="Arial" w:hAnsi="Arial" w:cs="Arial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>d</w:t>
      </w:r>
      <w:r w:rsidRPr="00EE382F">
        <w:rPr>
          <w:rFonts w:ascii="Arial" w:eastAsia="Arial" w:hAnsi="Arial" w:cs="Arial"/>
          <w:lang w:val="pt-BR"/>
        </w:rPr>
        <w:t xml:space="preserve">o resto das regiões do mundo, a Ibero-América registrou uma queda de 3% em seu investimento em 2020, em comparação com 2019. </w:t>
      </w:r>
      <w:r w:rsidR="00685E37">
        <w:rPr>
          <w:rFonts w:ascii="Arial" w:eastAsia="Arial" w:hAnsi="Arial" w:cs="Arial"/>
          <w:lang w:val="pt-BR"/>
        </w:rPr>
        <w:t>N</w:t>
      </w:r>
      <w:r w:rsidR="00685E37" w:rsidRPr="00EE382F">
        <w:rPr>
          <w:rFonts w:ascii="Arial" w:eastAsia="Arial" w:hAnsi="Arial" w:cs="Arial"/>
          <w:lang w:val="pt-BR"/>
        </w:rPr>
        <w:t xml:space="preserve">o caso dos países da América Latina e </w:t>
      </w:r>
      <w:r w:rsidR="00685E37">
        <w:rPr>
          <w:rFonts w:ascii="Arial" w:eastAsia="Arial" w:hAnsi="Arial" w:cs="Arial"/>
          <w:lang w:val="pt-BR"/>
        </w:rPr>
        <w:t xml:space="preserve">do </w:t>
      </w:r>
      <w:r w:rsidR="00685E37" w:rsidRPr="00EE382F">
        <w:rPr>
          <w:rFonts w:ascii="Arial" w:eastAsia="Arial" w:hAnsi="Arial" w:cs="Arial"/>
          <w:lang w:val="pt-BR"/>
        </w:rPr>
        <w:t>Caribe</w:t>
      </w:r>
      <w:r w:rsidR="00685E37">
        <w:rPr>
          <w:rFonts w:ascii="Arial" w:eastAsia="Arial" w:hAnsi="Arial" w:cs="Arial"/>
          <w:lang w:val="pt-BR"/>
        </w:rPr>
        <w:t>,</w:t>
      </w:r>
      <w:r w:rsidR="00685E37" w:rsidRPr="00EE382F">
        <w:rPr>
          <w:rFonts w:ascii="Arial" w:eastAsia="Arial" w:hAnsi="Arial" w:cs="Arial"/>
          <w:lang w:val="pt-BR"/>
        </w:rPr>
        <w:t xml:space="preserve"> </w:t>
      </w:r>
      <w:r w:rsidR="00685E37">
        <w:rPr>
          <w:rFonts w:ascii="Arial" w:eastAsia="Arial" w:hAnsi="Arial" w:cs="Arial"/>
          <w:lang w:val="pt-BR"/>
        </w:rPr>
        <w:t>devido</w:t>
      </w:r>
      <w:r w:rsidRPr="00EE382F">
        <w:rPr>
          <w:rFonts w:ascii="Arial" w:eastAsia="Arial" w:hAnsi="Arial" w:cs="Arial"/>
          <w:lang w:val="pt-BR"/>
        </w:rPr>
        <w:t xml:space="preserve"> ao impacto da pandemia </w:t>
      </w:r>
      <w:r>
        <w:rPr>
          <w:rFonts w:ascii="Arial" w:eastAsia="Arial" w:hAnsi="Arial" w:cs="Arial"/>
          <w:lang w:val="pt-BR"/>
        </w:rPr>
        <w:t>da covid</w:t>
      </w:r>
      <w:r w:rsidRPr="00EE382F">
        <w:rPr>
          <w:rFonts w:ascii="Arial" w:eastAsia="Arial" w:hAnsi="Arial" w:cs="Arial"/>
          <w:lang w:val="pt-BR"/>
        </w:rPr>
        <w:t xml:space="preserve">-19, </w:t>
      </w:r>
      <w:r w:rsidR="00685E37">
        <w:rPr>
          <w:rFonts w:ascii="Arial" w:eastAsia="Arial" w:hAnsi="Arial" w:cs="Arial"/>
          <w:lang w:val="pt-BR"/>
        </w:rPr>
        <w:t>a queda é ainda maio</w:t>
      </w:r>
      <w:r w:rsidR="00C373AB">
        <w:rPr>
          <w:rFonts w:ascii="Arial" w:eastAsia="Arial" w:hAnsi="Arial" w:cs="Arial"/>
          <w:lang w:val="pt-BR"/>
        </w:rPr>
        <w:t>r</w:t>
      </w:r>
      <w:r w:rsidR="00685E37">
        <w:rPr>
          <w:rFonts w:ascii="Arial" w:eastAsia="Arial" w:hAnsi="Arial" w:cs="Arial"/>
          <w:lang w:val="pt-BR"/>
        </w:rPr>
        <w:t>, de</w:t>
      </w:r>
      <w:r w:rsidRPr="00EE382F">
        <w:rPr>
          <w:rFonts w:ascii="Arial" w:eastAsia="Arial" w:hAnsi="Arial" w:cs="Arial"/>
          <w:lang w:val="pt-BR"/>
        </w:rPr>
        <w:t xml:space="preserve"> 6%</w:t>
      </w:r>
      <w:r w:rsidR="00685E37">
        <w:rPr>
          <w:rFonts w:ascii="Arial" w:eastAsia="Arial" w:hAnsi="Arial" w:cs="Arial"/>
          <w:lang w:val="pt-BR"/>
        </w:rPr>
        <w:t>.  Também destaca que há uma</w:t>
      </w:r>
      <w:r w:rsidR="00685E37" w:rsidRPr="00685E37">
        <w:rPr>
          <w:rFonts w:ascii="Arial" w:eastAsia="Arial" w:hAnsi="Arial" w:cs="Arial"/>
          <w:lang w:val="pt-BR"/>
        </w:rPr>
        <w:t xml:space="preserve"> concentração de recursos no Brasil, México e Argentina, representando 84% do investimento total. </w:t>
      </w:r>
    </w:p>
    <w:p w14:paraId="3FCFA8A0" w14:textId="1C84C5A3" w:rsidR="00C373AB" w:rsidRDefault="00C373AB" w:rsidP="00685E37">
      <w:pPr>
        <w:spacing w:after="0"/>
        <w:jc w:val="both"/>
        <w:rPr>
          <w:rFonts w:ascii="Arial" w:eastAsia="Arial" w:hAnsi="Arial" w:cs="Arial"/>
          <w:lang w:val="pt-BR"/>
        </w:rPr>
      </w:pPr>
    </w:p>
    <w:p w14:paraId="2C9ECAF1" w14:textId="77777777" w:rsidR="00C373AB" w:rsidRPr="00EE382F" w:rsidRDefault="00C373AB" w:rsidP="00685E37">
      <w:pPr>
        <w:spacing w:after="0"/>
        <w:jc w:val="both"/>
        <w:rPr>
          <w:rFonts w:ascii="Arial" w:eastAsia="Arial" w:hAnsi="Arial" w:cs="Arial"/>
          <w:lang w:val="pt-BR"/>
        </w:rPr>
      </w:pPr>
    </w:p>
    <w:p w14:paraId="26BAE974" w14:textId="69C2B881" w:rsidR="63BC6E1D" w:rsidRPr="00EE382F" w:rsidRDefault="63BC6E1D" w:rsidP="48C6D0C3">
      <w:pPr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>Distribu</w:t>
      </w:r>
      <w:r w:rsidR="00EE382F"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>ição</w:t>
      </w:r>
      <w:r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 </w:t>
      </w:r>
      <w:r w:rsidR="00EE382F"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>do</w:t>
      </w:r>
      <w:r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 inve</w:t>
      </w:r>
      <w:r w:rsidR="00EE382F"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>stimento</w:t>
      </w:r>
      <w:r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 e</w:t>
      </w:r>
      <w:r w:rsidR="00EE382F">
        <w:rPr>
          <w:rFonts w:ascii="Arial" w:eastAsia="Arial" w:hAnsi="Arial" w:cs="Arial"/>
          <w:b/>
          <w:bCs/>
          <w:sz w:val="18"/>
          <w:szCs w:val="18"/>
          <w:lang w:val="pt-BR"/>
        </w:rPr>
        <w:t>m</w:t>
      </w:r>
      <w:r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 </w:t>
      </w:r>
      <w:r w:rsidR="00EE382F"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>P&amp;D</w:t>
      </w:r>
      <w:r w:rsidR="00EE382F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 </w:t>
      </w:r>
      <w:r w:rsidRPr="00EE382F">
        <w:rPr>
          <w:rFonts w:ascii="Arial" w:eastAsia="Arial" w:hAnsi="Arial" w:cs="Arial"/>
          <w:b/>
          <w:bCs/>
          <w:sz w:val="18"/>
          <w:szCs w:val="18"/>
          <w:lang w:val="pt-BR"/>
        </w:rPr>
        <w:t>2020.</w:t>
      </w:r>
    </w:p>
    <w:p w14:paraId="210CB811" w14:textId="24640E91" w:rsidR="0040297D" w:rsidRDefault="00D62B74" w:rsidP="719C2B1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</w:pPr>
      <w:r>
        <w:rPr>
          <w:noProof/>
        </w:rPr>
        <w:drawing>
          <wp:inline distT="0" distB="0" distL="0" distR="0" wp14:anchorId="2D8F8D85" wp14:editId="05020EBE">
            <wp:extent cx="5238749" cy="3041650"/>
            <wp:effectExtent l="0" t="0" r="635" b="6350"/>
            <wp:docPr id="2" name="Imagen 2" descr="Gráfico, Gráfico circ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circular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733" cy="30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E45CA" w14:textId="77777777" w:rsidR="00C373AB" w:rsidRDefault="00C373AB" w:rsidP="002A4B99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lang w:val="pt-BR"/>
        </w:rPr>
      </w:pPr>
    </w:p>
    <w:p w14:paraId="00A92628" w14:textId="5E81EAEC" w:rsidR="00904B2C" w:rsidRDefault="002A4B99" w:rsidP="002A4B99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Além disso, </w:t>
      </w:r>
      <w:r w:rsidR="00A64417">
        <w:rPr>
          <w:rFonts w:ascii="Arial" w:eastAsia="Arial" w:hAnsi="Arial" w:cs="Arial"/>
          <w:lang w:val="pt-BR"/>
        </w:rPr>
        <w:t>indica</w:t>
      </w:r>
      <w:r w:rsidRPr="002A4B99">
        <w:rPr>
          <w:rFonts w:ascii="Arial" w:eastAsia="Arial" w:hAnsi="Arial" w:cs="Arial"/>
          <w:lang w:val="pt-BR"/>
        </w:rPr>
        <w:t xml:space="preserve"> que</w:t>
      </w:r>
      <w:r w:rsidR="00C373AB">
        <w:rPr>
          <w:rFonts w:ascii="Arial" w:eastAsia="Arial" w:hAnsi="Arial" w:cs="Arial"/>
          <w:lang w:val="pt-BR"/>
        </w:rPr>
        <w:t xml:space="preserve"> </w:t>
      </w:r>
      <w:r w:rsidRPr="002A4B99">
        <w:rPr>
          <w:rFonts w:ascii="Arial" w:eastAsia="Arial" w:hAnsi="Arial" w:cs="Arial"/>
          <w:lang w:val="pt-BR"/>
        </w:rPr>
        <w:t>54% do investimento foi financiado pelos governos</w:t>
      </w:r>
      <w:r w:rsidR="00A64417">
        <w:rPr>
          <w:rFonts w:ascii="Arial" w:eastAsia="Arial" w:hAnsi="Arial" w:cs="Arial"/>
          <w:lang w:val="pt-BR"/>
        </w:rPr>
        <w:t>,</w:t>
      </w:r>
      <w:r w:rsidRPr="002A4B99">
        <w:rPr>
          <w:rFonts w:ascii="Arial" w:eastAsia="Arial" w:hAnsi="Arial" w:cs="Arial"/>
          <w:lang w:val="pt-BR"/>
        </w:rPr>
        <w:t xml:space="preserve"> 40% pelas empresas </w:t>
      </w:r>
      <w:r>
        <w:rPr>
          <w:rFonts w:ascii="Arial" w:eastAsia="Arial" w:hAnsi="Arial" w:cs="Arial"/>
          <w:lang w:val="pt-BR"/>
        </w:rPr>
        <w:t>e</w:t>
      </w:r>
      <w:r w:rsidRPr="002A4B99">
        <w:rPr>
          <w:rFonts w:ascii="Arial" w:eastAsia="Arial" w:hAnsi="Arial" w:cs="Arial"/>
          <w:lang w:val="pt-BR"/>
        </w:rPr>
        <w:t xml:space="preserve"> os 6% restantes vieram de outros setores. </w:t>
      </w:r>
    </w:p>
    <w:p w14:paraId="3085DB39" w14:textId="74BF39D0" w:rsidR="000717B3" w:rsidRDefault="002A4B99" w:rsidP="48C6D0C3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lang w:val="pt-BR"/>
        </w:rPr>
      </w:pPr>
      <w:r w:rsidRPr="002A4B99">
        <w:rPr>
          <w:rFonts w:ascii="Arial" w:eastAsia="Arial" w:hAnsi="Arial" w:cs="Arial"/>
          <w:lang w:val="pt-BR"/>
        </w:rPr>
        <w:t xml:space="preserve">Quanto </w:t>
      </w:r>
      <w:r w:rsidR="00A64417">
        <w:rPr>
          <w:rFonts w:ascii="Arial" w:eastAsia="Arial" w:hAnsi="Arial" w:cs="Arial"/>
          <w:lang w:val="pt-BR"/>
        </w:rPr>
        <w:t>à aplicação</w:t>
      </w:r>
      <w:r w:rsidRPr="002A4B99">
        <w:rPr>
          <w:rFonts w:ascii="Arial" w:eastAsia="Arial" w:hAnsi="Arial" w:cs="Arial"/>
          <w:lang w:val="pt-BR"/>
        </w:rPr>
        <w:t xml:space="preserve"> </w:t>
      </w:r>
      <w:r w:rsidR="00A64417">
        <w:rPr>
          <w:rFonts w:ascii="Arial" w:eastAsia="Arial" w:hAnsi="Arial" w:cs="Arial"/>
          <w:lang w:val="pt-BR"/>
        </w:rPr>
        <w:t>d</w:t>
      </w:r>
      <w:r w:rsidRPr="002A4B99">
        <w:rPr>
          <w:rFonts w:ascii="Arial" w:eastAsia="Arial" w:hAnsi="Arial" w:cs="Arial"/>
          <w:lang w:val="pt-BR"/>
        </w:rPr>
        <w:t xml:space="preserve">os recursos </w:t>
      </w:r>
      <w:r w:rsidR="002D18F5">
        <w:rPr>
          <w:rFonts w:ascii="Arial" w:eastAsia="Arial" w:hAnsi="Arial" w:cs="Arial"/>
          <w:lang w:val="pt-BR"/>
        </w:rPr>
        <w:t>investidos</w:t>
      </w:r>
      <w:r w:rsidRPr="002A4B99">
        <w:rPr>
          <w:rFonts w:ascii="Arial" w:eastAsia="Arial" w:hAnsi="Arial" w:cs="Arial"/>
          <w:lang w:val="pt-BR"/>
        </w:rPr>
        <w:t xml:space="preserve">, o estudo mostra uma distribuição diferente, com os governos </w:t>
      </w:r>
      <w:r w:rsidR="002D18F5">
        <w:rPr>
          <w:rFonts w:ascii="Arial" w:eastAsia="Arial" w:hAnsi="Arial" w:cs="Arial"/>
          <w:lang w:val="pt-BR"/>
        </w:rPr>
        <w:t>aplic</w:t>
      </w:r>
      <w:r w:rsidRPr="002A4B99">
        <w:rPr>
          <w:rFonts w:ascii="Arial" w:eastAsia="Arial" w:hAnsi="Arial" w:cs="Arial"/>
          <w:lang w:val="pt-BR"/>
        </w:rPr>
        <w:t xml:space="preserve">ando 19% dos valores financiados, enquanto as instituições de ensino superior e as empresas </w:t>
      </w:r>
      <w:r w:rsidR="00A64417">
        <w:rPr>
          <w:rFonts w:ascii="Arial" w:eastAsia="Arial" w:hAnsi="Arial" w:cs="Arial"/>
          <w:lang w:val="pt-BR"/>
        </w:rPr>
        <w:t>aplicam</w:t>
      </w:r>
      <w:r w:rsidRPr="002A4B99">
        <w:rPr>
          <w:rFonts w:ascii="Arial" w:eastAsia="Arial" w:hAnsi="Arial" w:cs="Arial"/>
          <w:lang w:val="pt-BR"/>
        </w:rPr>
        <w:t xml:space="preserve"> 33% e 46%, respectivamente.</w:t>
      </w:r>
    </w:p>
    <w:p w14:paraId="6719E329" w14:textId="4D1BB343" w:rsidR="00904B2C" w:rsidRDefault="00904B2C" w:rsidP="00904B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pt-BR"/>
        </w:rPr>
      </w:pPr>
    </w:p>
    <w:p w14:paraId="3AB8EE2D" w14:textId="596818FE" w:rsidR="00C373AB" w:rsidRDefault="00C373AB" w:rsidP="00904B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pt-BR"/>
        </w:rPr>
      </w:pPr>
    </w:p>
    <w:p w14:paraId="0993B479" w14:textId="027F4487" w:rsidR="00C373AB" w:rsidRDefault="00C373AB" w:rsidP="00904B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pt-BR"/>
        </w:rPr>
      </w:pPr>
    </w:p>
    <w:p w14:paraId="677495DB" w14:textId="7EA5CFD8" w:rsidR="00C373AB" w:rsidRDefault="00C373AB" w:rsidP="00904B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pt-BR"/>
        </w:rPr>
      </w:pPr>
    </w:p>
    <w:p w14:paraId="3A2387C8" w14:textId="001CD64E" w:rsidR="00C373AB" w:rsidRDefault="00C373AB" w:rsidP="00904B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pt-BR"/>
        </w:rPr>
      </w:pPr>
    </w:p>
    <w:p w14:paraId="6D562F39" w14:textId="1E5E8317" w:rsidR="00C373AB" w:rsidRDefault="00C373AB" w:rsidP="00904B2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pt-BR"/>
        </w:rPr>
      </w:pPr>
    </w:p>
    <w:p w14:paraId="5791996E" w14:textId="77777777" w:rsidR="00A64417" w:rsidRDefault="00A64417" w:rsidP="00A644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A64417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Número de pesquisadores na Ibero-América. </w:t>
      </w:r>
    </w:p>
    <w:p w14:paraId="01F1C58A" w14:textId="7619D1C6" w:rsidR="00A64417" w:rsidRDefault="00A64417" w:rsidP="00A644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sz w:val="18"/>
          <w:szCs w:val="18"/>
          <w:lang w:val="pt-BR"/>
        </w:rPr>
      </w:pPr>
      <w:r w:rsidRPr="00A64417">
        <w:rPr>
          <w:rFonts w:ascii="Arial" w:eastAsia="Arial" w:hAnsi="Arial" w:cs="Arial"/>
          <w:b/>
          <w:bCs/>
          <w:sz w:val="18"/>
          <w:szCs w:val="18"/>
          <w:lang w:val="pt-BR"/>
        </w:rPr>
        <w:lastRenderedPageBreak/>
        <w:t xml:space="preserve">Valor total e distribuição de acordo com o setor de </w:t>
      </w:r>
      <w:r>
        <w:rPr>
          <w:rFonts w:ascii="Arial" w:eastAsia="Arial" w:hAnsi="Arial" w:cs="Arial"/>
          <w:b/>
          <w:bCs/>
          <w:sz w:val="18"/>
          <w:szCs w:val="18"/>
          <w:lang w:val="pt-BR"/>
        </w:rPr>
        <w:t>emprego</w:t>
      </w:r>
    </w:p>
    <w:p w14:paraId="20EB4A94" w14:textId="3333E26D" w:rsidR="327537C8" w:rsidRPr="00A64417" w:rsidRDefault="327537C8" w:rsidP="719C2B1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lang w:val="pt-BR"/>
        </w:rPr>
      </w:pPr>
      <w:r>
        <w:rPr>
          <w:noProof/>
        </w:rPr>
        <w:drawing>
          <wp:inline distT="0" distB="0" distL="0" distR="0" wp14:anchorId="2FFB968E" wp14:editId="074A5221">
            <wp:extent cx="4324093" cy="2908300"/>
            <wp:effectExtent l="19050" t="19050" r="19685" b="25400"/>
            <wp:docPr id="191072119" name="Imagen 19107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695" cy="2920138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85000"/>
                          <a:lumOff val="15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803859" w14:textId="52861013" w:rsidR="004A62EF" w:rsidRPr="004A62EF" w:rsidRDefault="004A62EF" w:rsidP="719C2B1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lang w:val="pt-BR"/>
        </w:rPr>
      </w:pPr>
      <w:r w:rsidRPr="004A62EF">
        <w:rPr>
          <w:rFonts w:ascii="Arial" w:eastAsia="Arial" w:hAnsi="Arial" w:cs="Arial"/>
          <w:lang w:val="pt-BR"/>
        </w:rPr>
        <w:t>Como acontece com o investimento em P&amp;D, a região apresenta uma distribuição muito desigual dos recursos humanos entre os países. O Brasil e a Espanha têm o maior número de pesquisadores, com 179.989 pesquisadores e 145.372, respectivamente</w:t>
      </w:r>
      <w:r>
        <w:rPr>
          <w:rFonts w:ascii="Arial" w:eastAsia="Arial" w:hAnsi="Arial" w:cs="Arial"/>
          <w:lang w:val="pt-BR"/>
        </w:rPr>
        <w:t xml:space="preserve">, </w:t>
      </w:r>
      <w:r w:rsidRPr="004A62EF">
        <w:rPr>
          <w:rFonts w:ascii="Arial" w:eastAsia="Arial" w:hAnsi="Arial" w:cs="Arial"/>
          <w:lang w:val="pt-BR"/>
        </w:rPr>
        <w:t xml:space="preserve">quase três vezes o </w:t>
      </w:r>
      <w:r>
        <w:rPr>
          <w:rFonts w:ascii="Arial" w:eastAsia="Arial" w:hAnsi="Arial" w:cs="Arial"/>
          <w:lang w:val="pt-BR"/>
        </w:rPr>
        <w:t>total do</w:t>
      </w:r>
      <w:r w:rsidRPr="004A62EF">
        <w:rPr>
          <w:rFonts w:ascii="Arial" w:eastAsia="Arial" w:hAnsi="Arial" w:cs="Arial"/>
          <w:lang w:val="pt-BR"/>
        </w:rPr>
        <w:t xml:space="preserve"> </w:t>
      </w:r>
      <w:r>
        <w:rPr>
          <w:rFonts w:ascii="Arial" w:eastAsia="Arial" w:hAnsi="Arial" w:cs="Arial"/>
          <w:lang w:val="pt-BR"/>
        </w:rPr>
        <w:t>terceiro</w:t>
      </w:r>
      <w:r w:rsidRPr="004A62EF">
        <w:rPr>
          <w:rFonts w:ascii="Arial" w:eastAsia="Arial" w:hAnsi="Arial" w:cs="Arial"/>
          <w:lang w:val="pt-BR"/>
        </w:rPr>
        <w:t xml:space="preserve"> país, a Argentina, com 55.902</w:t>
      </w:r>
      <w:r>
        <w:rPr>
          <w:rFonts w:ascii="Arial" w:eastAsia="Arial" w:hAnsi="Arial" w:cs="Arial"/>
          <w:lang w:val="pt-BR"/>
        </w:rPr>
        <w:t xml:space="preserve">. </w:t>
      </w:r>
      <w:r w:rsidRPr="004A62EF">
        <w:rPr>
          <w:rFonts w:ascii="Arial" w:eastAsia="Arial" w:hAnsi="Arial" w:cs="Arial"/>
          <w:lang w:val="pt-BR"/>
        </w:rPr>
        <w:t>Em 2020, o número de mulheres pesquisadoras era inferior a 50% na maioria dos países da região; apenas Argentina, Uruguai e Venezuela têm mais mulheres pesquisadoras.</w:t>
      </w:r>
      <w:r w:rsidRPr="004A62EF">
        <w:rPr>
          <w:lang w:val="pt-BR"/>
        </w:rPr>
        <w:br/>
      </w:r>
    </w:p>
    <w:p w14:paraId="029660D5" w14:textId="27393321" w:rsidR="2B2E2518" w:rsidRPr="002D18F5" w:rsidRDefault="00000000" w:rsidP="719C2B1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b/>
          <w:bCs/>
          <w:i/>
          <w:iCs/>
          <w:lang w:val="pt-BR"/>
        </w:rPr>
      </w:pPr>
      <w:hyperlink r:id="rId14">
        <w:r w:rsidR="002D18F5" w:rsidRPr="002D18F5">
          <w:rPr>
            <w:rStyle w:val="Hipervnculo"/>
            <w:rFonts w:ascii="Arial" w:eastAsia="Arial" w:hAnsi="Arial" w:cs="Arial"/>
            <w:b/>
            <w:bCs/>
            <w:lang w:val="pt-BR"/>
          </w:rPr>
          <w:t>Clique</w:t>
        </w:r>
        <w:r w:rsidR="615DEF00" w:rsidRPr="002D18F5">
          <w:rPr>
            <w:rStyle w:val="Hipervnculo"/>
            <w:rFonts w:ascii="Arial" w:eastAsia="Arial" w:hAnsi="Arial" w:cs="Arial"/>
            <w:b/>
            <w:bCs/>
            <w:lang w:val="pt-BR"/>
          </w:rPr>
          <w:t xml:space="preserve"> </w:t>
        </w:r>
        <w:r w:rsidR="002D18F5" w:rsidRPr="002D18F5">
          <w:rPr>
            <w:rStyle w:val="Hipervnculo"/>
            <w:rFonts w:ascii="Arial" w:eastAsia="Arial" w:hAnsi="Arial" w:cs="Arial"/>
            <w:b/>
            <w:bCs/>
            <w:lang w:val="pt-BR"/>
          </w:rPr>
          <w:t>aqui para ler o relatório</w:t>
        </w:r>
        <w:r w:rsidR="2E4FE535" w:rsidRPr="002D18F5">
          <w:rPr>
            <w:rStyle w:val="Hipervnculo"/>
            <w:rFonts w:ascii="Arial" w:eastAsia="Arial" w:hAnsi="Arial" w:cs="Arial"/>
            <w:b/>
            <w:bCs/>
            <w:lang w:val="pt-BR"/>
          </w:rPr>
          <w:t xml:space="preserve"> </w:t>
        </w:r>
        <w:r w:rsidR="2E4FE535" w:rsidRPr="002D18F5">
          <w:rPr>
            <w:rStyle w:val="Hipervnculo"/>
            <w:rFonts w:ascii="Arial" w:eastAsia="Arial" w:hAnsi="Arial" w:cs="Arial"/>
            <w:b/>
            <w:bCs/>
            <w:i/>
            <w:iCs/>
            <w:lang w:val="pt-BR"/>
          </w:rPr>
          <w:t xml:space="preserve">El estado de </w:t>
        </w:r>
        <w:proofErr w:type="spellStart"/>
        <w:r w:rsidR="2E4FE535" w:rsidRPr="002D18F5">
          <w:rPr>
            <w:rStyle w:val="Hipervnculo"/>
            <w:rFonts w:ascii="Arial" w:eastAsia="Arial" w:hAnsi="Arial" w:cs="Arial"/>
            <w:b/>
            <w:bCs/>
            <w:i/>
            <w:iCs/>
            <w:lang w:val="pt-BR"/>
          </w:rPr>
          <w:t>la</w:t>
        </w:r>
        <w:proofErr w:type="spellEnd"/>
        <w:r w:rsidR="2E4FE535" w:rsidRPr="002D18F5">
          <w:rPr>
            <w:rStyle w:val="Hipervnculo"/>
            <w:rFonts w:ascii="Arial" w:eastAsia="Arial" w:hAnsi="Arial" w:cs="Arial"/>
            <w:b/>
            <w:bCs/>
            <w:i/>
            <w:iCs/>
            <w:lang w:val="pt-BR"/>
          </w:rPr>
          <w:t xml:space="preserve"> Ciencia 2022</w:t>
        </w:r>
      </w:hyperlink>
      <w:r w:rsidR="7E322095" w:rsidRPr="002D18F5">
        <w:rPr>
          <w:rFonts w:ascii="Arial" w:eastAsia="Arial" w:hAnsi="Arial" w:cs="Arial"/>
          <w:b/>
          <w:bCs/>
          <w:i/>
          <w:iCs/>
          <w:lang w:val="pt-BR"/>
        </w:rPr>
        <w:t xml:space="preserve"> </w:t>
      </w:r>
      <w:r w:rsidR="002D18F5" w:rsidRPr="002D18F5">
        <w:rPr>
          <w:rFonts w:ascii="Arial" w:eastAsia="Arial" w:hAnsi="Arial" w:cs="Arial"/>
          <w:b/>
          <w:bCs/>
          <w:lang w:val="pt-BR"/>
        </w:rPr>
        <w:t>e ter mais informações</w:t>
      </w:r>
      <w:r w:rsidR="7E322095" w:rsidRPr="002D18F5">
        <w:rPr>
          <w:rFonts w:ascii="Arial" w:eastAsia="Arial" w:hAnsi="Arial" w:cs="Arial"/>
          <w:b/>
          <w:bCs/>
          <w:lang w:val="pt-BR"/>
        </w:rPr>
        <w:t xml:space="preserve"> </w:t>
      </w:r>
      <w:r w:rsidR="002D18F5" w:rsidRPr="002D18F5">
        <w:rPr>
          <w:rFonts w:ascii="Arial" w:eastAsia="Arial" w:hAnsi="Arial" w:cs="Arial"/>
          <w:b/>
          <w:bCs/>
          <w:lang w:val="pt-BR"/>
        </w:rPr>
        <w:t>so</w:t>
      </w:r>
      <w:r w:rsidR="002D18F5">
        <w:rPr>
          <w:rFonts w:ascii="Arial" w:eastAsia="Arial" w:hAnsi="Arial" w:cs="Arial"/>
          <w:b/>
          <w:bCs/>
          <w:lang w:val="pt-BR"/>
        </w:rPr>
        <w:t xml:space="preserve">bre </w:t>
      </w:r>
      <w:r w:rsidR="7E322095" w:rsidRPr="002D18F5">
        <w:rPr>
          <w:rFonts w:ascii="Arial" w:eastAsia="Arial" w:hAnsi="Arial" w:cs="Arial"/>
          <w:b/>
          <w:bCs/>
          <w:lang w:val="pt-BR"/>
        </w:rPr>
        <w:t xml:space="preserve"> </w:t>
      </w:r>
      <w:r w:rsidR="002D18F5">
        <w:rPr>
          <w:rFonts w:ascii="Arial" w:eastAsia="Arial" w:hAnsi="Arial" w:cs="Arial"/>
          <w:b/>
          <w:bCs/>
          <w:lang w:val="pt-BR"/>
        </w:rPr>
        <w:t>P&amp;</w:t>
      </w:r>
      <w:r w:rsidR="7E322095" w:rsidRPr="002D18F5">
        <w:rPr>
          <w:rFonts w:ascii="Arial" w:eastAsia="Arial" w:hAnsi="Arial" w:cs="Arial"/>
          <w:b/>
          <w:bCs/>
          <w:lang w:val="pt-BR"/>
        </w:rPr>
        <w:t xml:space="preserve">D </w:t>
      </w:r>
      <w:r w:rsidR="002D18F5">
        <w:rPr>
          <w:rFonts w:ascii="Arial" w:eastAsia="Arial" w:hAnsi="Arial" w:cs="Arial"/>
          <w:b/>
          <w:bCs/>
          <w:lang w:val="pt-BR"/>
        </w:rPr>
        <w:t>nos</w:t>
      </w:r>
      <w:r w:rsidR="7E322095" w:rsidRPr="002D18F5">
        <w:rPr>
          <w:rFonts w:ascii="Arial" w:eastAsia="Arial" w:hAnsi="Arial" w:cs="Arial"/>
          <w:b/>
          <w:bCs/>
          <w:lang w:val="pt-BR"/>
        </w:rPr>
        <w:t xml:space="preserve"> países d</w:t>
      </w:r>
      <w:r w:rsidR="002D18F5">
        <w:rPr>
          <w:rFonts w:ascii="Arial" w:eastAsia="Arial" w:hAnsi="Arial" w:cs="Arial"/>
          <w:b/>
          <w:bCs/>
          <w:lang w:val="pt-BR"/>
        </w:rPr>
        <w:t>a</w:t>
      </w:r>
      <w:r w:rsidR="7E322095" w:rsidRPr="002D18F5">
        <w:rPr>
          <w:rFonts w:ascii="Arial" w:eastAsia="Arial" w:hAnsi="Arial" w:cs="Arial"/>
          <w:b/>
          <w:bCs/>
          <w:lang w:val="pt-BR"/>
        </w:rPr>
        <w:t xml:space="preserve"> Ibero</w:t>
      </w:r>
      <w:r w:rsidR="002D18F5">
        <w:rPr>
          <w:rFonts w:ascii="Arial" w:eastAsia="Arial" w:hAnsi="Arial" w:cs="Arial"/>
          <w:b/>
          <w:bCs/>
          <w:lang w:val="pt-BR"/>
        </w:rPr>
        <w:t>-A</w:t>
      </w:r>
      <w:r w:rsidR="7E322095" w:rsidRPr="002D18F5">
        <w:rPr>
          <w:rFonts w:ascii="Arial" w:eastAsia="Arial" w:hAnsi="Arial" w:cs="Arial"/>
          <w:b/>
          <w:bCs/>
          <w:lang w:val="pt-BR"/>
        </w:rPr>
        <w:t>mérica.</w:t>
      </w:r>
    </w:p>
    <w:p w14:paraId="72993BCB" w14:textId="77777777" w:rsidR="719C2B1A" w:rsidRPr="002D18F5" w:rsidRDefault="719C2B1A" w:rsidP="719C2B1A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Arial" w:eastAsia="Arial" w:hAnsi="Arial" w:cs="Arial"/>
          <w:lang w:val="pt-BR"/>
        </w:rPr>
      </w:pPr>
    </w:p>
    <w:p w14:paraId="2F39DAE3" w14:textId="77777777" w:rsidR="004A62EF" w:rsidRPr="002D178F" w:rsidRDefault="004A62EF" w:rsidP="004A62EF">
      <w:pPr>
        <w:rPr>
          <w:rFonts w:ascii="Arial" w:eastAsia="Arial" w:hAnsi="Arial" w:cs="Arial"/>
          <w:b/>
          <w:bCs/>
          <w:color w:val="014380" w:themeColor="accent3"/>
          <w:lang w:val="pt-BR"/>
        </w:rPr>
      </w:pPr>
      <w:r w:rsidRPr="004347FD">
        <w:rPr>
          <w:rFonts w:ascii="Arial" w:hAnsi="Arial" w:cs="Arial"/>
          <w:b/>
          <w:bCs/>
          <w:color w:val="014380" w:themeColor="accent3"/>
          <w:lang w:val="pt"/>
        </w:rPr>
        <w:t>Sobre a Organização d</w:t>
      </w:r>
      <w:r>
        <w:rPr>
          <w:rFonts w:ascii="Arial" w:hAnsi="Arial" w:cs="Arial"/>
          <w:b/>
          <w:bCs/>
          <w:color w:val="014380" w:themeColor="accent3"/>
          <w:lang w:val="pt"/>
        </w:rPr>
        <w:t>e</w:t>
      </w:r>
      <w:r w:rsidRPr="004347FD">
        <w:rPr>
          <w:rFonts w:ascii="Arial" w:hAnsi="Arial" w:cs="Arial"/>
          <w:b/>
          <w:bCs/>
          <w:color w:val="014380" w:themeColor="accent3"/>
          <w:lang w:val="pt"/>
        </w:rPr>
        <w:t xml:space="preserve"> Estados Ibero-Americanos (OEI)</w:t>
      </w:r>
    </w:p>
    <w:p w14:paraId="598EFEB2" w14:textId="5137446C" w:rsidR="004A62EF" w:rsidRPr="002D178F" w:rsidRDefault="004A62EF" w:rsidP="004A62EF">
      <w:pPr>
        <w:jc w:val="both"/>
        <w:rPr>
          <w:rFonts w:ascii="Arial" w:hAnsi="Arial" w:cs="Arial"/>
          <w:color w:val="242424"/>
          <w:shd w:val="clear" w:color="auto" w:fill="FFFFFF"/>
          <w:lang w:val="pt-BR"/>
        </w:rPr>
      </w:pPr>
      <w:r w:rsidRPr="004347FD">
        <w:rPr>
          <w:rFonts w:ascii="Arial" w:hAnsi="Arial" w:cs="Arial"/>
          <w:color w:val="242424"/>
          <w:shd w:val="clear" w:color="auto" w:fill="FFFFFF"/>
          <w:lang w:val="pt"/>
        </w:rPr>
        <w:t>Sob o lema "Fazemos a cooperação acontecer", a Organização d</w:t>
      </w:r>
      <w:r>
        <w:rPr>
          <w:rFonts w:ascii="Arial" w:hAnsi="Arial" w:cs="Arial"/>
          <w:color w:val="242424"/>
          <w:shd w:val="clear" w:color="auto" w:fill="FFFFFF"/>
          <w:lang w:val="pt"/>
        </w:rPr>
        <w:t>e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 Estados Ibero-Americanos para a Educação, a Ciência e a Cultura (OEI) é, desde 1949, a primeira organização intergovernamental para a cooperação Sul-Sul no espaço ibero-americano. Atualmente, 23 Estados-Membros fazem parte do organismo e </w:t>
      </w:r>
      <w:r w:rsidR="00904B2C">
        <w:rPr>
          <w:rFonts w:ascii="Arial" w:hAnsi="Arial" w:cs="Arial"/>
          <w:color w:val="242424"/>
          <w:shd w:val="clear" w:color="auto" w:fill="FFFFFF"/>
          <w:lang w:val="pt"/>
        </w:rPr>
        <w:t>conta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 </w:t>
      </w:r>
      <w:r w:rsidR="00904B2C">
        <w:rPr>
          <w:rFonts w:ascii="Arial" w:hAnsi="Arial" w:cs="Arial"/>
          <w:color w:val="242424"/>
          <w:shd w:val="clear" w:color="auto" w:fill="FFFFFF"/>
          <w:lang w:val="pt"/>
        </w:rPr>
        <w:t xml:space="preserve">com 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19 </w:t>
      </w:r>
      <w:r>
        <w:rPr>
          <w:rFonts w:ascii="Arial" w:hAnsi="Arial" w:cs="Arial"/>
          <w:color w:val="242424"/>
          <w:shd w:val="clear" w:color="auto" w:fill="FFFFFF"/>
          <w:lang w:val="pt"/>
        </w:rPr>
        <w:t>escritórios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 nacionais, além </w:t>
      </w:r>
      <w:r>
        <w:rPr>
          <w:rFonts w:ascii="Arial" w:hAnsi="Arial" w:cs="Arial"/>
          <w:color w:val="242424"/>
          <w:shd w:val="clear" w:color="auto" w:fill="FFFFFF"/>
          <w:lang w:val="pt"/>
        </w:rPr>
        <w:t>da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 Secretaria-Geral em Madri. </w:t>
      </w:r>
    </w:p>
    <w:p w14:paraId="5DCDD066" w14:textId="24DC6DD1" w:rsidR="004A62EF" w:rsidRPr="00182883" w:rsidRDefault="004A62EF" w:rsidP="004A62EF">
      <w:pPr>
        <w:jc w:val="both"/>
        <w:rPr>
          <w:rFonts w:ascii="Arial" w:hAnsi="Arial" w:cs="Arial"/>
          <w:lang w:val="pt-BR"/>
        </w:rPr>
      </w:pP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Com mais de 400 acordos ativos com entidades públicas, universidades, organizações da sociedade civil, empresas e outras organizações internacionais — como a União Europeia, o Banco Mundial, o BID, </w:t>
      </w:r>
      <w:r>
        <w:rPr>
          <w:rFonts w:ascii="Arial" w:hAnsi="Arial" w:cs="Arial"/>
          <w:color w:val="242424"/>
          <w:shd w:val="clear" w:color="auto" w:fill="FFFFFF"/>
          <w:lang w:val="pt"/>
        </w:rPr>
        <w:t xml:space="preserve">o 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CAF, </w:t>
      </w:r>
      <w:r>
        <w:rPr>
          <w:rFonts w:ascii="Arial" w:hAnsi="Arial" w:cs="Arial"/>
          <w:color w:val="242424"/>
          <w:shd w:val="clear" w:color="auto" w:fill="FFFFFF"/>
          <w:lang w:val="pt"/>
        </w:rPr>
        <w:t xml:space="preserve">a 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>U</w:t>
      </w:r>
      <w:r>
        <w:rPr>
          <w:rFonts w:ascii="Arial" w:hAnsi="Arial" w:cs="Arial"/>
          <w:color w:val="242424"/>
          <w:shd w:val="clear" w:color="auto" w:fill="FFFFFF"/>
          <w:lang w:val="pt"/>
        </w:rPr>
        <w:t>nesco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 ou </w:t>
      </w:r>
      <w:r>
        <w:rPr>
          <w:rFonts w:ascii="Arial" w:hAnsi="Arial" w:cs="Arial"/>
          <w:color w:val="242424"/>
          <w:shd w:val="clear" w:color="auto" w:fill="FFFFFF"/>
          <w:lang w:val="pt"/>
        </w:rPr>
        <w:t xml:space="preserve">a 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CPLP — a OEI representa uma das maiores redes de cooperação da Ibero-América. Entre seus resultados, a organização </w:t>
      </w:r>
      <w:r w:rsidR="00904B2C">
        <w:rPr>
          <w:rFonts w:ascii="Arial" w:hAnsi="Arial" w:cs="Arial"/>
          <w:color w:val="242424"/>
          <w:shd w:val="clear" w:color="auto" w:fill="FFFFFF"/>
          <w:lang w:val="pt"/>
        </w:rPr>
        <w:t>tem</w:t>
      </w:r>
      <w:r w:rsidRPr="004347FD">
        <w:rPr>
          <w:rFonts w:ascii="Arial" w:hAnsi="Arial" w:cs="Arial"/>
          <w:lang w:val="pt"/>
        </w:rPr>
        <w:t xml:space="preserve"> </w:t>
      </w:r>
      <w:r w:rsidRPr="004347FD">
        <w:rPr>
          <w:rFonts w:ascii="Arial" w:hAnsi="Arial" w:cs="Arial"/>
          <w:color w:val="242424"/>
          <w:shd w:val="clear" w:color="auto" w:fill="FFFFFF"/>
          <w:lang w:val="pt"/>
        </w:rPr>
        <w:t xml:space="preserve"> mais de 17 milhões de beneficiários diretos de seus projetos.</w:t>
      </w:r>
    </w:p>
    <w:sectPr w:rsidR="004A62EF" w:rsidRPr="00182883" w:rsidSect="000C3D37">
      <w:headerReference w:type="default" r:id="rId15"/>
      <w:footerReference w:type="default" r:id="rId16"/>
      <w:pgSz w:w="11906" w:h="16838"/>
      <w:pgMar w:top="2383" w:right="1701" w:bottom="156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5CEB" w14:textId="77777777" w:rsidR="00937E0A" w:rsidRDefault="00937E0A">
      <w:pPr>
        <w:spacing w:after="0" w:line="240" w:lineRule="auto"/>
      </w:pPr>
      <w:r>
        <w:separator/>
      </w:r>
    </w:p>
  </w:endnote>
  <w:endnote w:type="continuationSeparator" w:id="0">
    <w:p w14:paraId="0FE2EDB6" w14:textId="77777777" w:rsidR="00937E0A" w:rsidRDefault="0093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chivo Semibold">
    <w:panose1 w:val="020B0503020202020B04"/>
    <w:charset w:val="00"/>
    <w:family w:val="swiss"/>
    <w:notTrueType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chivo ExtraBold">
    <w:panose1 w:val="020B0503020202020B04"/>
    <w:charset w:val="00"/>
    <w:family w:val="swiss"/>
    <w:notTrueType/>
    <w:pitch w:val="variable"/>
    <w:sig w:usb0="2000000F" w:usb1="00000000" w:usb2="00000000" w:usb3="00000000" w:csb0="00000193" w:csb1="00000000"/>
  </w:font>
  <w:font w:name="Archivo Bold">
    <w:panose1 w:val="020B0503020202020B04"/>
    <w:charset w:val="00"/>
    <w:family w:val="swiss"/>
    <w:notTrueType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F9F3" w14:textId="77777777" w:rsidR="000C3D37" w:rsidRDefault="000C3D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8494" w:type="dxa"/>
      <w:tblInd w:w="-5" w:type="dxa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Look w:val="0400" w:firstRow="0" w:lastRow="0" w:firstColumn="0" w:lastColumn="0" w:noHBand="0" w:noVBand="1"/>
    </w:tblPr>
    <w:tblGrid>
      <w:gridCol w:w="1555"/>
      <w:gridCol w:w="3359"/>
      <w:gridCol w:w="3580"/>
    </w:tblGrid>
    <w:tr w:rsidR="002D2830" w:rsidRPr="00685E37" w14:paraId="45676E67" w14:textId="77777777" w:rsidTr="000C3D37">
      <w:trPr>
        <w:trHeight w:val="133"/>
      </w:trPr>
      <w:tc>
        <w:tcPr>
          <w:tcW w:w="1555" w:type="dxa"/>
          <w:shd w:val="clear" w:color="auto" w:fill="E7E6E6"/>
          <w:tcMar>
            <w:top w:w="142" w:type="dxa"/>
            <w:left w:w="142" w:type="dxa"/>
            <w:bottom w:w="142" w:type="dxa"/>
            <w:right w:w="142" w:type="dxa"/>
          </w:tcMar>
        </w:tcPr>
        <w:p w14:paraId="6986A2B0" w14:textId="6A94A857" w:rsidR="002D2830" w:rsidRPr="00EA0DD0" w:rsidRDefault="0069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9" w:lineRule="auto"/>
            <w:jc w:val="center"/>
            <w:rPr>
              <w:rFonts w:ascii="Arial" w:eastAsia="Arial" w:hAnsi="Arial" w:cs="Arial"/>
              <w:b/>
              <w:color w:val="565550"/>
              <w:sz w:val="18"/>
              <w:szCs w:val="18"/>
            </w:rPr>
          </w:pPr>
          <w:bookmarkStart w:id="0" w:name="_heading=h.30j0zll" w:colFirst="0" w:colLast="0"/>
          <w:bookmarkEnd w:id="0"/>
          <w:r w:rsidRPr="00EA0DD0">
            <w:rPr>
              <w:rFonts w:ascii="Arial" w:hAnsi="Arial" w:cs="Arial"/>
              <w:b/>
              <w:color w:val="565550"/>
              <w:sz w:val="18"/>
              <w:szCs w:val="18"/>
            </w:rPr>
            <w:t>CONTATO</w:t>
          </w:r>
          <w:r w:rsidRPr="00EA0DD0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 wp14:anchorId="70E876E4" wp14:editId="2125FA0C">
                    <wp:simplePos x="0" y="0"/>
                    <wp:positionH relativeFrom="column">
                      <wp:posOffset>825500</wp:posOffset>
                    </wp:positionH>
                    <wp:positionV relativeFrom="paragraph">
                      <wp:posOffset>12700</wp:posOffset>
                    </wp:positionV>
                    <wp:extent cx="22225" cy="624435"/>
                    <wp:effectExtent l="0" t="0" r="0" b="0"/>
                    <wp:wrapNone/>
                    <wp:docPr id="18" name="Conector recto de flecha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72545"/>
                              <a:ext cx="0" cy="614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distT="0" distB="0" distL="114300" distR="114300" simplePos="0" relativeHeight="0" behindDoc="0" locked="0" layoutInCell="1" hidden="0" allowOverlap="1" wp14:anchorId="5AE4FF54" wp14:editId="7777777">
                    <wp:simplePos x="0" y="0"/>
                    <wp:positionH relativeFrom="column">
                      <wp:posOffset>825500</wp:posOffset>
                    </wp:positionH>
                    <wp:positionV relativeFrom="paragraph">
                      <wp:posOffset>12700</wp:posOffset>
                    </wp:positionV>
                    <wp:extent cx="22225" cy="624435"/>
                    <wp:effectExtent l="0" t="0" r="0" b="0"/>
                    <wp:wrapNone/>
                    <wp:docPr id="126425017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25" cy="62443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359" w:type="dxa"/>
          <w:shd w:val="clear" w:color="auto" w:fill="E7E6E6"/>
          <w:tcMar>
            <w:top w:w="142" w:type="dxa"/>
            <w:left w:w="142" w:type="dxa"/>
            <w:bottom w:w="142" w:type="dxa"/>
            <w:right w:w="142" w:type="dxa"/>
          </w:tcMar>
        </w:tcPr>
        <w:p w14:paraId="6D1C2528" w14:textId="77777777" w:rsidR="002D2830" w:rsidRPr="00685E37" w:rsidRDefault="0069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9" w:lineRule="auto"/>
            <w:rPr>
              <w:rFonts w:ascii="Arial" w:eastAsia="Arial" w:hAnsi="Arial" w:cs="Arial"/>
              <w:b/>
              <w:color w:val="565550"/>
              <w:sz w:val="18"/>
              <w:szCs w:val="18"/>
              <w:lang w:val="pt-BR"/>
            </w:rPr>
          </w:pPr>
          <w:r w:rsidRPr="00685E37">
            <w:rPr>
              <w:rFonts w:ascii="Arial" w:hAnsi="Arial" w:cs="Arial"/>
              <w:b/>
              <w:color w:val="565550"/>
              <w:sz w:val="18"/>
              <w:szCs w:val="18"/>
              <w:lang w:val="pt-BR"/>
            </w:rPr>
            <w:t>Jair Esquiaqui</w:t>
          </w:r>
        </w:p>
        <w:p w14:paraId="6BCA6CF5" w14:textId="6984021C" w:rsidR="002D2830" w:rsidRPr="00685E37" w:rsidRDefault="00685E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9" w:lineRule="auto"/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</w:pPr>
          <w:r w:rsidRPr="00685E37">
            <w:rPr>
              <w:rFonts w:ascii="Arial" w:hAnsi="Arial" w:cs="Arial"/>
              <w:color w:val="565550"/>
              <w:sz w:val="18"/>
              <w:szCs w:val="18"/>
              <w:lang w:val="pt-BR"/>
            </w:rPr>
            <w:t>Imp</w:t>
          </w:r>
          <w:r w:rsidR="00697CDF" w:rsidRPr="00685E37">
            <w:rPr>
              <w:rFonts w:ascii="Arial" w:hAnsi="Arial" w:cs="Arial"/>
              <w:color w:val="565550"/>
              <w:sz w:val="18"/>
              <w:szCs w:val="18"/>
              <w:lang w:val="pt-BR"/>
            </w:rPr>
            <w:t xml:space="preserve">rensa </w:t>
          </w:r>
          <w:r w:rsidRPr="00685E37">
            <w:rPr>
              <w:rFonts w:ascii="Arial" w:hAnsi="Arial" w:cs="Arial"/>
              <w:color w:val="565550"/>
              <w:sz w:val="18"/>
              <w:szCs w:val="18"/>
              <w:lang w:val="pt-BR"/>
            </w:rPr>
            <w:t>e</w:t>
          </w:r>
          <w:r w:rsidR="00697CDF" w:rsidRPr="00685E37">
            <w:rPr>
              <w:rFonts w:ascii="Arial" w:hAnsi="Arial" w:cs="Arial"/>
              <w:color w:val="565550"/>
              <w:sz w:val="18"/>
              <w:szCs w:val="18"/>
              <w:lang w:val="pt-BR"/>
            </w:rPr>
            <w:t xml:space="preserve"> Conte</w:t>
          </w:r>
          <w:r>
            <w:rPr>
              <w:rFonts w:ascii="Arial" w:hAnsi="Arial" w:cs="Arial"/>
              <w:color w:val="565550"/>
              <w:sz w:val="18"/>
              <w:szCs w:val="18"/>
              <w:lang w:val="pt-BR"/>
            </w:rPr>
            <w:t>ú</w:t>
          </w:r>
          <w:r w:rsidR="00697CDF" w:rsidRPr="00685E37">
            <w:rPr>
              <w:rFonts w:ascii="Arial" w:hAnsi="Arial" w:cs="Arial"/>
              <w:color w:val="565550"/>
              <w:sz w:val="18"/>
              <w:szCs w:val="18"/>
              <w:lang w:val="pt-BR"/>
            </w:rPr>
            <w:t>dos OEI</w:t>
          </w:r>
        </w:p>
        <w:p w14:paraId="4FC2F5E7" w14:textId="77777777" w:rsidR="002D2830" w:rsidRPr="00685E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9" w:lineRule="auto"/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</w:pPr>
          <w:hyperlink r:id="rId2">
            <w:r w:rsidR="00697CDF" w:rsidRPr="00685E37">
              <w:rPr>
                <w:rFonts w:ascii="Arial" w:hAnsi="Arial" w:cs="Arial"/>
                <w:color w:val="00AEC3"/>
                <w:sz w:val="18"/>
                <w:szCs w:val="18"/>
                <w:u w:val="single"/>
                <w:lang w:val="pt-BR"/>
              </w:rPr>
              <w:t>jair.esquiaqui@oei.int</w:t>
            </w:r>
          </w:hyperlink>
        </w:p>
        <w:p w14:paraId="62E8666B" w14:textId="33F7CF5F" w:rsidR="002D2830" w:rsidRPr="00685E37" w:rsidRDefault="00697C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9" w:lineRule="auto"/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</w:pPr>
          <w:r w:rsidRPr="00685E37">
            <w:rPr>
              <w:rFonts w:ascii="Arial" w:hAnsi="Arial" w:cs="Arial"/>
              <w:color w:val="565550"/>
              <w:sz w:val="18"/>
              <w:szCs w:val="18"/>
              <w:lang w:val="pt-BR"/>
            </w:rPr>
            <w:t>(+34) 681 31 87 34</w:t>
          </w:r>
        </w:p>
      </w:tc>
      <w:tc>
        <w:tcPr>
          <w:tcW w:w="3580" w:type="dxa"/>
          <w:shd w:val="clear" w:color="auto" w:fill="E7E6E6"/>
        </w:tcPr>
        <w:p w14:paraId="2EC48D24" w14:textId="02786C9A" w:rsidR="00697190" w:rsidRPr="00685E37" w:rsidRDefault="00697190" w:rsidP="006971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8"/>
              <w:szCs w:val="18"/>
              <w:lang w:val="pt-BR"/>
            </w:rPr>
          </w:pPr>
        </w:p>
      </w:tc>
    </w:tr>
  </w:tbl>
  <w:p w14:paraId="2C033478" w14:textId="77777777" w:rsidR="002D2830" w:rsidRPr="00685E37" w:rsidRDefault="002D28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C3F1" w14:textId="77777777" w:rsidR="00937E0A" w:rsidRDefault="00937E0A">
      <w:pPr>
        <w:spacing w:after="0" w:line="240" w:lineRule="auto"/>
      </w:pPr>
      <w:r>
        <w:separator/>
      </w:r>
    </w:p>
  </w:footnote>
  <w:footnote w:type="continuationSeparator" w:id="0">
    <w:p w14:paraId="0D41F9E0" w14:textId="77777777" w:rsidR="00937E0A" w:rsidRDefault="0093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580F" w14:textId="627DE4C6" w:rsidR="002D2830" w:rsidRDefault="004576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BE5E31" wp14:editId="0D48908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21575" cy="1538806"/>
          <wp:effectExtent l="0" t="0" r="3175" b="4445"/>
          <wp:wrapNone/>
          <wp:docPr id="19" name="Imagen 1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1538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AA97"/>
    <w:multiLevelType w:val="hybridMultilevel"/>
    <w:tmpl w:val="3648B5D8"/>
    <w:lvl w:ilvl="0" w:tplc="8C1EC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2A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68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C5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66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6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68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8B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E5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1E6E"/>
    <w:multiLevelType w:val="multilevel"/>
    <w:tmpl w:val="404C2F4E"/>
    <w:lvl w:ilvl="0">
      <w:start w:val="1"/>
      <w:numFmt w:val="bullet"/>
      <w:pStyle w:val="Enumeracintitulares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DE3E9E"/>
    <w:multiLevelType w:val="hybridMultilevel"/>
    <w:tmpl w:val="986A9B9C"/>
    <w:lvl w:ilvl="0" w:tplc="4496B5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B2B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C3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E4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A9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8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6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4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AA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356AF"/>
    <w:multiLevelType w:val="multilevel"/>
    <w:tmpl w:val="5CD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E206A"/>
    <w:multiLevelType w:val="hybridMultilevel"/>
    <w:tmpl w:val="7FB49FAE"/>
    <w:lvl w:ilvl="0" w:tplc="6D48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4B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61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E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C8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01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E4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0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96897"/>
    <w:multiLevelType w:val="hybridMultilevel"/>
    <w:tmpl w:val="640222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419E3"/>
    <w:multiLevelType w:val="multilevel"/>
    <w:tmpl w:val="9622F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14380"/>
      </w:rPr>
    </w:lvl>
    <w:lvl w:ilvl="1">
      <w:numFmt w:val="bullet"/>
      <w:lvlText w:val="•"/>
      <w:lvlJc w:val="left"/>
      <w:pPr>
        <w:ind w:left="1440" w:hanging="360"/>
      </w:pPr>
      <w:rPr>
        <w:rFonts w:ascii="Archivo Semibold" w:eastAsia="Archivo Semibold" w:hAnsi="Archivo Semibold" w:cs="Archivo Semibold"/>
        <w:b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1300759">
    <w:abstractNumId w:val="2"/>
  </w:num>
  <w:num w:numId="2" w16cid:durableId="1252667178">
    <w:abstractNumId w:val="1"/>
  </w:num>
  <w:num w:numId="3" w16cid:durableId="1522281061">
    <w:abstractNumId w:val="6"/>
  </w:num>
  <w:num w:numId="4" w16cid:durableId="97943499">
    <w:abstractNumId w:val="3"/>
  </w:num>
  <w:num w:numId="5" w16cid:durableId="1755281540">
    <w:abstractNumId w:val="4"/>
  </w:num>
  <w:num w:numId="6" w16cid:durableId="1129473721">
    <w:abstractNumId w:val="0"/>
  </w:num>
  <w:num w:numId="7" w16cid:durableId="740058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30"/>
    <w:rsid w:val="0001558C"/>
    <w:rsid w:val="0002790C"/>
    <w:rsid w:val="000621F1"/>
    <w:rsid w:val="000717B3"/>
    <w:rsid w:val="000800C2"/>
    <w:rsid w:val="000A7352"/>
    <w:rsid w:val="000B30CC"/>
    <w:rsid w:val="000C3D37"/>
    <w:rsid w:val="000E279F"/>
    <w:rsid w:val="00116730"/>
    <w:rsid w:val="00136D4B"/>
    <w:rsid w:val="0014494B"/>
    <w:rsid w:val="0015628D"/>
    <w:rsid w:val="001626C5"/>
    <w:rsid w:val="0017227A"/>
    <w:rsid w:val="00193EED"/>
    <w:rsid w:val="00195BEF"/>
    <w:rsid w:val="001D7267"/>
    <w:rsid w:val="001D7D6C"/>
    <w:rsid w:val="002040F2"/>
    <w:rsid w:val="00210228"/>
    <w:rsid w:val="00231AF6"/>
    <w:rsid w:val="00264D02"/>
    <w:rsid w:val="0026573F"/>
    <w:rsid w:val="00282D0E"/>
    <w:rsid w:val="002A4B99"/>
    <w:rsid w:val="002B7BF2"/>
    <w:rsid w:val="002B7DF3"/>
    <w:rsid w:val="002C379C"/>
    <w:rsid w:val="002D18F5"/>
    <w:rsid w:val="002D2830"/>
    <w:rsid w:val="003403E7"/>
    <w:rsid w:val="0034292F"/>
    <w:rsid w:val="00380B97"/>
    <w:rsid w:val="00382E09"/>
    <w:rsid w:val="00385F30"/>
    <w:rsid w:val="00387BFD"/>
    <w:rsid w:val="00393087"/>
    <w:rsid w:val="00397391"/>
    <w:rsid w:val="003B2EAC"/>
    <w:rsid w:val="003D01E6"/>
    <w:rsid w:val="0040297D"/>
    <w:rsid w:val="0042BF0F"/>
    <w:rsid w:val="00434630"/>
    <w:rsid w:val="00441591"/>
    <w:rsid w:val="004419E6"/>
    <w:rsid w:val="00457631"/>
    <w:rsid w:val="00463333"/>
    <w:rsid w:val="00474825"/>
    <w:rsid w:val="00494E8B"/>
    <w:rsid w:val="004A62EF"/>
    <w:rsid w:val="004FB11A"/>
    <w:rsid w:val="0054312A"/>
    <w:rsid w:val="005578D0"/>
    <w:rsid w:val="0057CC9F"/>
    <w:rsid w:val="005851D7"/>
    <w:rsid w:val="005901AC"/>
    <w:rsid w:val="005D088C"/>
    <w:rsid w:val="0060DF41"/>
    <w:rsid w:val="00671D62"/>
    <w:rsid w:val="006736C6"/>
    <w:rsid w:val="00685E37"/>
    <w:rsid w:val="00686004"/>
    <w:rsid w:val="00686F19"/>
    <w:rsid w:val="00697190"/>
    <w:rsid w:val="00697CDF"/>
    <w:rsid w:val="006BA01B"/>
    <w:rsid w:val="006E4A7F"/>
    <w:rsid w:val="006F3518"/>
    <w:rsid w:val="006F3889"/>
    <w:rsid w:val="007005F9"/>
    <w:rsid w:val="00701786"/>
    <w:rsid w:val="007179E1"/>
    <w:rsid w:val="00722441"/>
    <w:rsid w:val="00732A54"/>
    <w:rsid w:val="007421D1"/>
    <w:rsid w:val="00757F6B"/>
    <w:rsid w:val="00777CAA"/>
    <w:rsid w:val="007979A7"/>
    <w:rsid w:val="007A296C"/>
    <w:rsid w:val="007A690F"/>
    <w:rsid w:val="007BF08B"/>
    <w:rsid w:val="0080324F"/>
    <w:rsid w:val="00815E57"/>
    <w:rsid w:val="00833C51"/>
    <w:rsid w:val="0083641D"/>
    <w:rsid w:val="008436F9"/>
    <w:rsid w:val="00844675"/>
    <w:rsid w:val="00862E98"/>
    <w:rsid w:val="008713E6"/>
    <w:rsid w:val="0087366A"/>
    <w:rsid w:val="00874DA9"/>
    <w:rsid w:val="00891171"/>
    <w:rsid w:val="00896C58"/>
    <w:rsid w:val="00897E93"/>
    <w:rsid w:val="008A2A45"/>
    <w:rsid w:val="008D5D9F"/>
    <w:rsid w:val="008F7892"/>
    <w:rsid w:val="00904B2C"/>
    <w:rsid w:val="00904F7B"/>
    <w:rsid w:val="00905D89"/>
    <w:rsid w:val="00912E88"/>
    <w:rsid w:val="00922098"/>
    <w:rsid w:val="009344E7"/>
    <w:rsid w:val="00937E0A"/>
    <w:rsid w:val="00962B92"/>
    <w:rsid w:val="0096313C"/>
    <w:rsid w:val="0096677F"/>
    <w:rsid w:val="009A172E"/>
    <w:rsid w:val="009B10F2"/>
    <w:rsid w:val="009E526D"/>
    <w:rsid w:val="00A0618E"/>
    <w:rsid w:val="00A3EE3C"/>
    <w:rsid w:val="00A466AD"/>
    <w:rsid w:val="00A52BE6"/>
    <w:rsid w:val="00A6413E"/>
    <w:rsid w:val="00A64417"/>
    <w:rsid w:val="00A67914"/>
    <w:rsid w:val="00A76477"/>
    <w:rsid w:val="00A870BC"/>
    <w:rsid w:val="00AD2E19"/>
    <w:rsid w:val="00AF05BE"/>
    <w:rsid w:val="00AF5360"/>
    <w:rsid w:val="00B629E7"/>
    <w:rsid w:val="00B64CE2"/>
    <w:rsid w:val="00BC465F"/>
    <w:rsid w:val="00BC5DEC"/>
    <w:rsid w:val="00BF081C"/>
    <w:rsid w:val="00BF2A1D"/>
    <w:rsid w:val="00BF6A6D"/>
    <w:rsid w:val="00C373AB"/>
    <w:rsid w:val="00C479DB"/>
    <w:rsid w:val="00CD3330"/>
    <w:rsid w:val="00CD3F74"/>
    <w:rsid w:val="00CD46DB"/>
    <w:rsid w:val="00CF202B"/>
    <w:rsid w:val="00CF5CB3"/>
    <w:rsid w:val="00CF701C"/>
    <w:rsid w:val="00D02208"/>
    <w:rsid w:val="00D1553D"/>
    <w:rsid w:val="00D57A19"/>
    <w:rsid w:val="00D61282"/>
    <w:rsid w:val="00D62B74"/>
    <w:rsid w:val="00D65607"/>
    <w:rsid w:val="00D673F7"/>
    <w:rsid w:val="00DB6382"/>
    <w:rsid w:val="00DB773C"/>
    <w:rsid w:val="00DB7E13"/>
    <w:rsid w:val="00DE520C"/>
    <w:rsid w:val="00E14D77"/>
    <w:rsid w:val="00E1640E"/>
    <w:rsid w:val="00E24351"/>
    <w:rsid w:val="00E261B6"/>
    <w:rsid w:val="00E278D9"/>
    <w:rsid w:val="00E27A3E"/>
    <w:rsid w:val="00E30732"/>
    <w:rsid w:val="00E52E72"/>
    <w:rsid w:val="00E55F1D"/>
    <w:rsid w:val="00E676FB"/>
    <w:rsid w:val="00E90DFA"/>
    <w:rsid w:val="00EA0DD0"/>
    <w:rsid w:val="00EB1D90"/>
    <w:rsid w:val="00EC0BCA"/>
    <w:rsid w:val="00EC57DF"/>
    <w:rsid w:val="00ED5A2E"/>
    <w:rsid w:val="00EE382F"/>
    <w:rsid w:val="00EE431D"/>
    <w:rsid w:val="00F23FA7"/>
    <w:rsid w:val="00F4045D"/>
    <w:rsid w:val="00F55225"/>
    <w:rsid w:val="00F56BB3"/>
    <w:rsid w:val="00F57B78"/>
    <w:rsid w:val="00F65385"/>
    <w:rsid w:val="00F72DAA"/>
    <w:rsid w:val="00F82215"/>
    <w:rsid w:val="00F83E6B"/>
    <w:rsid w:val="00F97A88"/>
    <w:rsid w:val="00FB081A"/>
    <w:rsid w:val="00FC272C"/>
    <w:rsid w:val="00FE0889"/>
    <w:rsid w:val="01922EF3"/>
    <w:rsid w:val="01A45902"/>
    <w:rsid w:val="01D2BA1E"/>
    <w:rsid w:val="01F8829E"/>
    <w:rsid w:val="01FDD3E2"/>
    <w:rsid w:val="0241B5F7"/>
    <w:rsid w:val="02A6B4D1"/>
    <w:rsid w:val="03118E84"/>
    <w:rsid w:val="031CE806"/>
    <w:rsid w:val="032EF199"/>
    <w:rsid w:val="033BCF28"/>
    <w:rsid w:val="035AC696"/>
    <w:rsid w:val="03B6D47C"/>
    <w:rsid w:val="03E93259"/>
    <w:rsid w:val="03F8E1A6"/>
    <w:rsid w:val="040A157F"/>
    <w:rsid w:val="0432A029"/>
    <w:rsid w:val="043A2B76"/>
    <w:rsid w:val="0459A78E"/>
    <w:rsid w:val="04B5FEC6"/>
    <w:rsid w:val="04F420A1"/>
    <w:rsid w:val="05102E93"/>
    <w:rsid w:val="0523223D"/>
    <w:rsid w:val="0532BA7C"/>
    <w:rsid w:val="05751889"/>
    <w:rsid w:val="05BDD8C1"/>
    <w:rsid w:val="05CA96CD"/>
    <w:rsid w:val="05D6F22F"/>
    <w:rsid w:val="05EBF5C9"/>
    <w:rsid w:val="06010882"/>
    <w:rsid w:val="0607694B"/>
    <w:rsid w:val="06193102"/>
    <w:rsid w:val="061B35D4"/>
    <w:rsid w:val="06416091"/>
    <w:rsid w:val="064A45B2"/>
    <w:rsid w:val="066DA6F2"/>
    <w:rsid w:val="067561AD"/>
    <w:rsid w:val="06A1E34E"/>
    <w:rsid w:val="06A542D5"/>
    <w:rsid w:val="06A574B3"/>
    <w:rsid w:val="06BF4CAC"/>
    <w:rsid w:val="06C0D3FF"/>
    <w:rsid w:val="06FE536C"/>
    <w:rsid w:val="0734CB34"/>
    <w:rsid w:val="0738B671"/>
    <w:rsid w:val="073C156C"/>
    <w:rsid w:val="07419EF5"/>
    <w:rsid w:val="074C7404"/>
    <w:rsid w:val="0776CA57"/>
    <w:rsid w:val="0782792B"/>
    <w:rsid w:val="07CF66E1"/>
    <w:rsid w:val="07EA8C3D"/>
    <w:rsid w:val="080177A0"/>
    <w:rsid w:val="08481FEC"/>
    <w:rsid w:val="087A85AC"/>
    <w:rsid w:val="0898AC59"/>
    <w:rsid w:val="08B7FEE2"/>
    <w:rsid w:val="08C0AB9E"/>
    <w:rsid w:val="08DD86A2"/>
    <w:rsid w:val="092080B7"/>
    <w:rsid w:val="09C38468"/>
    <w:rsid w:val="09C3BB3A"/>
    <w:rsid w:val="09CA5A8C"/>
    <w:rsid w:val="0A16560D"/>
    <w:rsid w:val="0A795703"/>
    <w:rsid w:val="0AA98631"/>
    <w:rsid w:val="0AD9497B"/>
    <w:rsid w:val="0AFE043A"/>
    <w:rsid w:val="0B00B9B5"/>
    <w:rsid w:val="0B6CB454"/>
    <w:rsid w:val="0B851A55"/>
    <w:rsid w:val="0B943813"/>
    <w:rsid w:val="0BE8A1F7"/>
    <w:rsid w:val="0C25313C"/>
    <w:rsid w:val="0C2BBC9A"/>
    <w:rsid w:val="0C4204A6"/>
    <w:rsid w:val="0C5235F3"/>
    <w:rsid w:val="0C54475C"/>
    <w:rsid w:val="0C9589C8"/>
    <w:rsid w:val="0CA602DB"/>
    <w:rsid w:val="0CB8BD9E"/>
    <w:rsid w:val="0CBB63BD"/>
    <w:rsid w:val="0CEFC1FA"/>
    <w:rsid w:val="0D1B4078"/>
    <w:rsid w:val="0D1B910F"/>
    <w:rsid w:val="0D2A8094"/>
    <w:rsid w:val="0D317501"/>
    <w:rsid w:val="0D6B3E86"/>
    <w:rsid w:val="0D8788AB"/>
    <w:rsid w:val="0D8B7005"/>
    <w:rsid w:val="0DA2EDA5"/>
    <w:rsid w:val="0DD40BE9"/>
    <w:rsid w:val="0DF56BCF"/>
    <w:rsid w:val="0E007D4D"/>
    <w:rsid w:val="0E036CDE"/>
    <w:rsid w:val="0E51192B"/>
    <w:rsid w:val="0EA30FE0"/>
    <w:rsid w:val="0EB31741"/>
    <w:rsid w:val="0EBD51FD"/>
    <w:rsid w:val="0EDB1772"/>
    <w:rsid w:val="0F3B8D4F"/>
    <w:rsid w:val="0F47F68A"/>
    <w:rsid w:val="0F4CC826"/>
    <w:rsid w:val="0F913C30"/>
    <w:rsid w:val="0FF3255D"/>
    <w:rsid w:val="1012EFC3"/>
    <w:rsid w:val="10C7EB6D"/>
    <w:rsid w:val="114F5781"/>
    <w:rsid w:val="1159EDFE"/>
    <w:rsid w:val="1172FD2D"/>
    <w:rsid w:val="117D9AA1"/>
    <w:rsid w:val="11F51E35"/>
    <w:rsid w:val="124549F9"/>
    <w:rsid w:val="1278EFA3"/>
    <w:rsid w:val="1286D85E"/>
    <w:rsid w:val="12C92560"/>
    <w:rsid w:val="12E8629C"/>
    <w:rsid w:val="1309161F"/>
    <w:rsid w:val="13537F46"/>
    <w:rsid w:val="1353E4B5"/>
    <w:rsid w:val="13628F2D"/>
    <w:rsid w:val="1363ACFB"/>
    <w:rsid w:val="13E11A5A"/>
    <w:rsid w:val="14128CB4"/>
    <w:rsid w:val="143EFF53"/>
    <w:rsid w:val="144023D9"/>
    <w:rsid w:val="1464AD53"/>
    <w:rsid w:val="1486CBFB"/>
    <w:rsid w:val="149EF1B0"/>
    <w:rsid w:val="14C07D5C"/>
    <w:rsid w:val="14F8D807"/>
    <w:rsid w:val="151A6617"/>
    <w:rsid w:val="152D945B"/>
    <w:rsid w:val="15371060"/>
    <w:rsid w:val="153FB161"/>
    <w:rsid w:val="15417F6D"/>
    <w:rsid w:val="155CA233"/>
    <w:rsid w:val="1587475E"/>
    <w:rsid w:val="15BC0313"/>
    <w:rsid w:val="15EA7C85"/>
    <w:rsid w:val="1609B4E3"/>
    <w:rsid w:val="1647141E"/>
    <w:rsid w:val="164F0209"/>
    <w:rsid w:val="166FE26F"/>
    <w:rsid w:val="168D45AA"/>
    <w:rsid w:val="16A07F20"/>
    <w:rsid w:val="16C27355"/>
    <w:rsid w:val="16C62763"/>
    <w:rsid w:val="16D2E0C1"/>
    <w:rsid w:val="16D31297"/>
    <w:rsid w:val="16DCCCE5"/>
    <w:rsid w:val="17006E78"/>
    <w:rsid w:val="172317BF"/>
    <w:rsid w:val="17D69272"/>
    <w:rsid w:val="182140C8"/>
    <w:rsid w:val="182FD8D1"/>
    <w:rsid w:val="18B2D231"/>
    <w:rsid w:val="18BA070B"/>
    <w:rsid w:val="18CAC6DE"/>
    <w:rsid w:val="18D4AA68"/>
    <w:rsid w:val="18F29822"/>
    <w:rsid w:val="18F3A3D5"/>
    <w:rsid w:val="18FC47C1"/>
    <w:rsid w:val="19735E89"/>
    <w:rsid w:val="198F491E"/>
    <w:rsid w:val="19B0C53E"/>
    <w:rsid w:val="19BD1129"/>
    <w:rsid w:val="19FA1417"/>
    <w:rsid w:val="1A29E6EE"/>
    <w:rsid w:val="1A4239F1"/>
    <w:rsid w:val="1A7D41DC"/>
    <w:rsid w:val="1A8F7436"/>
    <w:rsid w:val="1AFFD80D"/>
    <w:rsid w:val="1B0307CE"/>
    <w:rsid w:val="1B0C147F"/>
    <w:rsid w:val="1B0C64B9"/>
    <w:rsid w:val="1B2FCD86"/>
    <w:rsid w:val="1B54B26A"/>
    <w:rsid w:val="1B6A1563"/>
    <w:rsid w:val="1B6C25E0"/>
    <w:rsid w:val="1B9DD1FE"/>
    <w:rsid w:val="1BAA644B"/>
    <w:rsid w:val="1BB4B207"/>
    <w:rsid w:val="1BF22112"/>
    <w:rsid w:val="1BF672CD"/>
    <w:rsid w:val="1C05E0AB"/>
    <w:rsid w:val="1C28D6B2"/>
    <w:rsid w:val="1C29D6C2"/>
    <w:rsid w:val="1C2B4497"/>
    <w:rsid w:val="1C49AD07"/>
    <w:rsid w:val="1C567EAE"/>
    <w:rsid w:val="1C769B11"/>
    <w:rsid w:val="1CB23285"/>
    <w:rsid w:val="1CE74CE9"/>
    <w:rsid w:val="1D31B4D9"/>
    <w:rsid w:val="1D47FBEE"/>
    <w:rsid w:val="1DAC01F2"/>
    <w:rsid w:val="1DF2673C"/>
    <w:rsid w:val="1DF58E6A"/>
    <w:rsid w:val="1E254CFE"/>
    <w:rsid w:val="1E2C83C3"/>
    <w:rsid w:val="1E42F54C"/>
    <w:rsid w:val="1E91CAE5"/>
    <w:rsid w:val="1EA1B625"/>
    <w:rsid w:val="1EA265F4"/>
    <w:rsid w:val="1EDB4DA4"/>
    <w:rsid w:val="1EE3CC4F"/>
    <w:rsid w:val="1EF11826"/>
    <w:rsid w:val="1F191C23"/>
    <w:rsid w:val="1F61D9A6"/>
    <w:rsid w:val="1F924B14"/>
    <w:rsid w:val="1F994C51"/>
    <w:rsid w:val="1FA6D394"/>
    <w:rsid w:val="1FDD8FA7"/>
    <w:rsid w:val="1FE3FFC6"/>
    <w:rsid w:val="1FE9D347"/>
    <w:rsid w:val="2005A789"/>
    <w:rsid w:val="200C4B30"/>
    <w:rsid w:val="201DB521"/>
    <w:rsid w:val="203A5543"/>
    <w:rsid w:val="204037DE"/>
    <w:rsid w:val="20559C99"/>
    <w:rsid w:val="20D217E3"/>
    <w:rsid w:val="20EF9B24"/>
    <w:rsid w:val="20FDAA07"/>
    <w:rsid w:val="21437843"/>
    <w:rsid w:val="214A8F2C"/>
    <w:rsid w:val="21579B23"/>
    <w:rsid w:val="218A33C8"/>
    <w:rsid w:val="219E49AF"/>
    <w:rsid w:val="21D0F3B0"/>
    <w:rsid w:val="21D625A4"/>
    <w:rsid w:val="21F78794"/>
    <w:rsid w:val="21FF3764"/>
    <w:rsid w:val="221BA87B"/>
    <w:rsid w:val="223ADA52"/>
    <w:rsid w:val="22991846"/>
    <w:rsid w:val="22A61005"/>
    <w:rsid w:val="22BB317E"/>
    <w:rsid w:val="22D8B3DC"/>
    <w:rsid w:val="2327276F"/>
    <w:rsid w:val="2331C473"/>
    <w:rsid w:val="2336C72C"/>
    <w:rsid w:val="234F9F88"/>
    <w:rsid w:val="23A8E3E3"/>
    <w:rsid w:val="23ADD259"/>
    <w:rsid w:val="23D40155"/>
    <w:rsid w:val="23E8726A"/>
    <w:rsid w:val="23EEE781"/>
    <w:rsid w:val="2409B8A5"/>
    <w:rsid w:val="240A3BAF"/>
    <w:rsid w:val="24192E4C"/>
    <w:rsid w:val="241E6B5E"/>
    <w:rsid w:val="2423128F"/>
    <w:rsid w:val="2428FA91"/>
    <w:rsid w:val="2474843D"/>
    <w:rsid w:val="24848AF6"/>
    <w:rsid w:val="249A0555"/>
    <w:rsid w:val="24AFE6C4"/>
    <w:rsid w:val="24DE0025"/>
    <w:rsid w:val="250DC666"/>
    <w:rsid w:val="25E047E3"/>
    <w:rsid w:val="26088DD5"/>
    <w:rsid w:val="260C0821"/>
    <w:rsid w:val="260DA93A"/>
    <w:rsid w:val="261D7D57"/>
    <w:rsid w:val="264EC564"/>
    <w:rsid w:val="2659FA91"/>
    <w:rsid w:val="26647A05"/>
    <w:rsid w:val="266DB7F3"/>
    <w:rsid w:val="2673D039"/>
    <w:rsid w:val="26A996C7"/>
    <w:rsid w:val="26E43233"/>
    <w:rsid w:val="26E8DA9C"/>
    <w:rsid w:val="26F453EE"/>
    <w:rsid w:val="26F7D319"/>
    <w:rsid w:val="26FBDA5E"/>
    <w:rsid w:val="270BABBB"/>
    <w:rsid w:val="271837B4"/>
    <w:rsid w:val="274A6EC0"/>
    <w:rsid w:val="2775E4C4"/>
    <w:rsid w:val="27A45E36"/>
    <w:rsid w:val="27CAAA22"/>
    <w:rsid w:val="27D06154"/>
    <w:rsid w:val="283579E9"/>
    <w:rsid w:val="28686F09"/>
    <w:rsid w:val="288CFEE0"/>
    <w:rsid w:val="28B3F6C7"/>
    <w:rsid w:val="28DD9A85"/>
    <w:rsid w:val="2915E45E"/>
    <w:rsid w:val="29402E97"/>
    <w:rsid w:val="2943CFD1"/>
    <w:rsid w:val="29787AB6"/>
    <w:rsid w:val="29967E23"/>
    <w:rsid w:val="29C80F2C"/>
    <w:rsid w:val="29E13789"/>
    <w:rsid w:val="29E514D7"/>
    <w:rsid w:val="29FEAC73"/>
    <w:rsid w:val="2A2B031D"/>
    <w:rsid w:val="2A352787"/>
    <w:rsid w:val="2A389BBD"/>
    <w:rsid w:val="2A445B44"/>
    <w:rsid w:val="2A6E0078"/>
    <w:rsid w:val="2A848A32"/>
    <w:rsid w:val="2AABA6DF"/>
    <w:rsid w:val="2AEB02D6"/>
    <w:rsid w:val="2B09FB57"/>
    <w:rsid w:val="2B1D3837"/>
    <w:rsid w:val="2B21D85E"/>
    <w:rsid w:val="2B223687"/>
    <w:rsid w:val="2B2E2518"/>
    <w:rsid w:val="2B43AA7A"/>
    <w:rsid w:val="2B47415C"/>
    <w:rsid w:val="2B4DC121"/>
    <w:rsid w:val="2B571398"/>
    <w:rsid w:val="2B5E43F6"/>
    <w:rsid w:val="2B8BDEC8"/>
    <w:rsid w:val="2BD788B4"/>
    <w:rsid w:val="2BF53430"/>
    <w:rsid w:val="2C205A93"/>
    <w:rsid w:val="2C277066"/>
    <w:rsid w:val="2C534845"/>
    <w:rsid w:val="2C9F1CB5"/>
    <w:rsid w:val="2CA00E86"/>
    <w:rsid w:val="2CB3F855"/>
    <w:rsid w:val="2CD8A6B9"/>
    <w:rsid w:val="2CEFF580"/>
    <w:rsid w:val="2CF5405B"/>
    <w:rsid w:val="2DB10BA8"/>
    <w:rsid w:val="2DB947AA"/>
    <w:rsid w:val="2E40507F"/>
    <w:rsid w:val="2E4FE535"/>
    <w:rsid w:val="2E5E2CA1"/>
    <w:rsid w:val="2E5E8AF6"/>
    <w:rsid w:val="2E69EF46"/>
    <w:rsid w:val="2E783C3B"/>
    <w:rsid w:val="2E9B804F"/>
    <w:rsid w:val="2EA5AED7"/>
    <w:rsid w:val="2ECBBBC8"/>
    <w:rsid w:val="2ED9F4E2"/>
    <w:rsid w:val="2F1DFA59"/>
    <w:rsid w:val="2F4962FB"/>
    <w:rsid w:val="2F9F7EDE"/>
    <w:rsid w:val="2FA491FC"/>
    <w:rsid w:val="2FAB3740"/>
    <w:rsid w:val="2FB7EADE"/>
    <w:rsid w:val="2FEDB30C"/>
    <w:rsid w:val="2FF4E977"/>
    <w:rsid w:val="3005BFA7"/>
    <w:rsid w:val="3009DD18"/>
    <w:rsid w:val="30178BC9"/>
    <w:rsid w:val="303BAB31"/>
    <w:rsid w:val="30573722"/>
    <w:rsid w:val="30634401"/>
    <w:rsid w:val="3064FA43"/>
    <w:rsid w:val="308766EB"/>
    <w:rsid w:val="308B7A68"/>
    <w:rsid w:val="30CE0E44"/>
    <w:rsid w:val="30D527C3"/>
    <w:rsid w:val="30DAA359"/>
    <w:rsid w:val="30E03740"/>
    <w:rsid w:val="30F02933"/>
    <w:rsid w:val="31608392"/>
    <w:rsid w:val="3161B0EA"/>
    <w:rsid w:val="3188527B"/>
    <w:rsid w:val="31A19008"/>
    <w:rsid w:val="31AA918C"/>
    <w:rsid w:val="31AD1378"/>
    <w:rsid w:val="31B40562"/>
    <w:rsid w:val="31D461BD"/>
    <w:rsid w:val="31E7DE0E"/>
    <w:rsid w:val="31F05D51"/>
    <w:rsid w:val="320389A5"/>
    <w:rsid w:val="320F09A0"/>
    <w:rsid w:val="322429BC"/>
    <w:rsid w:val="322ADEAD"/>
    <w:rsid w:val="325049D4"/>
    <w:rsid w:val="325DEBFE"/>
    <w:rsid w:val="3274775F"/>
    <w:rsid w:val="327537C8"/>
    <w:rsid w:val="328F9C17"/>
    <w:rsid w:val="3293337F"/>
    <w:rsid w:val="32B95F34"/>
    <w:rsid w:val="330A642F"/>
    <w:rsid w:val="330D57DC"/>
    <w:rsid w:val="33218D99"/>
    <w:rsid w:val="336C4B0E"/>
    <w:rsid w:val="338C2DB2"/>
    <w:rsid w:val="33BBC342"/>
    <w:rsid w:val="34024C44"/>
    <w:rsid w:val="3427C9F5"/>
    <w:rsid w:val="34283AB2"/>
    <w:rsid w:val="343F23D7"/>
    <w:rsid w:val="34439AA6"/>
    <w:rsid w:val="34546D29"/>
    <w:rsid w:val="3454B1CF"/>
    <w:rsid w:val="345DD7A2"/>
    <w:rsid w:val="348CE1EA"/>
    <w:rsid w:val="34AF9E5A"/>
    <w:rsid w:val="34CB48D8"/>
    <w:rsid w:val="34EDB140"/>
    <w:rsid w:val="35098139"/>
    <w:rsid w:val="3527FE13"/>
    <w:rsid w:val="3567B40A"/>
    <w:rsid w:val="357DF3AE"/>
    <w:rsid w:val="3589A2E3"/>
    <w:rsid w:val="358D4823"/>
    <w:rsid w:val="35908C64"/>
    <w:rsid w:val="3635220D"/>
    <w:rsid w:val="36517A5B"/>
    <w:rsid w:val="36616F01"/>
    <w:rsid w:val="3680A54A"/>
    <w:rsid w:val="36877685"/>
    <w:rsid w:val="36C1D98A"/>
    <w:rsid w:val="36E196EF"/>
    <w:rsid w:val="36F37D24"/>
    <w:rsid w:val="3703846B"/>
    <w:rsid w:val="3708FF3D"/>
    <w:rsid w:val="3749D32B"/>
    <w:rsid w:val="374A4567"/>
    <w:rsid w:val="374D0976"/>
    <w:rsid w:val="3757EDEE"/>
    <w:rsid w:val="37663A34"/>
    <w:rsid w:val="3766B9A8"/>
    <w:rsid w:val="37764FB8"/>
    <w:rsid w:val="379E021B"/>
    <w:rsid w:val="37B71E89"/>
    <w:rsid w:val="37CABDBB"/>
    <w:rsid w:val="37D14305"/>
    <w:rsid w:val="3808A715"/>
    <w:rsid w:val="3819DFE5"/>
    <w:rsid w:val="3839A6C7"/>
    <w:rsid w:val="38590B90"/>
    <w:rsid w:val="38A542E3"/>
    <w:rsid w:val="38BFEC11"/>
    <w:rsid w:val="38BFF7CC"/>
    <w:rsid w:val="38C26477"/>
    <w:rsid w:val="38C82D26"/>
    <w:rsid w:val="38D21965"/>
    <w:rsid w:val="38F3BE4F"/>
    <w:rsid w:val="399BE348"/>
    <w:rsid w:val="39D47A31"/>
    <w:rsid w:val="3A25D843"/>
    <w:rsid w:val="3A4676C8"/>
    <w:rsid w:val="3A67DBBA"/>
    <w:rsid w:val="3A82A22D"/>
    <w:rsid w:val="3A970B79"/>
    <w:rsid w:val="3A977C36"/>
    <w:rsid w:val="3AB0B777"/>
    <w:rsid w:val="3AD8FA65"/>
    <w:rsid w:val="3AEDE9E7"/>
    <w:rsid w:val="3AF6CF30"/>
    <w:rsid w:val="3B01363E"/>
    <w:rsid w:val="3B2ACF43"/>
    <w:rsid w:val="3B31E11D"/>
    <w:rsid w:val="3B3D5695"/>
    <w:rsid w:val="3B4D6D5D"/>
    <w:rsid w:val="3B56BD13"/>
    <w:rsid w:val="3B802EB1"/>
    <w:rsid w:val="3BA0C84B"/>
    <w:rsid w:val="3BB50812"/>
    <w:rsid w:val="3BE1ACDA"/>
    <w:rsid w:val="3BF86D42"/>
    <w:rsid w:val="3BFA5CBC"/>
    <w:rsid w:val="3C0870F4"/>
    <w:rsid w:val="3C1D5600"/>
    <w:rsid w:val="3C334C97"/>
    <w:rsid w:val="3C5DD90B"/>
    <w:rsid w:val="3C8C8E3D"/>
    <w:rsid w:val="3C9DD4CF"/>
    <w:rsid w:val="3CDC1838"/>
    <w:rsid w:val="3CEC3035"/>
    <w:rsid w:val="3CEE0A14"/>
    <w:rsid w:val="3D347A09"/>
    <w:rsid w:val="3D4CEBAF"/>
    <w:rsid w:val="3D5D7905"/>
    <w:rsid w:val="3DBEC815"/>
    <w:rsid w:val="3E258AA9"/>
    <w:rsid w:val="3E2D782F"/>
    <w:rsid w:val="3E3D6F46"/>
    <w:rsid w:val="3EA0CFA8"/>
    <w:rsid w:val="3ED0ECBD"/>
    <w:rsid w:val="3F0BCA16"/>
    <w:rsid w:val="3F0BFDA5"/>
    <w:rsid w:val="3F18278B"/>
    <w:rsid w:val="3F4BB117"/>
    <w:rsid w:val="3F65357A"/>
    <w:rsid w:val="3F6C8299"/>
    <w:rsid w:val="3F95953F"/>
    <w:rsid w:val="3FBED505"/>
    <w:rsid w:val="3FC2DBF6"/>
    <w:rsid w:val="3FC94890"/>
    <w:rsid w:val="3FD57591"/>
    <w:rsid w:val="402E370D"/>
    <w:rsid w:val="40433E1F"/>
    <w:rsid w:val="4076E174"/>
    <w:rsid w:val="4084EFD9"/>
    <w:rsid w:val="408C4FDE"/>
    <w:rsid w:val="409A5F6A"/>
    <w:rsid w:val="409AA96D"/>
    <w:rsid w:val="40A2B913"/>
    <w:rsid w:val="40A36041"/>
    <w:rsid w:val="40B72411"/>
    <w:rsid w:val="40D87A9A"/>
    <w:rsid w:val="410105DB"/>
    <w:rsid w:val="41047E82"/>
    <w:rsid w:val="413B225D"/>
    <w:rsid w:val="4159D31C"/>
    <w:rsid w:val="415D2B6B"/>
    <w:rsid w:val="416518F1"/>
    <w:rsid w:val="4178254B"/>
    <w:rsid w:val="41B86E9A"/>
    <w:rsid w:val="41CA076E"/>
    <w:rsid w:val="41E48A16"/>
    <w:rsid w:val="41F7B09E"/>
    <w:rsid w:val="424BD716"/>
    <w:rsid w:val="429AA095"/>
    <w:rsid w:val="42B89D93"/>
    <w:rsid w:val="42DF10A7"/>
    <w:rsid w:val="42EE06C4"/>
    <w:rsid w:val="42FDB15D"/>
    <w:rsid w:val="430B194E"/>
    <w:rsid w:val="430D7062"/>
    <w:rsid w:val="4313F5AC"/>
    <w:rsid w:val="432F4FF1"/>
    <w:rsid w:val="434B2209"/>
    <w:rsid w:val="4358EEB0"/>
    <w:rsid w:val="43DB0103"/>
    <w:rsid w:val="4406FDD8"/>
    <w:rsid w:val="4448E93B"/>
    <w:rsid w:val="445518BA"/>
    <w:rsid w:val="44964D19"/>
    <w:rsid w:val="44AC81A2"/>
    <w:rsid w:val="44AFDB93"/>
    <w:rsid w:val="44E03266"/>
    <w:rsid w:val="4576D164"/>
    <w:rsid w:val="45977410"/>
    <w:rsid w:val="45A95A3E"/>
    <w:rsid w:val="45AF69D1"/>
    <w:rsid w:val="45E5858E"/>
    <w:rsid w:val="462959FB"/>
    <w:rsid w:val="46434743"/>
    <w:rsid w:val="4676FD26"/>
    <w:rsid w:val="4727C73F"/>
    <w:rsid w:val="475DE710"/>
    <w:rsid w:val="4767E47B"/>
    <w:rsid w:val="477440C6"/>
    <w:rsid w:val="4776BD71"/>
    <w:rsid w:val="479DFFD6"/>
    <w:rsid w:val="47A56080"/>
    <w:rsid w:val="47BD320F"/>
    <w:rsid w:val="47D45A75"/>
    <w:rsid w:val="47E42264"/>
    <w:rsid w:val="4805506C"/>
    <w:rsid w:val="48174067"/>
    <w:rsid w:val="483235A8"/>
    <w:rsid w:val="4850E850"/>
    <w:rsid w:val="4853CB9A"/>
    <w:rsid w:val="48659F6E"/>
    <w:rsid w:val="4874D084"/>
    <w:rsid w:val="48C6D0C3"/>
    <w:rsid w:val="48CE62B8"/>
    <w:rsid w:val="49140546"/>
    <w:rsid w:val="493E3FBE"/>
    <w:rsid w:val="494E684B"/>
    <w:rsid w:val="496FAA63"/>
    <w:rsid w:val="49702AD6"/>
    <w:rsid w:val="497F1759"/>
    <w:rsid w:val="497FF2C5"/>
    <w:rsid w:val="49B049B8"/>
    <w:rsid w:val="49EE643A"/>
    <w:rsid w:val="49F9626F"/>
    <w:rsid w:val="4A281953"/>
    <w:rsid w:val="4A6DA24F"/>
    <w:rsid w:val="4AB7947F"/>
    <w:rsid w:val="4ABF0417"/>
    <w:rsid w:val="4B30C561"/>
    <w:rsid w:val="4B394984"/>
    <w:rsid w:val="4B57E315"/>
    <w:rsid w:val="4B820B77"/>
    <w:rsid w:val="4BBB36FD"/>
    <w:rsid w:val="4BC5E58C"/>
    <w:rsid w:val="4BE49CEA"/>
    <w:rsid w:val="4C63335F"/>
    <w:rsid w:val="4CA32523"/>
    <w:rsid w:val="4CF4AF12"/>
    <w:rsid w:val="4D052591"/>
    <w:rsid w:val="4D1C1D71"/>
    <w:rsid w:val="4D6EE9C3"/>
    <w:rsid w:val="4DDCE706"/>
    <w:rsid w:val="4DECDBBB"/>
    <w:rsid w:val="4E04BF29"/>
    <w:rsid w:val="4E2B890D"/>
    <w:rsid w:val="4E51FFC9"/>
    <w:rsid w:val="4E686794"/>
    <w:rsid w:val="4EA0065E"/>
    <w:rsid w:val="4EBFDB58"/>
    <w:rsid w:val="4ED0F56C"/>
    <w:rsid w:val="4F2A3633"/>
    <w:rsid w:val="4F519F13"/>
    <w:rsid w:val="4F68A6F9"/>
    <w:rsid w:val="4FAAA14B"/>
    <w:rsid w:val="4FC7596E"/>
    <w:rsid w:val="506FC186"/>
    <w:rsid w:val="50BA06F0"/>
    <w:rsid w:val="50D529B9"/>
    <w:rsid w:val="517B3CBB"/>
    <w:rsid w:val="5189A08B"/>
    <w:rsid w:val="51AACFDC"/>
    <w:rsid w:val="51F77C1A"/>
    <w:rsid w:val="520BA52F"/>
    <w:rsid w:val="5248AE98"/>
    <w:rsid w:val="528D82D3"/>
    <w:rsid w:val="52BD29F8"/>
    <w:rsid w:val="52BE6033"/>
    <w:rsid w:val="531B4914"/>
    <w:rsid w:val="531C8AA0"/>
    <w:rsid w:val="532544A0"/>
    <w:rsid w:val="535E3CD9"/>
    <w:rsid w:val="536D2DB3"/>
    <w:rsid w:val="538B5EF5"/>
    <w:rsid w:val="538C6385"/>
    <w:rsid w:val="53A7569B"/>
    <w:rsid w:val="53E47EF9"/>
    <w:rsid w:val="53F91253"/>
    <w:rsid w:val="540BA573"/>
    <w:rsid w:val="540F5CE9"/>
    <w:rsid w:val="5412D56A"/>
    <w:rsid w:val="5434C19A"/>
    <w:rsid w:val="547144DA"/>
    <w:rsid w:val="54893D08"/>
    <w:rsid w:val="54B97672"/>
    <w:rsid w:val="54B97E5E"/>
    <w:rsid w:val="54F5D57E"/>
    <w:rsid w:val="551E6B58"/>
    <w:rsid w:val="55557322"/>
    <w:rsid w:val="55946460"/>
    <w:rsid w:val="5599FF23"/>
    <w:rsid w:val="55E7BF4E"/>
    <w:rsid w:val="560CD786"/>
    <w:rsid w:val="56199183"/>
    <w:rsid w:val="561B982A"/>
    <w:rsid w:val="56A3CD5A"/>
    <w:rsid w:val="56DDF1FA"/>
    <w:rsid w:val="56F579B1"/>
    <w:rsid w:val="56F5AFAC"/>
    <w:rsid w:val="5709A7BC"/>
    <w:rsid w:val="5730B315"/>
    <w:rsid w:val="57CB28CF"/>
    <w:rsid w:val="57F13E38"/>
    <w:rsid w:val="584A6B88"/>
    <w:rsid w:val="585ED018"/>
    <w:rsid w:val="58645366"/>
    <w:rsid w:val="58717110"/>
    <w:rsid w:val="58785486"/>
    <w:rsid w:val="587B3777"/>
    <w:rsid w:val="589BFCF1"/>
    <w:rsid w:val="58A4CA9C"/>
    <w:rsid w:val="58A80F41"/>
    <w:rsid w:val="599AC336"/>
    <w:rsid w:val="5A0DECFF"/>
    <w:rsid w:val="5A48267B"/>
    <w:rsid w:val="5A49DC34"/>
    <w:rsid w:val="5A87C4D9"/>
    <w:rsid w:val="5ACE5D91"/>
    <w:rsid w:val="5B853603"/>
    <w:rsid w:val="5B87576A"/>
    <w:rsid w:val="5BA0CA1F"/>
    <w:rsid w:val="5BA97DAC"/>
    <w:rsid w:val="5BC762FF"/>
    <w:rsid w:val="5BCACE7F"/>
    <w:rsid w:val="5BD8D387"/>
    <w:rsid w:val="5C49EAA4"/>
    <w:rsid w:val="5C4E55B2"/>
    <w:rsid w:val="5CA41A5D"/>
    <w:rsid w:val="5CB4A814"/>
    <w:rsid w:val="5CD48BD7"/>
    <w:rsid w:val="5D05FBCA"/>
    <w:rsid w:val="5D453C5B"/>
    <w:rsid w:val="5D669EE0"/>
    <w:rsid w:val="5D7FC73D"/>
    <w:rsid w:val="5D9A946F"/>
    <w:rsid w:val="5DE471D6"/>
    <w:rsid w:val="5E27D4AB"/>
    <w:rsid w:val="5E5B40AF"/>
    <w:rsid w:val="5EA0EF80"/>
    <w:rsid w:val="5EAA26FF"/>
    <w:rsid w:val="5EB54449"/>
    <w:rsid w:val="5ED5FF22"/>
    <w:rsid w:val="5EE5D15D"/>
    <w:rsid w:val="5EF334A1"/>
    <w:rsid w:val="5F512021"/>
    <w:rsid w:val="5F5EDA33"/>
    <w:rsid w:val="5F663EDA"/>
    <w:rsid w:val="5FB90B9A"/>
    <w:rsid w:val="5FBA5EB9"/>
    <w:rsid w:val="5FBC70DD"/>
    <w:rsid w:val="60083A7B"/>
    <w:rsid w:val="6033F886"/>
    <w:rsid w:val="60385086"/>
    <w:rsid w:val="6051455D"/>
    <w:rsid w:val="60EA35C5"/>
    <w:rsid w:val="612AB321"/>
    <w:rsid w:val="6150467A"/>
    <w:rsid w:val="615DEF00"/>
    <w:rsid w:val="61778B80"/>
    <w:rsid w:val="61853380"/>
    <w:rsid w:val="61881937"/>
    <w:rsid w:val="619D9C97"/>
    <w:rsid w:val="61F61E79"/>
    <w:rsid w:val="61FF8521"/>
    <w:rsid w:val="621A5570"/>
    <w:rsid w:val="6266BFE8"/>
    <w:rsid w:val="62917565"/>
    <w:rsid w:val="62F5E84A"/>
    <w:rsid w:val="634908FC"/>
    <w:rsid w:val="635B8E5B"/>
    <w:rsid w:val="63638471"/>
    <w:rsid w:val="636E27CE"/>
    <w:rsid w:val="638C9E0E"/>
    <w:rsid w:val="63A97045"/>
    <w:rsid w:val="63BC6E1D"/>
    <w:rsid w:val="63DCDD58"/>
    <w:rsid w:val="63FF874A"/>
    <w:rsid w:val="64012AD3"/>
    <w:rsid w:val="64492B86"/>
    <w:rsid w:val="648A8372"/>
    <w:rsid w:val="64913E88"/>
    <w:rsid w:val="64B1AD11"/>
    <w:rsid w:val="653AD910"/>
    <w:rsid w:val="653E1275"/>
    <w:rsid w:val="656032E9"/>
    <w:rsid w:val="6579A549"/>
    <w:rsid w:val="65A39BDD"/>
    <w:rsid w:val="65AC1DE7"/>
    <w:rsid w:val="65B9A823"/>
    <w:rsid w:val="65E228A9"/>
    <w:rsid w:val="65E4FBE7"/>
    <w:rsid w:val="6631D446"/>
    <w:rsid w:val="665B8A5A"/>
    <w:rsid w:val="6676AE8F"/>
    <w:rsid w:val="66A8F1C7"/>
    <w:rsid w:val="66B9DC20"/>
    <w:rsid w:val="66E6BF55"/>
    <w:rsid w:val="670D8126"/>
    <w:rsid w:val="670F29BF"/>
    <w:rsid w:val="6714E182"/>
    <w:rsid w:val="6726A983"/>
    <w:rsid w:val="67273D61"/>
    <w:rsid w:val="673F6C3E"/>
    <w:rsid w:val="67DD0A8B"/>
    <w:rsid w:val="67E8FA98"/>
    <w:rsid w:val="681D388C"/>
    <w:rsid w:val="684B8790"/>
    <w:rsid w:val="6863B90B"/>
    <w:rsid w:val="689942B9"/>
    <w:rsid w:val="68AD24C0"/>
    <w:rsid w:val="68C7F995"/>
    <w:rsid w:val="68CA6D6D"/>
    <w:rsid w:val="68E9A06F"/>
    <w:rsid w:val="68EFB135"/>
    <w:rsid w:val="69282019"/>
    <w:rsid w:val="693C7164"/>
    <w:rsid w:val="69551C6B"/>
    <w:rsid w:val="695C7EAE"/>
    <w:rsid w:val="6990068B"/>
    <w:rsid w:val="69A44B61"/>
    <w:rsid w:val="69E25EE1"/>
    <w:rsid w:val="69E635B4"/>
    <w:rsid w:val="6A18B1C9"/>
    <w:rsid w:val="6A255274"/>
    <w:rsid w:val="6A4521E8"/>
    <w:rsid w:val="6A475F88"/>
    <w:rsid w:val="6A621D7E"/>
    <w:rsid w:val="6A7DADE1"/>
    <w:rsid w:val="6B5D7FFC"/>
    <w:rsid w:val="6B6E3A7D"/>
    <w:rsid w:val="6B6FC8A4"/>
    <w:rsid w:val="6B734EC4"/>
    <w:rsid w:val="6BB72C46"/>
    <w:rsid w:val="6BD492E6"/>
    <w:rsid w:val="6BDC80C0"/>
    <w:rsid w:val="6BE0EFE8"/>
    <w:rsid w:val="6BF479D1"/>
    <w:rsid w:val="6C197E42"/>
    <w:rsid w:val="6CAC279B"/>
    <w:rsid w:val="6CED77F7"/>
    <w:rsid w:val="6D8730AB"/>
    <w:rsid w:val="6D89A3C6"/>
    <w:rsid w:val="6D99BE40"/>
    <w:rsid w:val="6DACA35A"/>
    <w:rsid w:val="6DFB2954"/>
    <w:rsid w:val="6E183D5B"/>
    <w:rsid w:val="6E4BE824"/>
    <w:rsid w:val="6E4F5468"/>
    <w:rsid w:val="6E73FD7A"/>
    <w:rsid w:val="6EB24C90"/>
    <w:rsid w:val="6EEC22EC"/>
    <w:rsid w:val="6F2E8FF9"/>
    <w:rsid w:val="6F4E93CC"/>
    <w:rsid w:val="6F5E98AA"/>
    <w:rsid w:val="6F5EBEB4"/>
    <w:rsid w:val="6F5EF2B9"/>
    <w:rsid w:val="6F761745"/>
    <w:rsid w:val="6F86C16F"/>
    <w:rsid w:val="6FD4CB4F"/>
    <w:rsid w:val="701D819C"/>
    <w:rsid w:val="702BF5C0"/>
    <w:rsid w:val="7040E35D"/>
    <w:rsid w:val="70666393"/>
    <w:rsid w:val="706F8923"/>
    <w:rsid w:val="70A01943"/>
    <w:rsid w:val="70FE03F9"/>
    <w:rsid w:val="7107AC80"/>
    <w:rsid w:val="7124DB50"/>
    <w:rsid w:val="713D9C8F"/>
    <w:rsid w:val="7141D95D"/>
    <w:rsid w:val="71857A46"/>
    <w:rsid w:val="719C2B1A"/>
    <w:rsid w:val="71D34E10"/>
    <w:rsid w:val="71DCB3BE"/>
    <w:rsid w:val="71E46A82"/>
    <w:rsid w:val="7219670B"/>
    <w:rsid w:val="721DC2AA"/>
    <w:rsid w:val="725ABE9E"/>
    <w:rsid w:val="72CA2B4D"/>
    <w:rsid w:val="72DBBF2E"/>
    <w:rsid w:val="733014B3"/>
    <w:rsid w:val="73380952"/>
    <w:rsid w:val="73931757"/>
    <w:rsid w:val="739E0455"/>
    <w:rsid w:val="73B59C61"/>
    <w:rsid w:val="7407FD70"/>
    <w:rsid w:val="748DF995"/>
    <w:rsid w:val="74DEFE56"/>
    <w:rsid w:val="758FC215"/>
    <w:rsid w:val="75A174A1"/>
    <w:rsid w:val="75C099AB"/>
    <w:rsid w:val="760B1F65"/>
    <w:rsid w:val="761B34E9"/>
    <w:rsid w:val="7631DAFF"/>
    <w:rsid w:val="763D7BCF"/>
    <w:rsid w:val="764795EE"/>
    <w:rsid w:val="76502AE1"/>
    <w:rsid w:val="765BAB30"/>
    <w:rsid w:val="76A385CF"/>
    <w:rsid w:val="76B0EA58"/>
    <w:rsid w:val="76DC4C3A"/>
    <w:rsid w:val="76EAAD1F"/>
    <w:rsid w:val="76F790E2"/>
    <w:rsid w:val="7706AFA7"/>
    <w:rsid w:val="773C1CF1"/>
    <w:rsid w:val="7757618B"/>
    <w:rsid w:val="775A7B0B"/>
    <w:rsid w:val="776E42E4"/>
    <w:rsid w:val="77A9656C"/>
    <w:rsid w:val="77D86BFF"/>
    <w:rsid w:val="77E206C3"/>
    <w:rsid w:val="77F126E3"/>
    <w:rsid w:val="78102920"/>
    <w:rsid w:val="783CC134"/>
    <w:rsid w:val="7882B127"/>
    <w:rsid w:val="789C34CB"/>
    <w:rsid w:val="78C762D7"/>
    <w:rsid w:val="78EB5BF9"/>
    <w:rsid w:val="78F331EC"/>
    <w:rsid w:val="7915B81A"/>
    <w:rsid w:val="795A1183"/>
    <w:rsid w:val="796E59B7"/>
    <w:rsid w:val="79751C91"/>
    <w:rsid w:val="79E5DAEE"/>
    <w:rsid w:val="79E88B1A"/>
    <w:rsid w:val="7A19B9CD"/>
    <w:rsid w:val="7A224DE1"/>
    <w:rsid w:val="7A317C38"/>
    <w:rsid w:val="7A7AA94E"/>
    <w:rsid w:val="7AA38220"/>
    <w:rsid w:val="7ABC2763"/>
    <w:rsid w:val="7ACFBEEB"/>
    <w:rsid w:val="7B24626C"/>
    <w:rsid w:val="7B845B7B"/>
    <w:rsid w:val="7BA9163A"/>
    <w:rsid w:val="7BB19A3D"/>
    <w:rsid w:val="7BBE1E42"/>
    <w:rsid w:val="7C00560F"/>
    <w:rsid w:val="7C161E5B"/>
    <w:rsid w:val="7C7DD22B"/>
    <w:rsid w:val="7CA991B0"/>
    <w:rsid w:val="7CAA01EE"/>
    <w:rsid w:val="7D0B8947"/>
    <w:rsid w:val="7D202BDC"/>
    <w:rsid w:val="7D26F85E"/>
    <w:rsid w:val="7D3491B8"/>
    <w:rsid w:val="7D3BF40D"/>
    <w:rsid w:val="7D829BF4"/>
    <w:rsid w:val="7D92CA27"/>
    <w:rsid w:val="7DE4208F"/>
    <w:rsid w:val="7E322095"/>
    <w:rsid w:val="7E488DB4"/>
    <w:rsid w:val="7E64929E"/>
    <w:rsid w:val="7E75140A"/>
    <w:rsid w:val="7E810892"/>
    <w:rsid w:val="7EAF7987"/>
    <w:rsid w:val="7EC16A75"/>
    <w:rsid w:val="7EC42578"/>
    <w:rsid w:val="7ECBB5DF"/>
    <w:rsid w:val="7ECFCFB9"/>
    <w:rsid w:val="7ED06219"/>
    <w:rsid w:val="7F31264B"/>
    <w:rsid w:val="7F5BEE26"/>
    <w:rsid w:val="7F627370"/>
    <w:rsid w:val="7F9BFFE1"/>
    <w:rsid w:val="7FF665BA"/>
    <w:rsid w:val="7FF7F7A4"/>
    <w:rsid w:val="7FFEB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4B1E5"/>
  <w15:docId w15:val="{14AE724F-EA0C-4006-B91E-434E38EC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7C4B802"/>
  </w:style>
  <w:style w:type="paragraph" w:styleId="Ttulo1">
    <w:name w:val="heading 1"/>
    <w:basedOn w:val="Normal"/>
    <w:next w:val="Normal"/>
    <w:link w:val="Ttulo1Car"/>
    <w:uiPriority w:val="9"/>
    <w:qFormat/>
    <w:rsid w:val="37C4B802"/>
    <w:pPr>
      <w:keepNext/>
      <w:spacing w:before="240" w:after="0"/>
      <w:jc w:val="both"/>
      <w:outlineLvl w:val="0"/>
    </w:pPr>
    <w:rPr>
      <w:rFonts w:ascii="Arial" w:eastAsiaTheme="majorEastAsia" w:hAnsi="Arial" w:cstheme="majorBidi"/>
      <w:b/>
      <w:bCs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37C4B802"/>
    <w:pPr>
      <w:keepNext/>
      <w:spacing w:before="40" w:after="0"/>
      <w:outlineLvl w:val="1"/>
    </w:pPr>
    <w:rPr>
      <w:rFonts w:ascii="Arial" w:eastAsiaTheme="majorEastAsia" w:hAnsi="Arial" w:cstheme="majorBidi"/>
      <w:b/>
      <w:bCs/>
      <w:color w:val="014380" w:themeColor="accent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77F7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00566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77F7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19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77F7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00819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77F7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0056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77F7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6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477F7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477F7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5477F7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37C4B80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37C4B80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6562BA"/>
    <w:rPr>
      <w:rFonts w:ascii="Arial" w:eastAsiaTheme="majorEastAsia" w:hAnsi="Arial" w:cstheme="majorBidi"/>
      <w:b/>
      <w:bCs/>
      <w:sz w:val="30"/>
      <w:szCs w:val="30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uiPriority w:val="1"/>
    <w:qFormat/>
    <w:rsid w:val="006562BA"/>
    <w:pPr>
      <w:jc w:val="both"/>
    </w:pPr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uiPriority w:val="1"/>
    <w:qFormat/>
    <w:rsid w:val="37C4B802"/>
    <w:pPr>
      <w:numPr>
        <w:numId w:val="2"/>
      </w:numPr>
      <w:spacing w:before="480" w:after="480" w:line="240" w:lineRule="atLeast"/>
      <w:jc w:val="both"/>
    </w:pPr>
    <w:rPr>
      <w:rFonts w:ascii="Arial" w:eastAsiaTheme="minorEastAsia" w:hAnsi="Arial" w:cs="Arial"/>
      <w:b/>
      <w:bCs/>
      <w:color w:val="000000" w:themeColor="accent6"/>
    </w:rPr>
  </w:style>
  <w:style w:type="character" w:customStyle="1" w:styleId="CuerpodetextoCar">
    <w:name w:val="Cuerpo de texto Car"/>
    <w:basedOn w:val="Fuentedeprrafopredeter"/>
    <w:link w:val="Cuerpodetexto"/>
    <w:uiPriority w:val="1"/>
    <w:rsid w:val="006562BA"/>
    <w:rPr>
      <w:rFonts w:ascii="Arial" w:hAnsi="Arial" w:cs="Arial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="Arial" w:eastAsia="Arial" w:hAnsi="Arial" w:cs="Arial"/>
      <w:color w:val="565550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uiPriority w:val="1"/>
    <w:rsid w:val="006562BA"/>
    <w:rPr>
      <w:rFonts w:ascii="Arial" w:eastAsiaTheme="minorEastAsia" w:hAnsi="Arial" w:cs="Arial"/>
      <w:b/>
      <w:bCs/>
      <w:color w:val="000000" w:themeColor="accent6"/>
    </w:rPr>
  </w:style>
  <w:style w:type="character" w:customStyle="1" w:styleId="SubttuloCar">
    <w:name w:val="Subtítul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E5737"/>
    <w:rPr>
      <w:rFonts w:ascii="Arial" w:eastAsiaTheme="majorEastAsia" w:hAnsi="Arial" w:cstheme="majorBidi"/>
      <w:b/>
      <w:bCs/>
      <w:color w:val="014380" w:themeColor="accent3"/>
    </w:rPr>
  </w:style>
  <w:style w:type="character" w:styleId="Mencinsinresolver">
    <w:name w:val="Unresolved Mention"/>
    <w:basedOn w:val="Fuentedeprrafopredeter"/>
    <w:uiPriority w:val="99"/>
    <w:semiHidden/>
    <w:unhideWhenUsed/>
    <w:rsid w:val="002F09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37C4B80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comentario">
    <w:name w:val="annotation text"/>
    <w:basedOn w:val="Normal"/>
    <w:link w:val="TextocomentarioCar"/>
    <w:uiPriority w:val="99"/>
    <w:unhideWhenUsed/>
    <w:rsid w:val="37C4B8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46CC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477F7"/>
    <w:rPr>
      <w:rFonts w:asciiTheme="majorHAnsi" w:eastAsiaTheme="majorEastAsia" w:hAnsiTheme="majorHAnsi" w:cstheme="majorBidi"/>
      <w:color w:val="005661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477F7"/>
    <w:rPr>
      <w:rFonts w:asciiTheme="majorHAnsi" w:eastAsiaTheme="majorEastAsia" w:hAnsiTheme="majorHAnsi" w:cstheme="majorBidi"/>
      <w:i/>
      <w:iCs/>
      <w:color w:val="008192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5477F7"/>
    <w:rPr>
      <w:rFonts w:asciiTheme="majorHAnsi" w:eastAsiaTheme="majorEastAsia" w:hAnsiTheme="majorHAnsi" w:cstheme="majorBidi"/>
      <w:color w:val="00819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5477F7"/>
    <w:rPr>
      <w:rFonts w:asciiTheme="majorHAnsi" w:eastAsiaTheme="majorEastAsia" w:hAnsiTheme="majorHAnsi" w:cstheme="majorBidi"/>
      <w:color w:val="0056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rsid w:val="005477F7"/>
    <w:rPr>
      <w:rFonts w:asciiTheme="majorHAnsi" w:eastAsiaTheme="majorEastAsia" w:hAnsiTheme="majorHAnsi" w:cstheme="majorBidi"/>
      <w:i/>
      <w:iCs/>
      <w:color w:val="0056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rsid w:val="005477F7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5477F7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tuloCar">
    <w:name w:val="Título Car"/>
    <w:basedOn w:val="Fuentedeprrafopredeter"/>
    <w:link w:val="Ttulo"/>
    <w:uiPriority w:val="10"/>
    <w:rsid w:val="005477F7"/>
    <w:rPr>
      <w:rFonts w:asciiTheme="majorHAnsi" w:eastAsiaTheme="majorEastAsia" w:hAnsiTheme="majorHAnsi" w:cstheme="majorBidi"/>
      <w:sz w:val="56"/>
      <w:szCs w:val="56"/>
    </w:rPr>
  </w:style>
  <w:style w:type="paragraph" w:styleId="Cita">
    <w:name w:val="Quote"/>
    <w:basedOn w:val="Normal"/>
    <w:next w:val="Normal"/>
    <w:link w:val="CitaCar"/>
    <w:uiPriority w:val="29"/>
    <w:qFormat/>
    <w:rsid w:val="005477F7"/>
    <w:pPr>
      <w:spacing w:before="200"/>
      <w:ind w:left="864" w:right="864"/>
      <w:jc w:val="center"/>
    </w:pPr>
    <w:rPr>
      <w:i/>
      <w:iCs/>
      <w:color w:val="404040" w:themeColor="accent6" w:themeTint="BF"/>
    </w:rPr>
  </w:style>
  <w:style w:type="character" w:customStyle="1" w:styleId="CitaCar">
    <w:name w:val="Cita Car"/>
    <w:basedOn w:val="Fuentedeprrafopredeter"/>
    <w:link w:val="Cita"/>
    <w:uiPriority w:val="29"/>
    <w:rsid w:val="005477F7"/>
    <w:rPr>
      <w:i/>
      <w:iCs/>
      <w:color w:val="404040" w:themeColor="accent6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77F7"/>
    <w:pPr>
      <w:spacing w:before="360" w:after="360"/>
      <w:ind w:left="864" w:right="864"/>
      <w:jc w:val="center"/>
    </w:pPr>
    <w:rPr>
      <w:i/>
      <w:iCs/>
      <w:color w:val="00AEC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77F7"/>
    <w:rPr>
      <w:i/>
      <w:iCs/>
      <w:color w:val="00AEC3" w:themeColor="accent1"/>
    </w:rPr>
  </w:style>
  <w:style w:type="paragraph" w:styleId="TDC1">
    <w:name w:val="toc 1"/>
    <w:basedOn w:val="Normal"/>
    <w:next w:val="Normal"/>
    <w:uiPriority w:val="39"/>
    <w:unhideWhenUsed/>
    <w:rsid w:val="005477F7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05477F7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05477F7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05477F7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05477F7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05477F7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05477F7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05477F7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05477F7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477F7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477F7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77F7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77F7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4756D"/>
    <w:rPr>
      <w:color w:val="C7D301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DE"/>
    <w:rPr>
      <w:rFonts w:ascii="Times New Roman" w:hAnsi="Times New Roman" w:cs="Times New Roman"/>
      <w:sz w:val="18"/>
      <w:szCs w:val="1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17227A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6AD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6AD"/>
    <w:rPr>
      <w:b/>
      <w:bCs/>
      <w:sz w:val="20"/>
      <w:szCs w:val="20"/>
    </w:rPr>
  </w:style>
  <w:style w:type="paragraph" w:customStyle="1" w:styleId="paragraph">
    <w:name w:val="paragraph"/>
    <w:basedOn w:val="Normal"/>
    <w:rsid w:val="0083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3641D"/>
  </w:style>
  <w:style w:type="character" w:customStyle="1" w:styleId="eop">
    <w:name w:val="eop"/>
    <w:basedOn w:val="Fuentedeprrafopredeter"/>
    <w:rsid w:val="0083641D"/>
  </w:style>
  <w:style w:type="character" w:styleId="nfasis">
    <w:name w:val="Emphasis"/>
    <w:basedOn w:val="Fuentedeprrafopredeter"/>
    <w:uiPriority w:val="20"/>
    <w:qFormat/>
    <w:rsid w:val="00A64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ei.int/pt/escritorios/argentina/noticia/foro-iberoamericano-de-alto-nivel-de-ciencia-y-tecnologia-la-cooperacion-cientifica-en-iberoamerica-a-debat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oei.int/pt/escritorios/argentina/noticia/foro-iberoamericano-de-alto-nivel-de-ciencia-y-tecnologia-la-cooperacion-cientifica-en-iberoamerica-a-debate" TargetMode="External"/><Relationship Id="rId4" Type="http://schemas.openxmlformats.org/officeDocument/2006/relationships/styles" Target="styles.xml"/><Relationship Id="rId9" Type="http://schemas.openxmlformats.org/officeDocument/2006/relationships/hyperlink" Target="https://oei.int/oficinas/argentina/publicaciones/el-estado-de-la-ciencia-principales-indicadores-de-ciencia-y-iberoamericanos-interamericanos-2022" TargetMode="External"/><Relationship Id="rId14" Type="http://schemas.openxmlformats.org/officeDocument/2006/relationships/hyperlink" Target="https://oei.int/oficinas/argentina/publicaciones/el-estado-de-la-ciencia-principales-indicadores-de-ciencia-y-iberoamericanos-interamericanos-202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ir.esquiaqui@oei.in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rjqFAP0Hr+v/yQDdvT7FDpvQGA==">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</go:docsCustomData>
</go:gDocsCustomXmlDataStorage>
</file>

<file path=customXml/itemProps1.xml><?xml version="1.0" encoding="utf-8"?>
<ds:datastoreItem xmlns:ds="http://schemas.openxmlformats.org/officeDocument/2006/customXml" ds:itemID="{873F6C81-CBBB-426A-A4A5-5AC3CD670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Gordon</dc:creator>
  <cp:lastModifiedBy>Jair Esquiaqui</cp:lastModifiedBy>
  <cp:revision>4</cp:revision>
  <dcterms:created xsi:type="dcterms:W3CDTF">2023-01-11T09:46:00Z</dcterms:created>
  <dcterms:modified xsi:type="dcterms:W3CDTF">2023-01-11T12:51:00Z</dcterms:modified>
</cp:coreProperties>
</file>