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6BD63DD6"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34175236"/>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34175237"/>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73C5B5BD" w14:textId="77777777" w:rsidR="00C35B33" w:rsidRPr="0048383B" w:rsidRDefault="00C35B33" w:rsidP="00C35B33">
      <w:pPr>
        <w:shd w:val="clear" w:color="auto" w:fill="FFFFFF"/>
        <w:tabs>
          <w:tab w:val="left" w:pos="426"/>
        </w:tabs>
        <w:spacing w:line="276" w:lineRule="auto"/>
        <w:jc w:val="right"/>
        <w:rPr>
          <w:rFonts w:cs="Arial"/>
          <w:spacing w:val="1"/>
        </w:rPr>
      </w:pPr>
      <w:r w:rsidRPr="0048383B">
        <w:rPr>
          <w:rFonts w:cs="Arial"/>
          <w:b/>
          <w:spacing w:val="-3"/>
        </w:rPr>
        <w:t xml:space="preserve">REFERENCIA: </w:t>
      </w:r>
      <w:r w:rsidRPr="0048383B">
        <w:rPr>
          <w:rFonts w:cs="Arial"/>
          <w:spacing w:val="1"/>
        </w:rPr>
        <w:t xml:space="preserve">CONCURSO DE PRECIOS </w:t>
      </w:r>
    </w:p>
    <w:p w14:paraId="02DA0495" w14:textId="42F19B39" w:rsidR="00C35B33" w:rsidRPr="0048383B" w:rsidRDefault="00425153" w:rsidP="00C35B33">
      <w:pPr>
        <w:shd w:val="clear" w:color="auto" w:fill="FFFFFF"/>
        <w:tabs>
          <w:tab w:val="left" w:pos="426"/>
        </w:tabs>
        <w:spacing w:line="276" w:lineRule="auto"/>
        <w:jc w:val="right"/>
        <w:rPr>
          <w:rFonts w:cs="Arial"/>
          <w:spacing w:val="1"/>
        </w:rPr>
      </w:pPr>
      <w:r>
        <w:rPr>
          <w:rFonts w:cs="Arial"/>
          <w:spacing w:val="1"/>
        </w:rPr>
        <w:t xml:space="preserve">RELLAMADO </w:t>
      </w:r>
      <w:r w:rsidR="00C35B33" w:rsidRPr="0048383B">
        <w:rPr>
          <w:rFonts w:cs="Arial"/>
          <w:spacing w:val="1"/>
        </w:rPr>
        <w:t xml:space="preserve">OEI BUE </w:t>
      </w:r>
      <w:r w:rsidR="00C35B33" w:rsidRPr="009516C6">
        <w:rPr>
          <w:rFonts w:cs="Arial"/>
          <w:spacing w:val="1"/>
        </w:rPr>
        <w:t xml:space="preserve">CP </w:t>
      </w:r>
      <w:r w:rsidR="009516C6" w:rsidRPr="009516C6">
        <w:rPr>
          <w:rFonts w:cs="Arial"/>
          <w:spacing w:val="1"/>
        </w:rPr>
        <w:t>14</w:t>
      </w:r>
      <w:r w:rsidR="00C35B33" w:rsidRPr="009516C6">
        <w:rPr>
          <w:rFonts w:cs="Arial"/>
          <w:spacing w:val="1"/>
        </w:rPr>
        <w:t>/202</w:t>
      </w:r>
      <w:r w:rsidR="0001353E" w:rsidRPr="009516C6">
        <w:rPr>
          <w:rFonts w:cs="Arial"/>
          <w:spacing w:val="1"/>
        </w:rPr>
        <w:t>3</w:t>
      </w:r>
      <w:r w:rsidR="00C35B33" w:rsidRPr="0048383B">
        <w:rPr>
          <w:rFonts w:cs="Arial"/>
          <w:spacing w:val="1"/>
        </w:rPr>
        <w:t xml:space="preserve"> </w:t>
      </w:r>
    </w:p>
    <w:p w14:paraId="5681CC92" w14:textId="596DB689" w:rsidR="00C35B33" w:rsidRPr="0048383B" w:rsidRDefault="009A32C5" w:rsidP="009A32C5">
      <w:pPr>
        <w:jc w:val="right"/>
        <w:rPr>
          <w:rFonts w:cs="Arial"/>
          <w:lang w:eastAsia="ar-SA"/>
        </w:rPr>
      </w:pPr>
      <w:r w:rsidRPr="009A32C5">
        <w:rPr>
          <w:rFonts w:cs="Arial"/>
        </w:rPr>
        <w:t>ADQUISICIÓN DE BATERIAS COMO REPOSICIÓN Y CARTUCHOS DE ELECTRODOS DE DESFIBRILACIÓN</w:t>
      </w:r>
    </w:p>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433B8280"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 xml:space="preserve">de acuerdo con la Lista de precios, según </w:t>
      </w:r>
      <w:r w:rsidR="00762C2D">
        <w:rPr>
          <w:rFonts w:cs="Arial"/>
        </w:rPr>
        <w:t>F</w:t>
      </w:r>
      <w:r w:rsidRPr="0048383B">
        <w:rPr>
          <w:rFonts w:cs="Arial"/>
        </w:rPr>
        <w:t>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de </w:t>
      </w:r>
      <w:r w:rsidRPr="009A32C5">
        <w:rPr>
          <w:rFonts w:cs="Arial"/>
        </w:rPr>
        <w:t>SESENTA (60) días</w:t>
      </w:r>
      <w:r w:rsidRPr="0048383B">
        <w:rPr>
          <w:rFonts w:cs="Arial"/>
        </w:rPr>
        <w:t xml:space="preserve">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77777777" w:rsidR="00C35B33" w:rsidRPr="0048383B" w:rsidRDefault="00C35B33" w:rsidP="00C35B33">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rPr>
      </w:pPr>
      <w:r w:rsidRPr="0048383B">
        <w:rPr>
          <w:rFonts w:cs="Arial"/>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Aquellas personas que se encuentren inmersas en las prohibiciones para contratar </w:t>
      </w:r>
      <w:r w:rsidRPr="0048383B">
        <w:rPr>
          <w:rFonts w:cs="Arial"/>
          <w:w w:val="105"/>
        </w:rPr>
        <w:lastRenderedPageBreak/>
        <w:t>enumeradas por la Oficina Nacional de Contrataciones de la Administración Pública Nacional, art 28 del Decreto 1023/2001;</w:t>
      </w:r>
    </w:p>
    <w:p w14:paraId="06DD281E"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C35B33">
      <w:pPr>
        <w:pStyle w:val="Prrafodelista"/>
        <w:numPr>
          <w:ilvl w:val="0"/>
          <w:numId w:val="31"/>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C35B33">
      <w:pPr>
        <w:pStyle w:val="Prrafodelista"/>
        <w:numPr>
          <w:ilvl w:val="0"/>
          <w:numId w:val="32"/>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77777777"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 y el Ente requirente.</w:t>
      </w:r>
    </w:p>
    <w:p w14:paraId="5E65CE9C" w14:textId="77777777" w:rsidR="00C35B33" w:rsidRPr="0048383B" w:rsidRDefault="00C35B33" w:rsidP="00C35B33">
      <w:pPr>
        <w:rPr>
          <w:rFonts w:cs="Arial"/>
          <w:i/>
          <w:iCs/>
        </w:rPr>
      </w:pPr>
    </w:p>
    <w:p w14:paraId="506BC8F4" w14:textId="77777777" w:rsidR="00C35B33" w:rsidRPr="0048383B" w:rsidRDefault="00C35B33" w:rsidP="00C35B33">
      <w:pPr>
        <w:spacing w:line="276" w:lineRule="auto"/>
        <w:rPr>
          <w:rFonts w:cs="Arial"/>
          <w:i/>
          <w:iCs/>
        </w:rPr>
      </w:pPr>
      <w:bookmarkStart w:id="5"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77777777" w:rsidR="00C35B33" w:rsidRPr="0048383B" w:rsidRDefault="00C35B33" w:rsidP="00C35B33">
      <w:pPr>
        <w:spacing w:line="276" w:lineRule="auto"/>
        <w:rPr>
          <w:rFonts w:eastAsiaTheme="majorEastAsia" w:cs="Arial"/>
          <w:b/>
          <w:bCs/>
          <w:color w:val="4472C4" w:themeColor="accent1"/>
          <w:sz w:val="22"/>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5"/>
      <w:r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6" w:name="_2.2_LISTA_DE"/>
      <w:bookmarkStart w:id="7" w:name="_Toc134175238"/>
      <w:bookmarkEnd w:id="6"/>
      <w:r w:rsidRPr="0048383B">
        <w:rPr>
          <w:rFonts w:ascii="Arial" w:hAnsi="Arial" w:cs="Arial"/>
          <w:sz w:val="22"/>
        </w:rPr>
        <w:lastRenderedPageBreak/>
        <w:t>2.2 LISTA DE PRECIOS</w:t>
      </w:r>
      <w:bookmarkStart w:id="8" w:name="_GoBack"/>
      <w:bookmarkEnd w:id="7"/>
      <w:bookmarkEnd w:id="8"/>
    </w:p>
    <w:p w14:paraId="41A7F2B5" w14:textId="77777777" w:rsidR="00C35B33" w:rsidRPr="0048383B" w:rsidRDefault="00C35B33" w:rsidP="00C35B33">
      <w:pPr>
        <w:rPr>
          <w:rFonts w:cs="Arial"/>
        </w:rPr>
      </w:pPr>
    </w:p>
    <w:p w14:paraId="6316EED5" w14:textId="77777777" w:rsidR="00C35B33" w:rsidRPr="0048383B" w:rsidRDefault="00C35B33" w:rsidP="00C35B33">
      <w:pPr>
        <w:rPr>
          <w:rFonts w:cs="Arial"/>
        </w:rPr>
      </w:pPr>
    </w:p>
    <w:p w14:paraId="01D53C7F" w14:textId="77777777" w:rsidR="00C35B33" w:rsidRPr="00FD0AB7" w:rsidRDefault="00C35B33" w:rsidP="00C35B33">
      <w:pPr>
        <w:shd w:val="clear" w:color="auto" w:fill="FFFFFF"/>
        <w:tabs>
          <w:tab w:val="left" w:pos="426"/>
        </w:tabs>
        <w:spacing w:line="276" w:lineRule="auto"/>
        <w:jc w:val="right"/>
        <w:rPr>
          <w:rFonts w:cs="Arial"/>
          <w:spacing w:val="1"/>
          <w:sz w:val="22"/>
        </w:rPr>
      </w:pPr>
      <w:r w:rsidRPr="00FD0AB7">
        <w:rPr>
          <w:rFonts w:cs="Arial"/>
          <w:b/>
          <w:spacing w:val="-3"/>
          <w:sz w:val="22"/>
        </w:rPr>
        <w:t xml:space="preserve">REFERENCIA: </w:t>
      </w:r>
      <w:r w:rsidRPr="00FD0AB7">
        <w:rPr>
          <w:rFonts w:cs="Arial"/>
          <w:spacing w:val="1"/>
          <w:sz w:val="22"/>
        </w:rPr>
        <w:t xml:space="preserve">CONCURSO DE PRECIOS </w:t>
      </w:r>
    </w:p>
    <w:p w14:paraId="6C7E82D1" w14:textId="7B31384E" w:rsidR="00C35B33" w:rsidRPr="00FD0AB7" w:rsidRDefault="00425153" w:rsidP="00C35B33">
      <w:pPr>
        <w:shd w:val="clear" w:color="auto" w:fill="FFFFFF"/>
        <w:tabs>
          <w:tab w:val="left" w:pos="426"/>
        </w:tabs>
        <w:spacing w:line="276" w:lineRule="auto"/>
        <w:jc w:val="right"/>
        <w:rPr>
          <w:rFonts w:cs="Arial"/>
          <w:spacing w:val="1"/>
          <w:sz w:val="22"/>
        </w:rPr>
      </w:pPr>
      <w:r>
        <w:rPr>
          <w:rFonts w:cs="Arial"/>
          <w:spacing w:val="1"/>
          <w:sz w:val="22"/>
        </w:rPr>
        <w:t xml:space="preserve">RELLAMADO </w:t>
      </w:r>
      <w:r w:rsidR="00C35B33" w:rsidRPr="00FD0AB7">
        <w:rPr>
          <w:rFonts w:cs="Arial"/>
          <w:spacing w:val="1"/>
          <w:sz w:val="22"/>
        </w:rPr>
        <w:t>OEI BUE C</w:t>
      </w:r>
      <w:r w:rsidR="00C35B33" w:rsidRPr="009516C6">
        <w:rPr>
          <w:rFonts w:cs="Arial"/>
          <w:spacing w:val="1"/>
          <w:sz w:val="22"/>
        </w:rPr>
        <w:t xml:space="preserve">P </w:t>
      </w:r>
      <w:r w:rsidR="009516C6" w:rsidRPr="009516C6">
        <w:rPr>
          <w:rFonts w:cs="Arial"/>
          <w:spacing w:val="1"/>
          <w:sz w:val="22"/>
        </w:rPr>
        <w:t>14</w:t>
      </w:r>
      <w:r w:rsidR="00C35B33" w:rsidRPr="009516C6">
        <w:rPr>
          <w:rFonts w:cs="Arial"/>
          <w:spacing w:val="1"/>
          <w:sz w:val="22"/>
        </w:rPr>
        <w:t>/202</w:t>
      </w:r>
      <w:r w:rsidR="0001353E" w:rsidRPr="009516C6">
        <w:rPr>
          <w:rFonts w:cs="Arial"/>
          <w:spacing w:val="1"/>
          <w:sz w:val="22"/>
        </w:rPr>
        <w:t>3</w:t>
      </w:r>
      <w:r w:rsidR="00C35B33" w:rsidRPr="00FD0AB7">
        <w:rPr>
          <w:rFonts w:cs="Arial"/>
          <w:spacing w:val="1"/>
          <w:sz w:val="22"/>
        </w:rPr>
        <w:t xml:space="preserve"> </w:t>
      </w:r>
    </w:p>
    <w:p w14:paraId="1CD48E39" w14:textId="4998AE9C" w:rsidR="00C35B33" w:rsidRPr="00FD0AB7" w:rsidRDefault="00FD0AB7" w:rsidP="00C35B33">
      <w:pPr>
        <w:pStyle w:val="ListParagraph1"/>
        <w:spacing w:line="276" w:lineRule="auto"/>
        <w:ind w:left="0"/>
        <w:jc w:val="right"/>
        <w:rPr>
          <w:rFonts w:ascii="Arial" w:hAnsi="Arial" w:cs="Arial"/>
          <w:sz w:val="22"/>
          <w:szCs w:val="20"/>
          <w:lang w:val="es-ES"/>
        </w:rPr>
      </w:pPr>
      <w:r w:rsidRPr="00FD0AB7">
        <w:rPr>
          <w:rFonts w:ascii="Arial" w:hAnsi="Arial" w:cs="Arial"/>
          <w:sz w:val="22"/>
          <w:szCs w:val="20"/>
          <w:lang w:val="es-ES"/>
        </w:rPr>
        <w:t>ADQUISICIÓN DE BATERIAS COMO REPOSICIÓN Y CARTUCHOS DE ELECTRODOS DE DESFIBRILACIÓN</w:t>
      </w:r>
    </w:p>
    <w:p w14:paraId="016F74B6" w14:textId="77777777" w:rsidR="00FD0AB7" w:rsidRPr="0048383B" w:rsidRDefault="00FD0AB7" w:rsidP="00C35B33">
      <w:pPr>
        <w:pStyle w:val="ListParagraph1"/>
        <w:spacing w:line="276" w:lineRule="auto"/>
        <w:ind w:left="0"/>
        <w:jc w:val="right"/>
        <w:rPr>
          <w:rFonts w:ascii="Arial" w:hAnsi="Arial" w:cs="Arial"/>
          <w:spacing w:val="-4"/>
          <w:sz w:val="22"/>
          <w:szCs w:val="22"/>
        </w:rPr>
      </w:pPr>
    </w:p>
    <w:p w14:paraId="2160D4DC" w14:textId="1CDF350C" w:rsidR="00C35B33" w:rsidRDefault="00C35B33" w:rsidP="00C35B33">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18"/>
        <w:gridCol w:w="752"/>
        <w:gridCol w:w="2349"/>
        <w:gridCol w:w="1271"/>
        <w:gridCol w:w="1845"/>
        <w:gridCol w:w="1894"/>
      </w:tblGrid>
      <w:tr w:rsidR="00425153" w:rsidRPr="00425153" w14:paraId="4547A2A8" w14:textId="379CEF51" w:rsidTr="00425153">
        <w:trPr>
          <w:trHeight w:val="355"/>
          <w:jc w:val="center"/>
        </w:trPr>
        <w:tc>
          <w:tcPr>
            <w:tcW w:w="358" w:type="pct"/>
            <w:shd w:val="clear" w:color="auto" w:fill="DEEAF6" w:themeFill="accent5" w:themeFillTint="33"/>
            <w:noWrap/>
            <w:vAlign w:val="center"/>
            <w:hideMark/>
          </w:tcPr>
          <w:p w14:paraId="18A68CA8" w14:textId="77777777" w:rsidR="00425153" w:rsidRPr="00425153" w:rsidRDefault="00425153" w:rsidP="00D60696">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LOTE</w:t>
            </w:r>
          </w:p>
        </w:tc>
        <w:tc>
          <w:tcPr>
            <w:tcW w:w="329" w:type="pct"/>
            <w:shd w:val="clear" w:color="auto" w:fill="DEEAF6" w:themeFill="accent5" w:themeFillTint="33"/>
            <w:vAlign w:val="center"/>
          </w:tcPr>
          <w:p w14:paraId="486EBFA7" w14:textId="77777777" w:rsidR="00425153" w:rsidRPr="00425153" w:rsidRDefault="00425153" w:rsidP="00D60696">
            <w:pPr>
              <w:spacing w:line="276" w:lineRule="auto"/>
              <w:jc w:val="center"/>
              <w:rPr>
                <w:rFonts w:cs="Arial"/>
                <w:b/>
                <w:bCs/>
                <w:color w:val="000000"/>
                <w:lang w:val="es-AR" w:eastAsia="es-AR"/>
              </w:rPr>
            </w:pPr>
            <w:r w:rsidRPr="00425153">
              <w:rPr>
                <w:rFonts w:cs="Arial"/>
                <w:b/>
                <w:bCs/>
                <w:color w:val="000000"/>
                <w:lang w:val="es-AR" w:eastAsia="es-AR"/>
              </w:rPr>
              <w:t>ITEM</w:t>
            </w:r>
          </w:p>
        </w:tc>
        <w:tc>
          <w:tcPr>
            <w:tcW w:w="400" w:type="pct"/>
            <w:shd w:val="clear" w:color="auto" w:fill="DEEAF6" w:themeFill="accent5" w:themeFillTint="33"/>
            <w:vAlign w:val="center"/>
          </w:tcPr>
          <w:p w14:paraId="5BBB5377" w14:textId="79CC4E0A" w:rsidR="00425153" w:rsidRPr="00425153" w:rsidRDefault="00425153" w:rsidP="00D60696">
            <w:pPr>
              <w:spacing w:line="276" w:lineRule="auto"/>
              <w:jc w:val="center"/>
              <w:rPr>
                <w:rFonts w:cs="Arial"/>
                <w:b/>
                <w:bCs/>
                <w:color w:val="000000"/>
                <w:lang w:val="es-AR" w:eastAsia="es-AR"/>
              </w:rPr>
            </w:pPr>
            <w:r w:rsidRPr="00425153">
              <w:rPr>
                <w:rFonts w:cs="Arial"/>
                <w:b/>
                <w:bCs/>
                <w:color w:val="000000"/>
                <w:lang w:val="es-AR" w:eastAsia="es-AR"/>
              </w:rPr>
              <w:t>CANT.</w:t>
            </w:r>
          </w:p>
        </w:tc>
        <w:tc>
          <w:tcPr>
            <w:tcW w:w="1249" w:type="pct"/>
            <w:shd w:val="clear" w:color="auto" w:fill="DEEAF6" w:themeFill="accent5" w:themeFillTint="33"/>
            <w:vAlign w:val="center"/>
            <w:hideMark/>
          </w:tcPr>
          <w:p w14:paraId="3C7DE85A" w14:textId="77777777" w:rsidR="00425153" w:rsidRPr="00425153" w:rsidRDefault="00425153" w:rsidP="00D60696">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DESCRIPCIÓN</w:t>
            </w:r>
          </w:p>
        </w:tc>
        <w:tc>
          <w:tcPr>
            <w:tcW w:w="676" w:type="pct"/>
            <w:shd w:val="clear" w:color="auto" w:fill="DEEAF6" w:themeFill="accent5" w:themeFillTint="33"/>
            <w:vAlign w:val="center"/>
          </w:tcPr>
          <w:p w14:paraId="1A6C9D49" w14:textId="17164A64" w:rsidR="00425153" w:rsidRPr="00425153" w:rsidRDefault="00425153" w:rsidP="00762C2D">
            <w:pPr>
              <w:widowControl/>
              <w:autoSpaceDE/>
              <w:autoSpaceDN/>
              <w:adjustRightInd/>
              <w:spacing w:line="276" w:lineRule="auto"/>
              <w:jc w:val="center"/>
              <w:rPr>
                <w:rFonts w:cs="Arial"/>
                <w:b/>
                <w:bCs/>
                <w:color w:val="000000"/>
                <w:lang w:val="es-AR" w:eastAsia="es-AR"/>
              </w:rPr>
            </w:pPr>
            <w:r>
              <w:rPr>
                <w:rFonts w:cs="Arial"/>
                <w:b/>
                <w:bCs/>
                <w:color w:val="000000"/>
                <w:lang w:val="es-AR" w:eastAsia="es-AR"/>
              </w:rPr>
              <w:t>CANT. OFERTADA</w:t>
            </w:r>
            <w:r w:rsidR="001E77E3">
              <w:rPr>
                <w:rFonts w:cs="Arial"/>
                <w:b/>
                <w:bCs/>
                <w:color w:val="000000"/>
                <w:lang w:val="es-AR" w:eastAsia="es-AR"/>
              </w:rPr>
              <w:t xml:space="preserve"> </w:t>
            </w:r>
          </w:p>
        </w:tc>
        <w:tc>
          <w:tcPr>
            <w:tcW w:w="981" w:type="pct"/>
            <w:shd w:val="clear" w:color="auto" w:fill="DEEAF6" w:themeFill="accent5" w:themeFillTint="33"/>
          </w:tcPr>
          <w:p w14:paraId="41832C87" w14:textId="46BED411" w:rsidR="00425153" w:rsidRPr="00425153" w:rsidRDefault="00425153" w:rsidP="00762C2D">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PRECIO UNITARIO USD (IMPUESTOS INCLUIDOS)*</w:t>
            </w:r>
          </w:p>
        </w:tc>
        <w:tc>
          <w:tcPr>
            <w:tcW w:w="1007" w:type="pct"/>
            <w:shd w:val="clear" w:color="auto" w:fill="DEEAF6" w:themeFill="accent5" w:themeFillTint="33"/>
            <w:vAlign w:val="center"/>
          </w:tcPr>
          <w:p w14:paraId="1A95C2C8" w14:textId="195A8A95" w:rsidR="00425153" w:rsidRPr="00425153" w:rsidRDefault="00425153" w:rsidP="00762C2D">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PRECIO TOTAL USD (IMPUESTOS INCLUIDOS)*</w:t>
            </w:r>
          </w:p>
        </w:tc>
      </w:tr>
      <w:tr w:rsidR="00425153" w:rsidRPr="00425153" w14:paraId="312CB5D8" w14:textId="7E5E29A6" w:rsidTr="00425153">
        <w:trPr>
          <w:trHeight w:val="430"/>
          <w:jc w:val="center"/>
        </w:trPr>
        <w:tc>
          <w:tcPr>
            <w:tcW w:w="358" w:type="pct"/>
            <w:shd w:val="clear" w:color="auto" w:fill="auto"/>
            <w:noWrap/>
            <w:vAlign w:val="center"/>
            <w:hideMark/>
          </w:tcPr>
          <w:p w14:paraId="6837D854" w14:textId="77777777" w:rsidR="00425153" w:rsidRPr="00425153" w:rsidRDefault="00425153" w:rsidP="00D60696">
            <w:pPr>
              <w:widowControl/>
              <w:autoSpaceDE/>
              <w:autoSpaceDN/>
              <w:adjustRightInd/>
              <w:spacing w:line="276" w:lineRule="auto"/>
              <w:jc w:val="center"/>
              <w:rPr>
                <w:rFonts w:cs="Arial"/>
                <w:lang w:val="es-AR" w:eastAsia="es-AR"/>
              </w:rPr>
            </w:pPr>
            <w:r w:rsidRPr="00425153">
              <w:rPr>
                <w:rFonts w:cs="Arial"/>
                <w:lang w:val="es-AR" w:eastAsia="es-AR"/>
              </w:rPr>
              <w:t>1</w:t>
            </w:r>
          </w:p>
        </w:tc>
        <w:tc>
          <w:tcPr>
            <w:tcW w:w="329" w:type="pct"/>
            <w:vAlign w:val="center"/>
          </w:tcPr>
          <w:p w14:paraId="4172EB6D" w14:textId="77777777" w:rsidR="00425153" w:rsidRPr="00425153" w:rsidRDefault="00425153" w:rsidP="00D60696">
            <w:pPr>
              <w:widowControl/>
              <w:autoSpaceDE/>
              <w:autoSpaceDN/>
              <w:adjustRightInd/>
              <w:spacing w:line="276" w:lineRule="auto"/>
              <w:jc w:val="center"/>
              <w:rPr>
                <w:rFonts w:cs="Arial"/>
                <w:lang w:val="es-AR" w:eastAsia="es-AR"/>
              </w:rPr>
            </w:pPr>
            <w:r w:rsidRPr="00425153">
              <w:rPr>
                <w:rFonts w:cs="Arial"/>
                <w:lang w:val="es-AR" w:eastAsia="es-AR"/>
              </w:rPr>
              <w:t>1</w:t>
            </w:r>
          </w:p>
        </w:tc>
        <w:tc>
          <w:tcPr>
            <w:tcW w:w="400" w:type="pct"/>
            <w:vAlign w:val="center"/>
          </w:tcPr>
          <w:p w14:paraId="70BE976D" w14:textId="77777777" w:rsidR="00425153" w:rsidRPr="00425153" w:rsidRDefault="00425153" w:rsidP="00D60696">
            <w:pPr>
              <w:widowControl/>
              <w:autoSpaceDE/>
              <w:autoSpaceDN/>
              <w:adjustRightInd/>
              <w:spacing w:line="276" w:lineRule="auto"/>
              <w:jc w:val="center"/>
              <w:rPr>
                <w:rFonts w:cs="Arial"/>
                <w:lang w:val="es-AR" w:eastAsia="es-AR"/>
              </w:rPr>
            </w:pPr>
            <w:r w:rsidRPr="00425153">
              <w:rPr>
                <w:rFonts w:cs="Arial"/>
                <w:lang w:val="es-AR" w:eastAsia="es-AR"/>
              </w:rPr>
              <w:t>95</w:t>
            </w:r>
          </w:p>
        </w:tc>
        <w:tc>
          <w:tcPr>
            <w:tcW w:w="1249" w:type="pct"/>
            <w:shd w:val="clear" w:color="auto" w:fill="auto"/>
            <w:vAlign w:val="center"/>
          </w:tcPr>
          <w:p w14:paraId="5AC420D7" w14:textId="234610A7" w:rsidR="00425153" w:rsidRPr="00425153" w:rsidRDefault="00425153" w:rsidP="00D60696">
            <w:pPr>
              <w:widowControl/>
              <w:autoSpaceDE/>
              <w:autoSpaceDN/>
              <w:adjustRightInd/>
              <w:spacing w:line="276" w:lineRule="auto"/>
              <w:jc w:val="center"/>
              <w:rPr>
                <w:rFonts w:cs="Arial"/>
                <w:highlight w:val="yellow"/>
                <w:lang w:val="es-AR" w:eastAsia="es-AR"/>
              </w:rPr>
            </w:pPr>
            <w:r w:rsidRPr="00425153">
              <w:rPr>
                <w:rFonts w:cs="Arial"/>
                <w:lang w:val="es-AR" w:eastAsia="es-AR"/>
              </w:rPr>
              <w:t>M5071A – PADS Adulto para desfibrilado</w:t>
            </w:r>
            <w:r>
              <w:rPr>
                <w:rFonts w:cs="Arial"/>
                <w:lang w:val="es-AR" w:eastAsia="es-AR"/>
              </w:rPr>
              <w:t>r</w:t>
            </w:r>
            <w:r w:rsidRPr="00425153">
              <w:rPr>
                <w:rFonts w:cs="Arial"/>
                <w:lang w:val="es-AR" w:eastAsia="es-AR"/>
              </w:rPr>
              <w:t xml:space="preserve"> Philips HS1</w:t>
            </w:r>
          </w:p>
        </w:tc>
        <w:tc>
          <w:tcPr>
            <w:tcW w:w="676" w:type="pct"/>
          </w:tcPr>
          <w:p w14:paraId="0795DF87" w14:textId="77777777" w:rsidR="00425153" w:rsidRPr="00425153" w:rsidRDefault="00425153" w:rsidP="00D60696">
            <w:pPr>
              <w:widowControl/>
              <w:autoSpaceDE/>
              <w:autoSpaceDN/>
              <w:adjustRightInd/>
              <w:spacing w:line="276" w:lineRule="auto"/>
              <w:jc w:val="center"/>
              <w:rPr>
                <w:rFonts w:cs="Arial"/>
                <w:lang w:val="es-AR" w:eastAsia="es-AR"/>
              </w:rPr>
            </w:pPr>
          </w:p>
        </w:tc>
        <w:tc>
          <w:tcPr>
            <w:tcW w:w="981" w:type="pct"/>
          </w:tcPr>
          <w:p w14:paraId="79E6C84E" w14:textId="77777777" w:rsidR="00425153" w:rsidRPr="00425153" w:rsidRDefault="00425153" w:rsidP="00D60696">
            <w:pPr>
              <w:widowControl/>
              <w:autoSpaceDE/>
              <w:autoSpaceDN/>
              <w:adjustRightInd/>
              <w:spacing w:line="276" w:lineRule="auto"/>
              <w:jc w:val="center"/>
              <w:rPr>
                <w:rFonts w:cs="Arial"/>
                <w:lang w:val="es-AR" w:eastAsia="es-AR"/>
              </w:rPr>
            </w:pPr>
          </w:p>
        </w:tc>
        <w:tc>
          <w:tcPr>
            <w:tcW w:w="1007" w:type="pct"/>
          </w:tcPr>
          <w:p w14:paraId="7D70D1F1" w14:textId="60500BEF" w:rsidR="00425153" w:rsidRPr="00425153" w:rsidRDefault="00425153" w:rsidP="00D60696">
            <w:pPr>
              <w:widowControl/>
              <w:autoSpaceDE/>
              <w:autoSpaceDN/>
              <w:adjustRightInd/>
              <w:spacing w:line="276" w:lineRule="auto"/>
              <w:jc w:val="center"/>
              <w:rPr>
                <w:rFonts w:cs="Arial"/>
                <w:lang w:val="es-AR" w:eastAsia="es-AR"/>
              </w:rPr>
            </w:pPr>
          </w:p>
        </w:tc>
      </w:tr>
      <w:tr w:rsidR="00425153" w:rsidRPr="00425153" w14:paraId="7BCB24BA" w14:textId="77777777" w:rsidTr="00425153">
        <w:trPr>
          <w:trHeight w:val="430"/>
          <w:jc w:val="center"/>
        </w:trPr>
        <w:tc>
          <w:tcPr>
            <w:tcW w:w="3012" w:type="pct"/>
            <w:gridSpan w:val="5"/>
            <w:shd w:val="clear" w:color="auto" w:fill="DEEAF6" w:themeFill="accent5" w:themeFillTint="33"/>
            <w:noWrap/>
            <w:vAlign w:val="center"/>
          </w:tcPr>
          <w:p w14:paraId="13A5FC99" w14:textId="02AEC8D7" w:rsidR="00425153" w:rsidRPr="00425153" w:rsidRDefault="00425153" w:rsidP="00425153">
            <w:pPr>
              <w:widowControl/>
              <w:autoSpaceDE/>
              <w:autoSpaceDN/>
              <w:adjustRightInd/>
              <w:spacing w:line="276" w:lineRule="auto"/>
              <w:jc w:val="center"/>
              <w:rPr>
                <w:rFonts w:cs="Arial"/>
                <w:b/>
                <w:lang w:val="es-AR" w:eastAsia="es-AR"/>
              </w:rPr>
            </w:pPr>
            <w:proofErr w:type="gramStart"/>
            <w:r w:rsidRPr="00425153">
              <w:rPr>
                <w:rFonts w:cs="Arial"/>
                <w:b/>
                <w:lang w:val="es-AR" w:eastAsia="es-AR"/>
              </w:rPr>
              <w:t>TOTAL</w:t>
            </w:r>
            <w:proofErr w:type="gramEnd"/>
            <w:r w:rsidRPr="00425153">
              <w:rPr>
                <w:rFonts w:cs="Arial"/>
                <w:b/>
                <w:lang w:val="es-AR" w:eastAsia="es-AR"/>
              </w:rPr>
              <w:t xml:space="preserve"> COTIZADO (IMPUESTOS INCLUIDOS)*</w:t>
            </w:r>
          </w:p>
        </w:tc>
        <w:tc>
          <w:tcPr>
            <w:tcW w:w="1988" w:type="pct"/>
            <w:gridSpan w:val="2"/>
            <w:shd w:val="clear" w:color="auto" w:fill="DEEAF6" w:themeFill="accent5" w:themeFillTint="33"/>
            <w:vAlign w:val="center"/>
          </w:tcPr>
          <w:p w14:paraId="3D0ECC94" w14:textId="77777777" w:rsidR="00425153" w:rsidRPr="00425153" w:rsidRDefault="00425153" w:rsidP="00425153">
            <w:pPr>
              <w:widowControl/>
              <w:autoSpaceDE/>
              <w:autoSpaceDN/>
              <w:adjustRightInd/>
              <w:spacing w:line="276" w:lineRule="auto"/>
              <w:jc w:val="center"/>
              <w:rPr>
                <w:rFonts w:cs="Arial"/>
                <w:b/>
                <w:lang w:val="es-AR" w:eastAsia="es-AR"/>
              </w:rPr>
            </w:pPr>
          </w:p>
        </w:tc>
      </w:tr>
    </w:tbl>
    <w:p w14:paraId="1AD2BF96" w14:textId="3FB939EF" w:rsidR="00C35B33" w:rsidRDefault="00C35B33" w:rsidP="00C35B33">
      <w:pPr>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18"/>
        <w:gridCol w:w="752"/>
        <w:gridCol w:w="2349"/>
        <w:gridCol w:w="1271"/>
        <w:gridCol w:w="1845"/>
        <w:gridCol w:w="1894"/>
      </w:tblGrid>
      <w:tr w:rsidR="00425153" w:rsidRPr="00425153" w14:paraId="79BDC53F" w14:textId="77777777" w:rsidTr="00425153">
        <w:trPr>
          <w:trHeight w:val="355"/>
          <w:jc w:val="center"/>
        </w:trPr>
        <w:tc>
          <w:tcPr>
            <w:tcW w:w="358" w:type="pct"/>
            <w:shd w:val="clear" w:color="auto" w:fill="DEEAF6" w:themeFill="accent5" w:themeFillTint="33"/>
            <w:noWrap/>
            <w:vAlign w:val="center"/>
            <w:hideMark/>
          </w:tcPr>
          <w:p w14:paraId="0125EA5E" w14:textId="77777777" w:rsidR="00425153" w:rsidRPr="00425153" w:rsidRDefault="00425153" w:rsidP="005D3A17">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LOTE</w:t>
            </w:r>
          </w:p>
        </w:tc>
        <w:tc>
          <w:tcPr>
            <w:tcW w:w="329" w:type="pct"/>
            <w:shd w:val="clear" w:color="auto" w:fill="DEEAF6" w:themeFill="accent5" w:themeFillTint="33"/>
            <w:vAlign w:val="center"/>
          </w:tcPr>
          <w:p w14:paraId="269CD2F8" w14:textId="77777777" w:rsidR="00425153" w:rsidRPr="00425153" w:rsidRDefault="00425153" w:rsidP="005D3A17">
            <w:pPr>
              <w:spacing w:line="276" w:lineRule="auto"/>
              <w:jc w:val="center"/>
              <w:rPr>
                <w:rFonts w:cs="Arial"/>
                <w:b/>
                <w:bCs/>
                <w:color w:val="000000"/>
                <w:lang w:val="es-AR" w:eastAsia="es-AR"/>
              </w:rPr>
            </w:pPr>
            <w:r w:rsidRPr="00425153">
              <w:rPr>
                <w:rFonts w:cs="Arial"/>
                <w:b/>
                <w:bCs/>
                <w:color w:val="000000"/>
                <w:lang w:val="es-AR" w:eastAsia="es-AR"/>
              </w:rPr>
              <w:t>ITEM</w:t>
            </w:r>
          </w:p>
        </w:tc>
        <w:tc>
          <w:tcPr>
            <w:tcW w:w="400" w:type="pct"/>
            <w:shd w:val="clear" w:color="auto" w:fill="DEEAF6" w:themeFill="accent5" w:themeFillTint="33"/>
            <w:vAlign w:val="center"/>
          </w:tcPr>
          <w:p w14:paraId="69563E1F" w14:textId="77777777" w:rsidR="00425153" w:rsidRPr="00425153" w:rsidRDefault="00425153" w:rsidP="005D3A17">
            <w:pPr>
              <w:spacing w:line="276" w:lineRule="auto"/>
              <w:jc w:val="center"/>
              <w:rPr>
                <w:rFonts w:cs="Arial"/>
                <w:b/>
                <w:bCs/>
                <w:color w:val="000000"/>
                <w:lang w:val="es-AR" w:eastAsia="es-AR"/>
              </w:rPr>
            </w:pPr>
            <w:r w:rsidRPr="00425153">
              <w:rPr>
                <w:rFonts w:cs="Arial"/>
                <w:b/>
                <w:bCs/>
                <w:color w:val="000000"/>
                <w:lang w:val="es-AR" w:eastAsia="es-AR"/>
              </w:rPr>
              <w:t>CANT.</w:t>
            </w:r>
          </w:p>
        </w:tc>
        <w:tc>
          <w:tcPr>
            <w:tcW w:w="1249" w:type="pct"/>
            <w:shd w:val="clear" w:color="auto" w:fill="DEEAF6" w:themeFill="accent5" w:themeFillTint="33"/>
            <w:vAlign w:val="center"/>
            <w:hideMark/>
          </w:tcPr>
          <w:p w14:paraId="2C9A2249" w14:textId="77777777" w:rsidR="00425153" w:rsidRPr="00425153" w:rsidRDefault="00425153" w:rsidP="005D3A17">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DESCRIPCIÓN</w:t>
            </w:r>
          </w:p>
        </w:tc>
        <w:tc>
          <w:tcPr>
            <w:tcW w:w="676" w:type="pct"/>
            <w:shd w:val="clear" w:color="auto" w:fill="DEEAF6" w:themeFill="accent5" w:themeFillTint="33"/>
            <w:vAlign w:val="center"/>
          </w:tcPr>
          <w:p w14:paraId="302225C9" w14:textId="5CC92CD3" w:rsidR="001E77E3" w:rsidRPr="00425153" w:rsidRDefault="00425153" w:rsidP="00A36707">
            <w:pPr>
              <w:widowControl/>
              <w:autoSpaceDE/>
              <w:autoSpaceDN/>
              <w:adjustRightInd/>
              <w:spacing w:line="276" w:lineRule="auto"/>
              <w:jc w:val="center"/>
              <w:rPr>
                <w:rFonts w:cs="Arial"/>
                <w:b/>
                <w:bCs/>
                <w:color w:val="000000"/>
                <w:lang w:val="es-AR" w:eastAsia="es-AR"/>
              </w:rPr>
            </w:pPr>
            <w:r>
              <w:rPr>
                <w:rFonts w:cs="Arial"/>
                <w:b/>
                <w:bCs/>
                <w:color w:val="000000"/>
                <w:lang w:val="es-AR" w:eastAsia="es-AR"/>
              </w:rPr>
              <w:t>CANT. OFERTADA</w:t>
            </w:r>
          </w:p>
        </w:tc>
        <w:tc>
          <w:tcPr>
            <w:tcW w:w="981" w:type="pct"/>
            <w:shd w:val="clear" w:color="auto" w:fill="DEEAF6" w:themeFill="accent5" w:themeFillTint="33"/>
          </w:tcPr>
          <w:p w14:paraId="29104CA3" w14:textId="77777777" w:rsidR="00425153" w:rsidRPr="00425153" w:rsidRDefault="00425153" w:rsidP="005D3A17">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PRECIO UNITARIO USD (IMPUESTOS INCLUIDOS)*</w:t>
            </w:r>
          </w:p>
        </w:tc>
        <w:tc>
          <w:tcPr>
            <w:tcW w:w="1007" w:type="pct"/>
            <w:shd w:val="clear" w:color="auto" w:fill="DEEAF6" w:themeFill="accent5" w:themeFillTint="33"/>
            <w:vAlign w:val="center"/>
          </w:tcPr>
          <w:p w14:paraId="7158E107" w14:textId="77777777" w:rsidR="00425153" w:rsidRPr="00425153" w:rsidRDefault="00425153" w:rsidP="005D3A17">
            <w:pPr>
              <w:widowControl/>
              <w:autoSpaceDE/>
              <w:autoSpaceDN/>
              <w:adjustRightInd/>
              <w:spacing w:line="276" w:lineRule="auto"/>
              <w:jc w:val="center"/>
              <w:rPr>
                <w:rFonts w:cs="Arial"/>
                <w:b/>
                <w:bCs/>
                <w:color w:val="000000"/>
                <w:lang w:val="es-AR" w:eastAsia="es-AR"/>
              </w:rPr>
            </w:pPr>
            <w:r w:rsidRPr="00425153">
              <w:rPr>
                <w:rFonts w:cs="Arial"/>
                <w:b/>
                <w:bCs/>
                <w:color w:val="000000"/>
                <w:lang w:val="es-AR" w:eastAsia="es-AR"/>
              </w:rPr>
              <w:t>PRECIO TOTAL USD (IMPUESTOS INCLUIDOS)*</w:t>
            </w:r>
          </w:p>
        </w:tc>
      </w:tr>
      <w:tr w:rsidR="00425153" w:rsidRPr="00425153" w14:paraId="338502FC" w14:textId="77777777" w:rsidTr="00425153">
        <w:trPr>
          <w:trHeight w:val="430"/>
          <w:jc w:val="center"/>
        </w:trPr>
        <w:tc>
          <w:tcPr>
            <w:tcW w:w="358" w:type="pct"/>
            <w:shd w:val="clear" w:color="auto" w:fill="auto"/>
            <w:noWrap/>
            <w:vAlign w:val="center"/>
          </w:tcPr>
          <w:p w14:paraId="19A8D2EB" w14:textId="77777777" w:rsidR="00425153" w:rsidRPr="00425153" w:rsidRDefault="00425153" w:rsidP="005D3A17">
            <w:pPr>
              <w:widowControl/>
              <w:autoSpaceDE/>
              <w:autoSpaceDN/>
              <w:adjustRightInd/>
              <w:spacing w:line="276" w:lineRule="auto"/>
              <w:jc w:val="center"/>
              <w:rPr>
                <w:rFonts w:cs="Arial"/>
                <w:lang w:val="es-AR" w:eastAsia="es-AR"/>
              </w:rPr>
            </w:pPr>
            <w:r>
              <w:rPr>
                <w:rFonts w:cs="Arial"/>
                <w:lang w:val="es-AR" w:eastAsia="es-AR"/>
              </w:rPr>
              <w:t>2</w:t>
            </w:r>
          </w:p>
        </w:tc>
        <w:tc>
          <w:tcPr>
            <w:tcW w:w="329" w:type="pct"/>
            <w:vAlign w:val="center"/>
          </w:tcPr>
          <w:p w14:paraId="7CB03598" w14:textId="77777777" w:rsidR="00425153" w:rsidRPr="00425153" w:rsidRDefault="00425153" w:rsidP="005D3A17">
            <w:pPr>
              <w:widowControl/>
              <w:autoSpaceDE/>
              <w:autoSpaceDN/>
              <w:adjustRightInd/>
              <w:spacing w:line="276" w:lineRule="auto"/>
              <w:jc w:val="center"/>
              <w:rPr>
                <w:rFonts w:cs="Arial"/>
                <w:lang w:val="es-AR" w:eastAsia="es-AR"/>
              </w:rPr>
            </w:pPr>
            <w:r>
              <w:rPr>
                <w:rFonts w:cs="Arial"/>
                <w:lang w:val="es-AR" w:eastAsia="es-AR"/>
              </w:rPr>
              <w:t>1</w:t>
            </w:r>
          </w:p>
        </w:tc>
        <w:tc>
          <w:tcPr>
            <w:tcW w:w="400" w:type="pct"/>
            <w:vAlign w:val="center"/>
          </w:tcPr>
          <w:p w14:paraId="0F04F937" w14:textId="77777777" w:rsidR="00425153" w:rsidRPr="00425153" w:rsidRDefault="00425153" w:rsidP="005D3A17">
            <w:pPr>
              <w:widowControl/>
              <w:autoSpaceDE/>
              <w:autoSpaceDN/>
              <w:adjustRightInd/>
              <w:spacing w:line="276" w:lineRule="auto"/>
              <w:jc w:val="center"/>
              <w:rPr>
                <w:rFonts w:cs="Arial"/>
                <w:lang w:val="es-AR" w:eastAsia="es-AR"/>
              </w:rPr>
            </w:pPr>
            <w:r w:rsidRPr="00425153">
              <w:rPr>
                <w:rFonts w:cs="Arial"/>
                <w:lang w:val="es-AR" w:eastAsia="es-AR"/>
              </w:rPr>
              <w:t>59</w:t>
            </w:r>
          </w:p>
        </w:tc>
        <w:tc>
          <w:tcPr>
            <w:tcW w:w="1249" w:type="pct"/>
            <w:shd w:val="clear" w:color="auto" w:fill="auto"/>
            <w:vAlign w:val="center"/>
          </w:tcPr>
          <w:p w14:paraId="4CD96329" w14:textId="77777777" w:rsidR="00425153" w:rsidRPr="00425153" w:rsidRDefault="00425153" w:rsidP="005D3A17">
            <w:pPr>
              <w:widowControl/>
              <w:autoSpaceDE/>
              <w:autoSpaceDN/>
              <w:adjustRightInd/>
              <w:spacing w:line="276" w:lineRule="auto"/>
              <w:jc w:val="center"/>
              <w:rPr>
                <w:rFonts w:cs="Arial"/>
                <w:highlight w:val="yellow"/>
              </w:rPr>
            </w:pPr>
            <w:r w:rsidRPr="00425153">
              <w:rPr>
                <w:rFonts w:cs="Arial"/>
              </w:rPr>
              <w:t xml:space="preserve">M5071B – Batería DEA Philips </w:t>
            </w:r>
            <w:proofErr w:type="spellStart"/>
            <w:r w:rsidRPr="00425153">
              <w:rPr>
                <w:rFonts w:cs="Arial"/>
              </w:rPr>
              <w:t>Heartstart</w:t>
            </w:r>
            <w:proofErr w:type="spellEnd"/>
            <w:r w:rsidRPr="00425153">
              <w:rPr>
                <w:rFonts w:cs="Arial"/>
              </w:rPr>
              <w:t xml:space="preserve"> HS1</w:t>
            </w:r>
          </w:p>
        </w:tc>
        <w:tc>
          <w:tcPr>
            <w:tcW w:w="676" w:type="pct"/>
          </w:tcPr>
          <w:p w14:paraId="4ABDEDDE" w14:textId="77777777" w:rsidR="00425153" w:rsidRPr="00425153" w:rsidRDefault="00425153" w:rsidP="005D3A17">
            <w:pPr>
              <w:widowControl/>
              <w:autoSpaceDE/>
              <w:autoSpaceDN/>
              <w:adjustRightInd/>
              <w:spacing w:line="276" w:lineRule="auto"/>
              <w:jc w:val="center"/>
              <w:rPr>
                <w:rFonts w:cs="Arial"/>
              </w:rPr>
            </w:pPr>
          </w:p>
        </w:tc>
        <w:tc>
          <w:tcPr>
            <w:tcW w:w="981" w:type="pct"/>
          </w:tcPr>
          <w:p w14:paraId="735B2C8C" w14:textId="77777777" w:rsidR="00425153" w:rsidRPr="00425153" w:rsidRDefault="00425153" w:rsidP="005D3A17">
            <w:pPr>
              <w:widowControl/>
              <w:autoSpaceDE/>
              <w:autoSpaceDN/>
              <w:adjustRightInd/>
              <w:spacing w:line="276" w:lineRule="auto"/>
              <w:jc w:val="center"/>
              <w:rPr>
                <w:rFonts w:cs="Arial"/>
              </w:rPr>
            </w:pPr>
          </w:p>
        </w:tc>
        <w:tc>
          <w:tcPr>
            <w:tcW w:w="1007" w:type="pct"/>
          </w:tcPr>
          <w:p w14:paraId="0BC8DAF8" w14:textId="77777777" w:rsidR="00425153" w:rsidRPr="00425153" w:rsidRDefault="00425153" w:rsidP="005D3A17">
            <w:pPr>
              <w:widowControl/>
              <w:autoSpaceDE/>
              <w:autoSpaceDN/>
              <w:adjustRightInd/>
              <w:spacing w:line="276" w:lineRule="auto"/>
              <w:jc w:val="center"/>
              <w:rPr>
                <w:rFonts w:cs="Arial"/>
              </w:rPr>
            </w:pPr>
          </w:p>
        </w:tc>
      </w:tr>
      <w:tr w:rsidR="00425153" w:rsidRPr="00425153" w14:paraId="23AC4883" w14:textId="77777777" w:rsidTr="00425153">
        <w:trPr>
          <w:trHeight w:val="430"/>
          <w:jc w:val="center"/>
        </w:trPr>
        <w:tc>
          <w:tcPr>
            <w:tcW w:w="3012" w:type="pct"/>
            <w:gridSpan w:val="5"/>
            <w:shd w:val="clear" w:color="auto" w:fill="DEEAF6" w:themeFill="accent5" w:themeFillTint="33"/>
            <w:noWrap/>
            <w:vAlign w:val="center"/>
          </w:tcPr>
          <w:p w14:paraId="6BD35F66" w14:textId="76F50B62" w:rsidR="00425153" w:rsidRPr="00425153" w:rsidRDefault="00425153" w:rsidP="00425153">
            <w:pPr>
              <w:widowControl/>
              <w:autoSpaceDE/>
              <w:autoSpaceDN/>
              <w:adjustRightInd/>
              <w:spacing w:line="276" w:lineRule="auto"/>
              <w:jc w:val="center"/>
              <w:rPr>
                <w:rFonts w:cs="Arial"/>
              </w:rPr>
            </w:pPr>
            <w:proofErr w:type="gramStart"/>
            <w:r w:rsidRPr="00425153">
              <w:rPr>
                <w:rFonts w:cs="Arial"/>
                <w:b/>
                <w:lang w:val="es-AR" w:eastAsia="es-AR"/>
              </w:rPr>
              <w:t>TOTAL</w:t>
            </w:r>
            <w:proofErr w:type="gramEnd"/>
            <w:r w:rsidRPr="00425153">
              <w:rPr>
                <w:rFonts w:cs="Arial"/>
                <w:b/>
                <w:lang w:val="es-AR" w:eastAsia="es-AR"/>
              </w:rPr>
              <w:t xml:space="preserve"> COTIZADO (IMPUESTOS INCLUIDOS)*</w:t>
            </w:r>
          </w:p>
        </w:tc>
        <w:tc>
          <w:tcPr>
            <w:tcW w:w="1988" w:type="pct"/>
            <w:gridSpan w:val="2"/>
            <w:shd w:val="clear" w:color="auto" w:fill="DEEAF6" w:themeFill="accent5" w:themeFillTint="33"/>
            <w:vAlign w:val="center"/>
          </w:tcPr>
          <w:p w14:paraId="3B075748" w14:textId="77777777" w:rsidR="00425153" w:rsidRPr="00425153" w:rsidRDefault="00425153" w:rsidP="00425153">
            <w:pPr>
              <w:widowControl/>
              <w:autoSpaceDE/>
              <w:autoSpaceDN/>
              <w:adjustRightInd/>
              <w:spacing w:line="276" w:lineRule="auto"/>
              <w:jc w:val="center"/>
              <w:rPr>
                <w:rFonts w:cs="Arial"/>
              </w:rPr>
            </w:pPr>
          </w:p>
        </w:tc>
      </w:tr>
    </w:tbl>
    <w:p w14:paraId="3FF04F7B" w14:textId="77777777" w:rsidR="00425153" w:rsidRPr="0048383B" w:rsidRDefault="00425153" w:rsidP="00C35B33">
      <w:pPr>
        <w:jc w:val="both"/>
        <w:rPr>
          <w:rFonts w:cs="Arial"/>
          <w:sz w:val="22"/>
          <w:szCs w:val="22"/>
        </w:rPr>
      </w:pPr>
    </w:p>
    <w:p w14:paraId="0167080F" w14:textId="6B418566" w:rsidR="00C35B33" w:rsidRDefault="00762C2D" w:rsidP="00C35B33">
      <w:pPr>
        <w:jc w:val="both"/>
        <w:rPr>
          <w:rFonts w:cs="Arial"/>
          <w:i/>
          <w:sz w:val="22"/>
          <w:szCs w:val="22"/>
        </w:rPr>
      </w:pPr>
      <w:r>
        <w:rPr>
          <w:rFonts w:cs="Arial"/>
          <w:i/>
          <w:sz w:val="22"/>
          <w:szCs w:val="22"/>
        </w:rPr>
        <w:t>(</w:t>
      </w:r>
      <w:r w:rsidR="00C35B33" w:rsidRPr="0048383B">
        <w:rPr>
          <w:rFonts w:cs="Arial"/>
          <w:i/>
          <w:sz w:val="22"/>
          <w:szCs w:val="22"/>
        </w:rPr>
        <w:t>*</w:t>
      </w:r>
      <w:r>
        <w:rPr>
          <w:rFonts w:cs="Arial"/>
          <w:i/>
          <w:sz w:val="22"/>
          <w:szCs w:val="22"/>
        </w:rPr>
        <w:t>)</w:t>
      </w:r>
      <w:r w:rsidR="00C35B33" w:rsidRPr="0048383B">
        <w:rPr>
          <w:rFonts w:cs="Arial"/>
          <w:i/>
          <w:sz w:val="22"/>
          <w:szCs w:val="22"/>
        </w:rPr>
        <w:t xml:space="preserve"> Los valores cotizados deberán incluir todos los impuestos y gastos derivados relacionados y los mismos deberán ser cotizados en </w:t>
      </w:r>
      <w:r>
        <w:rPr>
          <w:rFonts w:cs="Arial"/>
          <w:i/>
          <w:sz w:val="22"/>
          <w:szCs w:val="22"/>
        </w:rPr>
        <w:t>dólares estadounidenses.</w:t>
      </w:r>
    </w:p>
    <w:p w14:paraId="4BA788B9" w14:textId="753505FC" w:rsidR="00762C2D" w:rsidRDefault="00762C2D" w:rsidP="00C35B33">
      <w:pPr>
        <w:jc w:val="both"/>
        <w:rPr>
          <w:rFonts w:cs="Arial"/>
          <w:i/>
          <w:sz w:val="22"/>
          <w:szCs w:val="22"/>
        </w:rPr>
      </w:pPr>
    </w:p>
    <w:p w14:paraId="6314EEC0" w14:textId="76B2E490" w:rsidR="00ED5833" w:rsidRDefault="00F32237" w:rsidP="00F32237">
      <w:pPr>
        <w:jc w:val="both"/>
        <w:rPr>
          <w:rFonts w:cs="Arial"/>
          <w:sz w:val="22"/>
          <w:szCs w:val="22"/>
        </w:rPr>
      </w:pPr>
      <w:r w:rsidRPr="00F32237">
        <w:rPr>
          <w:rFonts w:cs="Arial"/>
          <w:sz w:val="22"/>
          <w:szCs w:val="22"/>
        </w:rPr>
        <w:t>En caso de que el Concursante ofrezca una forma de pago distinta a la estipulada, deberá</w:t>
      </w:r>
      <w:r>
        <w:rPr>
          <w:rFonts w:cs="Arial"/>
          <w:sz w:val="22"/>
          <w:szCs w:val="22"/>
        </w:rPr>
        <w:t xml:space="preserve"> </w:t>
      </w:r>
      <w:r w:rsidRPr="00F32237">
        <w:rPr>
          <w:rFonts w:cs="Arial"/>
          <w:sz w:val="22"/>
          <w:szCs w:val="22"/>
        </w:rPr>
        <w:t>indicarlo en el presente formulario y la misma será evaluada por el Comité, no estando la OEI ni el Ente Requirente obligados a aceptarlo.</w:t>
      </w:r>
    </w:p>
    <w:p w14:paraId="27BC1576" w14:textId="77777777" w:rsidR="00F32237" w:rsidRPr="0048383B" w:rsidRDefault="00F32237" w:rsidP="00C35B33">
      <w:pPr>
        <w:rPr>
          <w:rFonts w:cs="Arial"/>
          <w:sz w:val="22"/>
          <w:szCs w:val="22"/>
        </w:rPr>
      </w:pPr>
    </w:p>
    <w:p w14:paraId="23BFD2BC" w14:textId="2CC97983" w:rsidR="00C35B33" w:rsidRPr="0048383B" w:rsidRDefault="00C35B33" w:rsidP="00C35B33">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r w:rsidR="00A36707">
        <w:rPr>
          <w:rFonts w:cs="Arial"/>
          <w:sz w:val="22"/>
          <w:szCs w:val="22"/>
        </w:rPr>
        <w:t>.</w:t>
      </w:r>
    </w:p>
    <w:p w14:paraId="11043577" w14:textId="77777777" w:rsidR="00C35B33" w:rsidRPr="0048383B" w:rsidRDefault="00C35B33" w:rsidP="00FF0CCB">
      <w:pPr>
        <w:ind w:left="708" w:hanging="708"/>
        <w:rPr>
          <w:rFonts w:cs="Arial"/>
          <w:sz w:val="22"/>
          <w:szCs w:val="22"/>
        </w:rPr>
      </w:pPr>
    </w:p>
    <w:p w14:paraId="6983CE6D" w14:textId="385C2EFD" w:rsidR="00C35B33" w:rsidRDefault="00C35B33" w:rsidP="00C35B33">
      <w:pPr>
        <w:spacing w:line="276" w:lineRule="auto"/>
        <w:rPr>
          <w:rFonts w:cs="Arial"/>
          <w:i/>
          <w:iCs/>
        </w:rPr>
      </w:pPr>
    </w:p>
    <w:p w14:paraId="43836D76" w14:textId="240B21A2" w:rsidR="00762C2D" w:rsidRDefault="00762C2D" w:rsidP="00C35B33">
      <w:pPr>
        <w:spacing w:line="276" w:lineRule="auto"/>
        <w:rPr>
          <w:rFonts w:cs="Arial"/>
          <w:i/>
          <w:iCs/>
        </w:rPr>
      </w:pPr>
    </w:p>
    <w:p w14:paraId="5A160E8E" w14:textId="1B393B19" w:rsidR="00762C2D" w:rsidRDefault="00762C2D" w:rsidP="00C35B33">
      <w:pPr>
        <w:spacing w:line="276" w:lineRule="auto"/>
        <w:rPr>
          <w:rFonts w:cs="Arial"/>
          <w:i/>
          <w:iCs/>
        </w:rPr>
      </w:pPr>
    </w:p>
    <w:p w14:paraId="7D9CFBEE" w14:textId="77777777" w:rsidR="00762C2D" w:rsidRPr="0048383B" w:rsidRDefault="00762C2D" w:rsidP="00C35B33">
      <w:pPr>
        <w:spacing w:line="276" w:lineRule="auto"/>
        <w:rPr>
          <w:rFonts w:cs="Arial"/>
          <w:i/>
          <w:iCs/>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5C8DA36" w14:textId="77777777" w:rsidR="00C35B33" w:rsidRPr="0048383B" w:rsidRDefault="00C35B33" w:rsidP="00C35B33">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356850CA" w14:textId="77777777" w:rsidR="00C35B33" w:rsidRPr="0048383B" w:rsidRDefault="00C35B33" w:rsidP="00C35B33">
      <w:pPr>
        <w:rPr>
          <w:rFonts w:cs="Arial"/>
          <w:sz w:val="22"/>
          <w:szCs w:val="22"/>
        </w:rPr>
      </w:pPr>
    </w:p>
    <w:p w14:paraId="7DF022EE"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bookmarkStart w:id="9" w:name="_Toc320713144"/>
      <w:bookmarkStart w:id="10" w:name="_Toc333306609"/>
      <w:r w:rsidRPr="0048383B">
        <w:rPr>
          <w:rFonts w:cs="Arial"/>
          <w:sz w:val="22"/>
        </w:rPr>
        <w:br w:type="page"/>
      </w:r>
    </w:p>
    <w:p w14:paraId="00790498" w14:textId="77777777" w:rsidR="00C35B33" w:rsidRPr="0048383B" w:rsidRDefault="00C35B33" w:rsidP="00C35B33">
      <w:pPr>
        <w:pStyle w:val="Ttulo3"/>
        <w:jc w:val="center"/>
        <w:rPr>
          <w:rFonts w:ascii="Arial" w:hAnsi="Arial" w:cs="Arial"/>
          <w:sz w:val="22"/>
        </w:rPr>
      </w:pPr>
      <w:bookmarkStart w:id="11" w:name="_2.3_CUMPLIMIENTO_ESPECIFICACIONES"/>
      <w:bookmarkStart w:id="12" w:name="_Toc134175239"/>
      <w:bookmarkEnd w:id="11"/>
      <w:r w:rsidRPr="000A0F04">
        <w:rPr>
          <w:rFonts w:ascii="Arial" w:hAnsi="Arial" w:cs="Arial"/>
          <w:sz w:val="22"/>
        </w:rPr>
        <w:lastRenderedPageBreak/>
        <w:t xml:space="preserve">2.3 </w:t>
      </w:r>
      <w:bookmarkEnd w:id="9"/>
      <w:bookmarkEnd w:id="10"/>
      <w:r w:rsidRPr="000A0F04">
        <w:rPr>
          <w:rFonts w:ascii="Arial" w:hAnsi="Arial" w:cs="Arial"/>
          <w:sz w:val="22"/>
        </w:rPr>
        <w:t>CUMPLIMIENTO ESPECIFICACIONES TÉCNICAS</w:t>
      </w:r>
      <w:bookmarkEnd w:id="12"/>
    </w:p>
    <w:p w14:paraId="3DB1DFB6" w14:textId="214BB367" w:rsidR="00C35B33" w:rsidRDefault="00C35B33" w:rsidP="00C35B33">
      <w:pPr>
        <w:widowControl/>
        <w:autoSpaceDE/>
        <w:autoSpaceDN/>
        <w:adjustRightInd/>
        <w:spacing w:after="160" w:line="259" w:lineRule="auto"/>
        <w:contextualSpacing/>
        <w:jc w:val="both"/>
        <w:rPr>
          <w:rFonts w:cs="Arial"/>
          <w:i/>
          <w:sz w:val="22"/>
          <w:szCs w:val="22"/>
        </w:rPr>
      </w:pPr>
    </w:p>
    <w:p w14:paraId="0D0987FD" w14:textId="77777777" w:rsidR="0001353E" w:rsidRPr="00281E6E" w:rsidRDefault="0001353E" w:rsidP="0001353E">
      <w:pPr>
        <w:shd w:val="clear" w:color="auto" w:fill="FFFFFF"/>
        <w:tabs>
          <w:tab w:val="left" w:pos="426"/>
        </w:tabs>
        <w:spacing w:line="276" w:lineRule="auto"/>
        <w:jc w:val="right"/>
        <w:rPr>
          <w:rFonts w:cs="Arial"/>
          <w:spacing w:val="1"/>
          <w:sz w:val="22"/>
        </w:rPr>
      </w:pPr>
      <w:r w:rsidRPr="00281E6E">
        <w:rPr>
          <w:rFonts w:cs="Arial"/>
          <w:b/>
          <w:spacing w:val="-3"/>
          <w:sz w:val="22"/>
        </w:rPr>
        <w:t xml:space="preserve">REFERENCIA: </w:t>
      </w:r>
      <w:r w:rsidRPr="00281E6E">
        <w:rPr>
          <w:rFonts w:cs="Arial"/>
          <w:spacing w:val="1"/>
          <w:sz w:val="22"/>
        </w:rPr>
        <w:t xml:space="preserve">CONCURSO DE PRECIOS </w:t>
      </w:r>
    </w:p>
    <w:p w14:paraId="41B2AE15" w14:textId="5C1DC9A0" w:rsidR="0001353E" w:rsidRPr="00281E6E" w:rsidRDefault="00425153" w:rsidP="0001353E">
      <w:pPr>
        <w:shd w:val="clear" w:color="auto" w:fill="FFFFFF"/>
        <w:tabs>
          <w:tab w:val="left" w:pos="426"/>
        </w:tabs>
        <w:spacing w:line="276" w:lineRule="auto"/>
        <w:jc w:val="right"/>
        <w:rPr>
          <w:rFonts w:cs="Arial"/>
          <w:spacing w:val="1"/>
          <w:sz w:val="22"/>
        </w:rPr>
      </w:pPr>
      <w:r>
        <w:rPr>
          <w:rFonts w:cs="Arial"/>
          <w:spacing w:val="1"/>
          <w:sz w:val="22"/>
        </w:rPr>
        <w:t xml:space="preserve">RELLAMADO </w:t>
      </w:r>
      <w:r w:rsidR="0001353E" w:rsidRPr="00281E6E">
        <w:rPr>
          <w:rFonts w:cs="Arial"/>
          <w:spacing w:val="1"/>
          <w:sz w:val="22"/>
        </w:rPr>
        <w:t xml:space="preserve">OEI BUE </w:t>
      </w:r>
      <w:r w:rsidR="0001353E" w:rsidRPr="009516C6">
        <w:rPr>
          <w:rFonts w:cs="Arial"/>
          <w:spacing w:val="1"/>
          <w:sz w:val="22"/>
        </w:rPr>
        <w:t xml:space="preserve">CP </w:t>
      </w:r>
      <w:r w:rsidR="009516C6" w:rsidRPr="009516C6">
        <w:rPr>
          <w:rFonts w:cs="Arial"/>
          <w:spacing w:val="1"/>
          <w:sz w:val="22"/>
        </w:rPr>
        <w:t>14</w:t>
      </w:r>
      <w:r w:rsidR="0001353E" w:rsidRPr="009516C6">
        <w:rPr>
          <w:rFonts w:cs="Arial"/>
          <w:spacing w:val="1"/>
          <w:sz w:val="22"/>
        </w:rPr>
        <w:t>/2023</w:t>
      </w:r>
      <w:r w:rsidR="0001353E" w:rsidRPr="00281E6E">
        <w:rPr>
          <w:rFonts w:cs="Arial"/>
          <w:spacing w:val="1"/>
          <w:sz w:val="22"/>
        </w:rPr>
        <w:t xml:space="preserve"> </w:t>
      </w:r>
    </w:p>
    <w:p w14:paraId="6BE00E33" w14:textId="29775251" w:rsidR="00C35B33" w:rsidRPr="00281E6E" w:rsidRDefault="000A0F04" w:rsidP="000A0F04">
      <w:pPr>
        <w:widowControl/>
        <w:autoSpaceDE/>
        <w:autoSpaceDN/>
        <w:adjustRightInd/>
        <w:spacing w:after="160" w:line="259" w:lineRule="auto"/>
        <w:contextualSpacing/>
        <w:jc w:val="right"/>
        <w:rPr>
          <w:rFonts w:cs="Arial"/>
          <w:i/>
          <w:sz w:val="24"/>
          <w:szCs w:val="22"/>
        </w:rPr>
      </w:pPr>
      <w:r w:rsidRPr="00281E6E">
        <w:rPr>
          <w:rFonts w:cs="Arial"/>
          <w:sz w:val="22"/>
        </w:rPr>
        <w:t>ADQUISICIÓN DE BATERIAS COMO REPOSICIÓN Y CARTUCHOS DE ELECTRODOS DE DESFIBRILACIÓN</w:t>
      </w:r>
    </w:p>
    <w:p w14:paraId="379F790B" w14:textId="619DC983" w:rsidR="00C35B33" w:rsidRDefault="00C35B33" w:rsidP="00C35B33">
      <w:pPr>
        <w:widowControl/>
        <w:autoSpaceDE/>
        <w:autoSpaceDN/>
        <w:adjustRightInd/>
        <w:spacing w:after="200" w:line="276" w:lineRule="auto"/>
        <w:rPr>
          <w:rFonts w:cs="Arial"/>
          <w:i/>
          <w:sz w:val="22"/>
          <w:szCs w:val="22"/>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260"/>
        <w:gridCol w:w="3171"/>
      </w:tblGrid>
      <w:tr w:rsidR="000A0F04" w14:paraId="36E1041B" w14:textId="77777777" w:rsidTr="000A0F04">
        <w:trPr>
          <w:trHeight w:val="315"/>
          <w:jc w:val="center"/>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71ADDBF0" w14:textId="77777777" w:rsidR="000A0F04" w:rsidRDefault="000A0F04">
            <w:pPr>
              <w:spacing w:line="256" w:lineRule="auto"/>
              <w:ind w:left="-1"/>
              <w:jc w:val="center"/>
              <w:rPr>
                <w:rFonts w:cs="Arial"/>
                <w:b/>
                <w:sz w:val="22"/>
              </w:rPr>
            </w:pPr>
            <w:r>
              <w:rPr>
                <w:rFonts w:cs="Arial"/>
                <w:b/>
                <w:sz w:val="22"/>
              </w:rPr>
              <w:t>DOCUMENTACION</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5DB8471" w14:textId="77777777" w:rsidR="000A0F04" w:rsidRDefault="000A0F04">
            <w:pPr>
              <w:spacing w:line="256" w:lineRule="auto"/>
              <w:ind w:hanging="24"/>
              <w:jc w:val="center"/>
              <w:rPr>
                <w:rFonts w:cs="Arial"/>
                <w:b/>
                <w:sz w:val="22"/>
              </w:rPr>
            </w:pPr>
            <w:r>
              <w:rPr>
                <w:rFonts w:cs="Arial"/>
                <w:b/>
                <w:sz w:val="22"/>
              </w:rPr>
              <w:t>FUENTE DE VERIFICACION</w:t>
            </w:r>
          </w:p>
        </w:tc>
        <w:tc>
          <w:tcPr>
            <w:tcW w:w="317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74BF70" w14:textId="77777777" w:rsidR="000A0F04" w:rsidRDefault="000A0F04">
            <w:pPr>
              <w:spacing w:line="256" w:lineRule="auto"/>
              <w:ind w:hanging="24"/>
              <w:jc w:val="center"/>
              <w:rPr>
                <w:rFonts w:cs="Arial"/>
                <w:b/>
                <w:sz w:val="22"/>
              </w:rPr>
            </w:pPr>
            <w:r>
              <w:rPr>
                <w:rFonts w:cs="Arial"/>
                <w:b/>
                <w:sz w:val="22"/>
              </w:rPr>
              <w:t>FOLIO DE LA OFERTA TECNICA DONDE SE PUEDE CONSTATAR / NOMBRE DEL ARCHIVO</w:t>
            </w:r>
          </w:p>
        </w:tc>
      </w:tr>
      <w:tr w:rsidR="000A0F04" w14:paraId="15B8E6A5" w14:textId="77777777" w:rsidTr="000A0F04">
        <w:trPr>
          <w:trHeight w:val="553"/>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167402B" w14:textId="18E6807C" w:rsidR="000A0F04" w:rsidRDefault="000A0F04">
            <w:pPr>
              <w:spacing w:line="256" w:lineRule="auto"/>
              <w:ind w:firstLine="1"/>
              <w:jc w:val="center"/>
              <w:rPr>
                <w:rFonts w:cs="Arial"/>
                <w:highlight w:val="yellow"/>
              </w:rPr>
            </w:pPr>
            <w:r w:rsidRPr="000A0F04">
              <w:rPr>
                <w:rFonts w:cs="Arial"/>
                <w:sz w:val="22"/>
              </w:rPr>
              <w:t>Descripción y documentación técnica de los productos ofertados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0A9F419" w14:textId="77777777" w:rsidR="000A0F04" w:rsidRDefault="000A0F04">
            <w:pPr>
              <w:spacing w:line="256" w:lineRule="auto"/>
              <w:ind w:firstLine="1"/>
              <w:jc w:val="center"/>
              <w:rPr>
                <w:rFonts w:cs="Arial"/>
                <w:sz w:val="22"/>
              </w:rPr>
            </w:pPr>
            <w:r w:rsidRPr="000A0F04">
              <w:rPr>
                <w:rFonts w:cs="Arial"/>
                <w:sz w:val="22"/>
              </w:rPr>
              <w:t>Folletería/catálogo</w:t>
            </w:r>
            <w:r>
              <w:rPr>
                <w:rFonts w:cs="Arial"/>
                <w:sz w:val="22"/>
              </w:rPr>
              <w:t>/ficha técnica</w:t>
            </w:r>
          </w:p>
          <w:p w14:paraId="2115B2F3" w14:textId="79EC00BD" w:rsidR="001E691C" w:rsidRDefault="001E691C">
            <w:pPr>
              <w:spacing w:line="256" w:lineRule="auto"/>
              <w:ind w:firstLine="1"/>
              <w:jc w:val="center"/>
              <w:rPr>
                <w:rFonts w:cs="Arial"/>
              </w:rPr>
            </w:pPr>
            <w:r>
              <w:rPr>
                <w:rFonts w:cs="Arial"/>
              </w:rPr>
              <w:t xml:space="preserve">Indicar marca y modelo y adjuntar imágenes. </w:t>
            </w:r>
          </w:p>
        </w:tc>
        <w:tc>
          <w:tcPr>
            <w:tcW w:w="3171" w:type="dxa"/>
            <w:tcBorders>
              <w:top w:val="single" w:sz="4" w:space="0" w:color="auto"/>
              <w:left w:val="single" w:sz="4" w:space="0" w:color="auto"/>
              <w:bottom w:val="single" w:sz="4" w:space="0" w:color="auto"/>
              <w:right w:val="single" w:sz="4" w:space="0" w:color="auto"/>
            </w:tcBorders>
          </w:tcPr>
          <w:p w14:paraId="587EDB88" w14:textId="77777777" w:rsidR="000A0F04" w:rsidRDefault="000A0F04">
            <w:pPr>
              <w:spacing w:line="256" w:lineRule="auto"/>
              <w:ind w:firstLine="1"/>
              <w:jc w:val="center"/>
              <w:rPr>
                <w:rFonts w:cs="Arial"/>
              </w:rPr>
            </w:pPr>
          </w:p>
        </w:tc>
      </w:tr>
      <w:tr w:rsidR="000A0F04" w14:paraId="550F9DFB" w14:textId="77777777" w:rsidTr="000A0F04">
        <w:trPr>
          <w:trHeight w:val="68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175138B" w14:textId="4A8F51B8" w:rsidR="000A0F04" w:rsidRDefault="000A0F04">
            <w:pPr>
              <w:spacing w:line="256" w:lineRule="auto"/>
              <w:ind w:firstLine="1"/>
              <w:jc w:val="center"/>
              <w:rPr>
                <w:rFonts w:cs="Arial"/>
                <w:sz w:val="22"/>
              </w:rPr>
            </w:pPr>
            <w:r>
              <w:rPr>
                <w:rFonts w:cs="Arial"/>
                <w:sz w:val="22"/>
              </w:rPr>
              <w:t>Capacidad de ejecución de plazos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7B9FE7" w14:textId="2AC40FB8" w:rsidR="000A0F04" w:rsidRDefault="004E27DC">
            <w:pPr>
              <w:spacing w:line="256" w:lineRule="auto"/>
              <w:ind w:firstLine="1"/>
              <w:jc w:val="center"/>
              <w:rPr>
                <w:rFonts w:cs="Arial"/>
              </w:rPr>
            </w:pPr>
            <w:hyperlink w:anchor="_2.4._CAPACIDAD_DE_1" w:history="1">
              <w:r w:rsidR="000A0F04" w:rsidRPr="00281E6E">
                <w:rPr>
                  <w:rStyle w:val="Hipervnculo"/>
                  <w:rFonts w:cs="Arial"/>
                  <w:sz w:val="22"/>
                </w:rPr>
                <w:t>Formulario 2.4</w:t>
              </w:r>
            </w:hyperlink>
            <w:r w:rsidR="00281E6E">
              <w:rPr>
                <w:rFonts w:cs="Arial"/>
                <w:sz w:val="22"/>
              </w:rPr>
              <w:t xml:space="preserve"> del Anexo 2</w:t>
            </w:r>
          </w:p>
        </w:tc>
        <w:tc>
          <w:tcPr>
            <w:tcW w:w="3171" w:type="dxa"/>
            <w:tcBorders>
              <w:top w:val="single" w:sz="4" w:space="0" w:color="auto"/>
              <w:left w:val="single" w:sz="4" w:space="0" w:color="auto"/>
              <w:bottom w:val="single" w:sz="4" w:space="0" w:color="auto"/>
              <w:right w:val="single" w:sz="4" w:space="0" w:color="auto"/>
            </w:tcBorders>
          </w:tcPr>
          <w:p w14:paraId="28B223AE" w14:textId="77777777" w:rsidR="000A0F04" w:rsidRDefault="000A0F04">
            <w:pPr>
              <w:spacing w:line="256" w:lineRule="auto"/>
              <w:ind w:firstLine="1"/>
              <w:jc w:val="center"/>
              <w:rPr>
                <w:rFonts w:cs="Arial"/>
              </w:rPr>
            </w:pPr>
          </w:p>
        </w:tc>
      </w:tr>
      <w:tr w:rsidR="000A0F04" w14:paraId="04565380" w14:textId="77777777" w:rsidTr="000A0F04">
        <w:trPr>
          <w:trHeight w:val="57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2C82DE" w14:textId="77777777" w:rsidR="000A0F04" w:rsidRDefault="000A0F04">
            <w:pPr>
              <w:spacing w:line="256" w:lineRule="auto"/>
              <w:ind w:firstLine="1"/>
              <w:jc w:val="center"/>
              <w:rPr>
                <w:rFonts w:cs="Arial"/>
                <w:sz w:val="22"/>
              </w:rPr>
            </w:pPr>
            <w:r>
              <w:rPr>
                <w:rFonts w:cs="Arial"/>
                <w:sz w:val="22"/>
              </w:rPr>
              <w:t>Antecedentes y referencias de provisiones similares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A572EF" w14:textId="1FA60DDB" w:rsidR="000A0F04" w:rsidRDefault="004E27DC">
            <w:pPr>
              <w:spacing w:line="256" w:lineRule="auto"/>
              <w:ind w:firstLine="1"/>
              <w:jc w:val="center"/>
              <w:rPr>
                <w:rFonts w:cs="Arial"/>
              </w:rPr>
            </w:pPr>
            <w:hyperlink w:anchor="_2.5._ANTECEDENTES_DE" w:history="1">
              <w:r w:rsidR="000A0F04" w:rsidRPr="00281E6E">
                <w:rPr>
                  <w:rStyle w:val="Hipervnculo"/>
                  <w:rFonts w:cs="Arial"/>
                  <w:sz w:val="22"/>
                </w:rPr>
                <w:t>Formulario 2.5</w:t>
              </w:r>
            </w:hyperlink>
            <w:r w:rsidR="00281E6E">
              <w:rPr>
                <w:rFonts w:cs="Arial"/>
                <w:sz w:val="22"/>
              </w:rPr>
              <w:t xml:space="preserve"> del Anexo 2</w:t>
            </w:r>
          </w:p>
        </w:tc>
        <w:tc>
          <w:tcPr>
            <w:tcW w:w="3171" w:type="dxa"/>
            <w:tcBorders>
              <w:top w:val="single" w:sz="4" w:space="0" w:color="auto"/>
              <w:left w:val="single" w:sz="4" w:space="0" w:color="auto"/>
              <w:bottom w:val="single" w:sz="4" w:space="0" w:color="auto"/>
              <w:right w:val="single" w:sz="4" w:space="0" w:color="auto"/>
            </w:tcBorders>
          </w:tcPr>
          <w:p w14:paraId="7F37376D" w14:textId="77777777" w:rsidR="000A0F04" w:rsidRDefault="000A0F04">
            <w:pPr>
              <w:spacing w:line="256" w:lineRule="auto"/>
              <w:ind w:firstLine="1"/>
              <w:jc w:val="center"/>
              <w:rPr>
                <w:rFonts w:cs="Arial"/>
              </w:rPr>
            </w:pPr>
          </w:p>
        </w:tc>
      </w:tr>
      <w:tr w:rsidR="000A0F04" w14:paraId="42C7FB92" w14:textId="77777777" w:rsidTr="000A0F04">
        <w:trPr>
          <w:trHeight w:val="838"/>
          <w:jc w:val="center"/>
        </w:trPr>
        <w:tc>
          <w:tcPr>
            <w:tcW w:w="0" w:type="auto"/>
            <w:tcBorders>
              <w:top w:val="single" w:sz="4" w:space="0" w:color="auto"/>
              <w:left w:val="single" w:sz="4" w:space="0" w:color="auto"/>
              <w:bottom w:val="single" w:sz="4" w:space="0" w:color="auto"/>
              <w:right w:val="single" w:sz="4" w:space="0" w:color="auto"/>
            </w:tcBorders>
            <w:vAlign w:val="center"/>
          </w:tcPr>
          <w:p w14:paraId="61C09BAF" w14:textId="15751BF6" w:rsidR="000A0F04" w:rsidRDefault="000A0F04" w:rsidP="00281E6E">
            <w:pPr>
              <w:widowControl/>
              <w:autoSpaceDE/>
              <w:autoSpaceDN/>
              <w:adjustRightInd/>
              <w:spacing w:line="256" w:lineRule="auto"/>
              <w:jc w:val="center"/>
              <w:rPr>
                <w:rFonts w:cs="Arial"/>
                <w:sz w:val="22"/>
              </w:rPr>
            </w:pPr>
            <w:r w:rsidRPr="000A0F04">
              <w:rPr>
                <w:rFonts w:cs="Arial"/>
                <w:sz w:val="22"/>
              </w:rPr>
              <w:t xml:space="preserve">Autorización del </w:t>
            </w:r>
            <w:r>
              <w:rPr>
                <w:rFonts w:cs="Arial"/>
                <w:sz w:val="22"/>
              </w:rPr>
              <w:t>f</w:t>
            </w:r>
            <w:r w:rsidRPr="000A0F04">
              <w:rPr>
                <w:rFonts w:cs="Arial"/>
                <w:sz w:val="22"/>
              </w:rPr>
              <w:t>abricante</w:t>
            </w:r>
          </w:p>
        </w:tc>
        <w:tc>
          <w:tcPr>
            <w:tcW w:w="3260" w:type="dxa"/>
            <w:tcBorders>
              <w:top w:val="single" w:sz="4" w:space="0" w:color="auto"/>
              <w:left w:val="single" w:sz="4" w:space="0" w:color="auto"/>
              <w:bottom w:val="single" w:sz="4" w:space="0" w:color="auto"/>
              <w:right w:val="single" w:sz="4" w:space="0" w:color="auto"/>
            </w:tcBorders>
            <w:vAlign w:val="center"/>
          </w:tcPr>
          <w:p w14:paraId="35217F90" w14:textId="48FD9EC5" w:rsidR="000A0F04" w:rsidRDefault="000A0F04">
            <w:pPr>
              <w:spacing w:line="256" w:lineRule="auto"/>
              <w:ind w:firstLine="1"/>
              <w:jc w:val="center"/>
              <w:rPr>
                <w:rFonts w:cs="Arial"/>
                <w:sz w:val="22"/>
              </w:rPr>
            </w:pPr>
            <w:r>
              <w:rPr>
                <w:rFonts w:cs="Arial"/>
                <w:sz w:val="22"/>
              </w:rPr>
              <w:t xml:space="preserve">Carta/nota según </w:t>
            </w:r>
            <w:hyperlink w:anchor="_3.4_MODELO_AUTORIZACION_1" w:history="1">
              <w:r w:rsidR="00D60696" w:rsidRPr="00D60696">
                <w:rPr>
                  <w:rStyle w:val="Hipervnculo"/>
                  <w:rFonts w:cs="Arial"/>
                  <w:sz w:val="22"/>
                </w:rPr>
                <w:t>M</w:t>
              </w:r>
              <w:r w:rsidRPr="00D60696">
                <w:rPr>
                  <w:rStyle w:val="Hipervnculo"/>
                  <w:rFonts w:cs="Arial"/>
                  <w:sz w:val="22"/>
                </w:rPr>
                <w:t xml:space="preserve">odelo </w:t>
              </w:r>
              <w:r w:rsidR="00D60696" w:rsidRPr="00D60696">
                <w:rPr>
                  <w:rStyle w:val="Hipervnculo"/>
                  <w:rFonts w:cs="Arial"/>
                  <w:sz w:val="22"/>
                </w:rPr>
                <w:t>3.4</w:t>
              </w:r>
            </w:hyperlink>
            <w:r w:rsidR="00D60696">
              <w:rPr>
                <w:rFonts w:cs="Arial"/>
                <w:sz w:val="22"/>
              </w:rPr>
              <w:t xml:space="preserve"> del Anexo 3</w:t>
            </w:r>
          </w:p>
        </w:tc>
        <w:tc>
          <w:tcPr>
            <w:tcW w:w="3171" w:type="dxa"/>
            <w:tcBorders>
              <w:top w:val="single" w:sz="4" w:space="0" w:color="auto"/>
              <w:left w:val="single" w:sz="4" w:space="0" w:color="auto"/>
              <w:bottom w:val="single" w:sz="4" w:space="0" w:color="auto"/>
              <w:right w:val="single" w:sz="4" w:space="0" w:color="auto"/>
            </w:tcBorders>
          </w:tcPr>
          <w:p w14:paraId="61277BDF" w14:textId="77777777" w:rsidR="000A0F04" w:rsidRDefault="000A0F04">
            <w:pPr>
              <w:spacing w:line="256" w:lineRule="auto"/>
              <w:ind w:firstLine="1"/>
              <w:jc w:val="center"/>
              <w:rPr>
                <w:rFonts w:cs="Arial"/>
              </w:rPr>
            </w:pPr>
          </w:p>
        </w:tc>
      </w:tr>
    </w:tbl>
    <w:p w14:paraId="7D48897E" w14:textId="62CF9DFC" w:rsidR="000A0F04" w:rsidRDefault="000A0F04" w:rsidP="00C35B33">
      <w:pPr>
        <w:widowControl/>
        <w:autoSpaceDE/>
        <w:autoSpaceDN/>
        <w:adjustRightInd/>
        <w:spacing w:after="200" w:line="276" w:lineRule="auto"/>
        <w:rPr>
          <w:rFonts w:cs="Arial"/>
          <w:i/>
          <w:sz w:val="22"/>
          <w:szCs w:val="22"/>
        </w:rPr>
      </w:pPr>
    </w:p>
    <w:p w14:paraId="51ECA616" w14:textId="7EAC7627" w:rsidR="000A0F04" w:rsidRDefault="000A0F04" w:rsidP="00C35B33">
      <w:pPr>
        <w:widowControl/>
        <w:autoSpaceDE/>
        <w:autoSpaceDN/>
        <w:adjustRightInd/>
        <w:spacing w:after="200" w:line="276" w:lineRule="auto"/>
        <w:rPr>
          <w:rFonts w:cs="Arial"/>
          <w:i/>
          <w:sz w:val="22"/>
          <w:szCs w:val="22"/>
        </w:rPr>
      </w:pPr>
    </w:p>
    <w:p w14:paraId="393DA00B" w14:textId="406E4FA5" w:rsidR="000A0F04" w:rsidRDefault="000A0F04" w:rsidP="00C35B33">
      <w:pPr>
        <w:widowControl/>
        <w:autoSpaceDE/>
        <w:autoSpaceDN/>
        <w:adjustRightInd/>
        <w:spacing w:after="200" w:line="276" w:lineRule="auto"/>
        <w:rPr>
          <w:rFonts w:cs="Arial"/>
          <w:i/>
          <w:sz w:val="22"/>
          <w:szCs w:val="22"/>
        </w:rPr>
      </w:pPr>
    </w:p>
    <w:p w14:paraId="62F2328C" w14:textId="77777777" w:rsidR="00281E6E" w:rsidRPr="0048383B" w:rsidRDefault="00281E6E" w:rsidP="00C35B33">
      <w:pPr>
        <w:widowControl/>
        <w:autoSpaceDE/>
        <w:autoSpaceDN/>
        <w:adjustRightInd/>
        <w:spacing w:after="200" w:line="276" w:lineRule="auto"/>
        <w:rPr>
          <w:rFonts w:cs="Arial"/>
          <w:i/>
          <w:sz w:val="22"/>
          <w:szCs w:val="22"/>
        </w:rPr>
      </w:pPr>
    </w:p>
    <w:p w14:paraId="7BF36F10" w14:textId="77777777" w:rsidR="00C35B33" w:rsidRPr="0048383B" w:rsidRDefault="00C35B33" w:rsidP="00C35B33">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D64811B" w14:textId="77777777" w:rsidR="00281E6E" w:rsidRDefault="00C35B33" w:rsidP="00281E6E">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bookmarkStart w:id="13" w:name="_2.4._CAPACIDAD_DE"/>
      <w:bookmarkEnd w:id="13"/>
    </w:p>
    <w:p w14:paraId="49D19C04" w14:textId="77777777" w:rsidR="00281E6E" w:rsidRDefault="00281E6E" w:rsidP="00281E6E">
      <w:pPr>
        <w:spacing w:line="276" w:lineRule="auto"/>
        <w:jc w:val="both"/>
        <w:rPr>
          <w:rFonts w:cs="Arial"/>
          <w:sz w:val="22"/>
        </w:rPr>
      </w:pPr>
    </w:p>
    <w:p w14:paraId="06EEFBE1" w14:textId="77777777" w:rsidR="00281E6E" w:rsidRDefault="00281E6E" w:rsidP="00281E6E">
      <w:pPr>
        <w:spacing w:line="276" w:lineRule="auto"/>
        <w:jc w:val="both"/>
        <w:rPr>
          <w:rFonts w:cs="Arial"/>
          <w:sz w:val="22"/>
        </w:rPr>
      </w:pPr>
    </w:p>
    <w:p w14:paraId="06445075" w14:textId="77777777" w:rsidR="00281E6E" w:rsidRDefault="00281E6E" w:rsidP="00281E6E">
      <w:pPr>
        <w:spacing w:line="276" w:lineRule="auto"/>
        <w:jc w:val="both"/>
        <w:rPr>
          <w:rFonts w:cs="Arial"/>
          <w:sz w:val="22"/>
        </w:rPr>
      </w:pPr>
    </w:p>
    <w:p w14:paraId="7AEAE1A4" w14:textId="77777777" w:rsidR="00281E6E" w:rsidRDefault="00281E6E" w:rsidP="00281E6E">
      <w:pPr>
        <w:spacing w:line="276" w:lineRule="auto"/>
        <w:jc w:val="both"/>
        <w:rPr>
          <w:rFonts w:cs="Arial"/>
          <w:sz w:val="22"/>
        </w:rPr>
      </w:pPr>
    </w:p>
    <w:p w14:paraId="51DAE07A" w14:textId="77777777" w:rsidR="00281E6E" w:rsidRDefault="00281E6E" w:rsidP="00281E6E">
      <w:pPr>
        <w:spacing w:line="276" w:lineRule="auto"/>
        <w:jc w:val="both"/>
        <w:rPr>
          <w:rFonts w:cs="Arial"/>
          <w:sz w:val="22"/>
        </w:rPr>
      </w:pPr>
    </w:p>
    <w:p w14:paraId="148DA3B1" w14:textId="77777777" w:rsidR="00281E6E" w:rsidRDefault="00281E6E" w:rsidP="00281E6E">
      <w:pPr>
        <w:spacing w:line="276" w:lineRule="auto"/>
        <w:jc w:val="both"/>
        <w:rPr>
          <w:rFonts w:cs="Arial"/>
          <w:sz w:val="22"/>
        </w:rPr>
      </w:pPr>
    </w:p>
    <w:p w14:paraId="208584C3" w14:textId="77777777" w:rsidR="00281E6E" w:rsidRDefault="00281E6E" w:rsidP="00281E6E">
      <w:pPr>
        <w:spacing w:line="276" w:lineRule="auto"/>
        <w:jc w:val="both"/>
        <w:rPr>
          <w:rFonts w:cs="Arial"/>
          <w:sz w:val="22"/>
        </w:rPr>
      </w:pPr>
    </w:p>
    <w:p w14:paraId="4E1F417F" w14:textId="77777777" w:rsidR="00281E6E" w:rsidRDefault="00281E6E" w:rsidP="00281E6E">
      <w:pPr>
        <w:spacing w:line="276" w:lineRule="auto"/>
        <w:jc w:val="both"/>
        <w:rPr>
          <w:rFonts w:cs="Arial"/>
          <w:sz w:val="22"/>
        </w:rPr>
      </w:pPr>
    </w:p>
    <w:p w14:paraId="1A6EE617" w14:textId="77777777" w:rsidR="00281E6E" w:rsidRDefault="00281E6E" w:rsidP="00281E6E">
      <w:pPr>
        <w:spacing w:line="276" w:lineRule="auto"/>
        <w:jc w:val="both"/>
        <w:rPr>
          <w:rFonts w:cs="Arial"/>
          <w:sz w:val="22"/>
        </w:rPr>
      </w:pPr>
    </w:p>
    <w:p w14:paraId="107163AA" w14:textId="77777777" w:rsidR="00281E6E" w:rsidRDefault="00281E6E" w:rsidP="00281E6E">
      <w:pPr>
        <w:spacing w:line="276" w:lineRule="auto"/>
        <w:jc w:val="both"/>
        <w:rPr>
          <w:rFonts w:cs="Arial"/>
          <w:sz w:val="22"/>
        </w:rPr>
      </w:pPr>
    </w:p>
    <w:p w14:paraId="2294175F" w14:textId="77777777" w:rsidR="00281E6E" w:rsidRDefault="00281E6E" w:rsidP="00281E6E">
      <w:pPr>
        <w:spacing w:line="276" w:lineRule="auto"/>
        <w:jc w:val="both"/>
        <w:rPr>
          <w:rFonts w:cs="Arial"/>
          <w:sz w:val="22"/>
        </w:rPr>
      </w:pPr>
    </w:p>
    <w:p w14:paraId="19C4A5EB" w14:textId="77777777" w:rsidR="00281E6E" w:rsidRDefault="00281E6E" w:rsidP="00281E6E">
      <w:pPr>
        <w:spacing w:line="276" w:lineRule="auto"/>
        <w:jc w:val="both"/>
        <w:rPr>
          <w:rFonts w:cs="Arial"/>
          <w:sz w:val="22"/>
        </w:rPr>
      </w:pPr>
    </w:p>
    <w:p w14:paraId="1E6DAFA6" w14:textId="77777777" w:rsidR="00281E6E" w:rsidRDefault="00281E6E" w:rsidP="00281E6E">
      <w:pPr>
        <w:spacing w:line="276" w:lineRule="auto"/>
        <w:jc w:val="both"/>
        <w:rPr>
          <w:rFonts w:cs="Arial"/>
          <w:sz w:val="22"/>
        </w:rPr>
      </w:pPr>
    </w:p>
    <w:p w14:paraId="7FC0011A" w14:textId="77777777" w:rsidR="00281E6E" w:rsidRDefault="00281E6E" w:rsidP="00281E6E">
      <w:pPr>
        <w:spacing w:line="276" w:lineRule="auto"/>
        <w:jc w:val="both"/>
        <w:rPr>
          <w:rFonts w:cs="Arial"/>
          <w:sz w:val="22"/>
        </w:rPr>
      </w:pPr>
    </w:p>
    <w:p w14:paraId="4076E409" w14:textId="77777777" w:rsidR="00281E6E" w:rsidRDefault="00281E6E" w:rsidP="00281E6E">
      <w:pPr>
        <w:spacing w:line="276" w:lineRule="auto"/>
        <w:jc w:val="both"/>
        <w:rPr>
          <w:rFonts w:cs="Arial"/>
          <w:sz w:val="22"/>
        </w:rPr>
      </w:pPr>
    </w:p>
    <w:p w14:paraId="07A70F4F" w14:textId="77777777" w:rsidR="00281E6E" w:rsidRDefault="00281E6E" w:rsidP="00281E6E">
      <w:pPr>
        <w:spacing w:line="276" w:lineRule="auto"/>
        <w:jc w:val="both"/>
        <w:rPr>
          <w:rFonts w:cs="Arial"/>
          <w:sz w:val="22"/>
        </w:rPr>
      </w:pPr>
    </w:p>
    <w:p w14:paraId="206F9C41" w14:textId="77777777" w:rsidR="00281E6E" w:rsidRDefault="00281E6E" w:rsidP="00281E6E">
      <w:pPr>
        <w:spacing w:line="276" w:lineRule="auto"/>
        <w:jc w:val="both"/>
        <w:rPr>
          <w:rFonts w:cs="Arial"/>
          <w:sz w:val="22"/>
        </w:rPr>
      </w:pPr>
    </w:p>
    <w:p w14:paraId="13B96D65" w14:textId="040D134A" w:rsidR="00C35B33" w:rsidRPr="00281E6E" w:rsidRDefault="00C35B33" w:rsidP="00281E6E">
      <w:pPr>
        <w:pStyle w:val="Ttulo3"/>
        <w:jc w:val="center"/>
        <w:rPr>
          <w:rFonts w:ascii="Arial" w:hAnsi="Arial" w:cs="Arial"/>
          <w:sz w:val="22"/>
        </w:rPr>
      </w:pPr>
      <w:bookmarkStart w:id="14" w:name="_2.4._CAPACIDAD_DE_1"/>
      <w:bookmarkStart w:id="15" w:name="_Toc134175240"/>
      <w:bookmarkEnd w:id="14"/>
      <w:r w:rsidRPr="00281E6E">
        <w:rPr>
          <w:rFonts w:ascii="Arial" w:hAnsi="Arial" w:cs="Arial"/>
          <w:sz w:val="22"/>
        </w:rPr>
        <w:lastRenderedPageBreak/>
        <w:t>2.4. CAPACIDAD DE EJECUCION DE PLAZOS</w:t>
      </w:r>
      <w:bookmarkEnd w:id="15"/>
    </w:p>
    <w:p w14:paraId="4BA6740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638A7787" w14:textId="77777777" w:rsidR="00C35B33" w:rsidRPr="00281E6E" w:rsidRDefault="00C35B33" w:rsidP="00C35B33">
      <w:pPr>
        <w:shd w:val="clear" w:color="auto" w:fill="FFFFFF"/>
        <w:tabs>
          <w:tab w:val="left" w:pos="426"/>
        </w:tabs>
        <w:spacing w:line="276" w:lineRule="auto"/>
        <w:jc w:val="right"/>
        <w:rPr>
          <w:rFonts w:cs="Arial"/>
          <w:spacing w:val="1"/>
          <w:sz w:val="22"/>
        </w:rPr>
      </w:pPr>
      <w:r w:rsidRPr="00281E6E">
        <w:rPr>
          <w:rFonts w:cs="Arial"/>
          <w:b/>
          <w:spacing w:val="-3"/>
          <w:sz w:val="22"/>
        </w:rPr>
        <w:t xml:space="preserve">REFERENCIA: </w:t>
      </w:r>
      <w:r w:rsidRPr="00281E6E">
        <w:rPr>
          <w:rFonts w:cs="Arial"/>
          <w:spacing w:val="1"/>
          <w:sz w:val="22"/>
        </w:rPr>
        <w:t xml:space="preserve">CONCURSO DE PRECIOS </w:t>
      </w:r>
    </w:p>
    <w:p w14:paraId="52185C9E" w14:textId="2056953C" w:rsidR="00C35B33" w:rsidRPr="00281E6E" w:rsidRDefault="00425153" w:rsidP="00C35B33">
      <w:pPr>
        <w:shd w:val="clear" w:color="auto" w:fill="FFFFFF"/>
        <w:tabs>
          <w:tab w:val="left" w:pos="426"/>
        </w:tabs>
        <w:spacing w:line="276" w:lineRule="auto"/>
        <w:jc w:val="right"/>
        <w:rPr>
          <w:rFonts w:cs="Arial"/>
          <w:spacing w:val="1"/>
          <w:sz w:val="22"/>
        </w:rPr>
      </w:pPr>
      <w:r>
        <w:rPr>
          <w:rFonts w:cs="Arial"/>
          <w:spacing w:val="1"/>
          <w:sz w:val="22"/>
        </w:rPr>
        <w:t xml:space="preserve">RELLAMADO </w:t>
      </w:r>
      <w:r w:rsidR="00C35B33" w:rsidRPr="00281E6E">
        <w:rPr>
          <w:rFonts w:cs="Arial"/>
          <w:spacing w:val="1"/>
          <w:sz w:val="22"/>
        </w:rPr>
        <w:t xml:space="preserve">OEI BUE </w:t>
      </w:r>
      <w:r w:rsidR="00C35B33" w:rsidRPr="009516C6">
        <w:rPr>
          <w:rFonts w:cs="Arial"/>
          <w:spacing w:val="1"/>
          <w:sz w:val="22"/>
        </w:rPr>
        <w:t xml:space="preserve">CP </w:t>
      </w:r>
      <w:r w:rsidR="009516C6" w:rsidRPr="009516C6">
        <w:rPr>
          <w:rFonts w:cs="Arial"/>
          <w:spacing w:val="1"/>
          <w:sz w:val="22"/>
        </w:rPr>
        <w:t>14</w:t>
      </w:r>
      <w:r w:rsidR="00C35B33" w:rsidRPr="009516C6">
        <w:rPr>
          <w:rFonts w:cs="Arial"/>
          <w:spacing w:val="1"/>
          <w:sz w:val="22"/>
        </w:rPr>
        <w:t>/202</w:t>
      </w:r>
      <w:r w:rsidR="0001353E" w:rsidRPr="009516C6">
        <w:rPr>
          <w:rFonts w:cs="Arial"/>
          <w:spacing w:val="1"/>
          <w:sz w:val="22"/>
        </w:rPr>
        <w:t>3</w:t>
      </w:r>
      <w:r w:rsidR="00C35B33" w:rsidRPr="00281E6E">
        <w:rPr>
          <w:rFonts w:cs="Arial"/>
          <w:spacing w:val="1"/>
          <w:sz w:val="22"/>
        </w:rPr>
        <w:t xml:space="preserve"> </w:t>
      </w:r>
    </w:p>
    <w:p w14:paraId="7C4570BB" w14:textId="0F7A6C9B" w:rsidR="00C35B33" w:rsidRPr="00281E6E" w:rsidRDefault="00281E6E" w:rsidP="00C35B33">
      <w:pPr>
        <w:spacing w:line="276" w:lineRule="auto"/>
        <w:jc w:val="right"/>
        <w:rPr>
          <w:rFonts w:cs="Arial"/>
          <w:sz w:val="22"/>
        </w:rPr>
      </w:pPr>
      <w:r w:rsidRPr="00281E6E">
        <w:rPr>
          <w:rFonts w:cs="Arial"/>
          <w:sz w:val="22"/>
        </w:rPr>
        <w:t>ADQUISICIÓN DE BATERIAS COMO REPOSICIÓN Y CARTUCHOS DE ELECTRODOS DE DESFIBRILACIÓN</w:t>
      </w:r>
    </w:p>
    <w:p w14:paraId="66A53612" w14:textId="77777777" w:rsidR="00281E6E" w:rsidRPr="0048383B" w:rsidRDefault="00281E6E" w:rsidP="00C35B33">
      <w:pPr>
        <w:spacing w:line="276" w:lineRule="auto"/>
        <w:jc w:val="right"/>
        <w:rPr>
          <w:rFonts w:cs="Arial"/>
          <w:sz w:val="22"/>
          <w:szCs w:val="22"/>
        </w:rPr>
      </w:pPr>
    </w:p>
    <w:p w14:paraId="0F029D7D" w14:textId="10D9739A" w:rsidR="00C35B33" w:rsidRDefault="00C35B33" w:rsidP="00281E6E">
      <w:pPr>
        <w:spacing w:line="276" w:lineRule="auto"/>
        <w:jc w:val="both"/>
        <w:rPr>
          <w:rFonts w:cs="Arial"/>
          <w:sz w:val="22"/>
          <w:szCs w:val="22"/>
        </w:rPr>
      </w:pPr>
      <w:r w:rsidRPr="0048383B">
        <w:rPr>
          <w:rFonts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w:t>
      </w:r>
      <w:r w:rsidR="00F81600">
        <w:rPr>
          <w:rFonts w:cs="Arial"/>
          <w:spacing w:val="-3"/>
          <w:sz w:val="22"/>
          <w:szCs w:val="22"/>
          <w:lang w:val="es-AR"/>
        </w:rPr>
        <w:t xml:space="preserve"> RELLAMADO</w:t>
      </w:r>
      <w:r w:rsidRPr="0048383B">
        <w:rPr>
          <w:rFonts w:cs="Arial"/>
          <w:spacing w:val="-3"/>
          <w:sz w:val="22"/>
          <w:szCs w:val="22"/>
          <w:lang w:val="es-AR"/>
        </w:rPr>
        <w:t xml:space="preserve"> OEI BUE </w:t>
      </w:r>
      <w:r w:rsidRPr="009516C6">
        <w:rPr>
          <w:rFonts w:cs="Arial"/>
          <w:spacing w:val="-3"/>
          <w:sz w:val="22"/>
          <w:szCs w:val="22"/>
          <w:lang w:val="es-AR"/>
        </w:rPr>
        <w:t xml:space="preserve">CP </w:t>
      </w:r>
      <w:r w:rsidR="009516C6" w:rsidRPr="009516C6">
        <w:rPr>
          <w:rFonts w:cs="Arial"/>
          <w:spacing w:val="-3"/>
          <w:sz w:val="22"/>
          <w:szCs w:val="22"/>
          <w:lang w:val="es-AR"/>
        </w:rPr>
        <w:t>14</w:t>
      </w:r>
      <w:r w:rsidRPr="009516C6">
        <w:rPr>
          <w:rFonts w:cs="Arial"/>
          <w:spacing w:val="-3"/>
          <w:sz w:val="22"/>
          <w:szCs w:val="22"/>
          <w:lang w:val="es-AR"/>
        </w:rPr>
        <w:t>/202</w:t>
      </w:r>
      <w:r w:rsidR="0001353E" w:rsidRPr="009516C6">
        <w:rPr>
          <w:rFonts w:cs="Arial"/>
          <w:spacing w:val="-3"/>
          <w:sz w:val="22"/>
          <w:szCs w:val="22"/>
          <w:lang w:val="es-AR"/>
        </w:rPr>
        <w:t>3</w:t>
      </w:r>
      <w:r w:rsidRPr="009516C6">
        <w:rPr>
          <w:rFonts w:cs="Arial"/>
          <w:spacing w:val="1"/>
          <w:sz w:val="22"/>
          <w:szCs w:val="22"/>
        </w:rPr>
        <w:t xml:space="preserve">, </w:t>
      </w:r>
      <w:r w:rsidRPr="009516C6">
        <w:rPr>
          <w:rFonts w:cs="Arial"/>
          <w:sz w:val="22"/>
          <w:szCs w:val="22"/>
        </w:rPr>
        <w:t>declara bajo juramento que la firma a la que represento podrá entregar lo requerido en los plazos</w:t>
      </w:r>
      <w:r w:rsidRPr="0048383B">
        <w:rPr>
          <w:rFonts w:cs="Arial"/>
          <w:sz w:val="22"/>
          <w:szCs w:val="22"/>
        </w:rPr>
        <w:t xml:space="preserve"> que se detallan a continuación:</w:t>
      </w:r>
    </w:p>
    <w:p w14:paraId="423F1486" w14:textId="77777777" w:rsidR="00281E6E" w:rsidRPr="0048383B" w:rsidRDefault="00281E6E" w:rsidP="00281E6E">
      <w:pPr>
        <w:spacing w:line="276" w:lineRule="auto"/>
        <w:jc w:val="both"/>
        <w:rPr>
          <w:rFonts w:cs="Arial"/>
          <w:spacing w:val="-3"/>
          <w:sz w:val="22"/>
          <w:szCs w:val="22"/>
          <w:lang w:val="es-AR"/>
        </w:rPr>
      </w:pPr>
    </w:p>
    <w:tbl>
      <w:tblPr>
        <w:tblW w:w="9403" w:type="dxa"/>
        <w:jc w:val="center"/>
        <w:tblCellMar>
          <w:left w:w="70" w:type="dxa"/>
          <w:right w:w="70" w:type="dxa"/>
        </w:tblCellMar>
        <w:tblLook w:val="04A0" w:firstRow="1" w:lastRow="0" w:firstColumn="1" w:lastColumn="0" w:noHBand="0" w:noVBand="1"/>
      </w:tblPr>
      <w:tblGrid>
        <w:gridCol w:w="875"/>
        <w:gridCol w:w="666"/>
        <w:gridCol w:w="1363"/>
        <w:gridCol w:w="3187"/>
        <w:gridCol w:w="3312"/>
      </w:tblGrid>
      <w:tr w:rsidR="00A36707" w:rsidRPr="00016899" w14:paraId="54C41522" w14:textId="77777777" w:rsidTr="00477FBF">
        <w:trPr>
          <w:trHeight w:val="600"/>
          <w:jc w:val="center"/>
        </w:trPr>
        <w:tc>
          <w:tcPr>
            <w:tcW w:w="875"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24787653"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LOTE</w:t>
            </w:r>
          </w:p>
        </w:tc>
        <w:tc>
          <w:tcPr>
            <w:tcW w:w="666" w:type="dxa"/>
            <w:tcBorders>
              <w:top w:val="single" w:sz="4" w:space="0" w:color="auto"/>
              <w:left w:val="nil"/>
              <w:bottom w:val="single" w:sz="4" w:space="0" w:color="auto"/>
              <w:right w:val="single" w:sz="4" w:space="0" w:color="auto"/>
            </w:tcBorders>
            <w:shd w:val="clear" w:color="000000" w:fill="DEEAF6"/>
            <w:vAlign w:val="center"/>
            <w:hideMark/>
          </w:tcPr>
          <w:p w14:paraId="3C6007EC"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ITEM</w:t>
            </w:r>
          </w:p>
        </w:tc>
        <w:tc>
          <w:tcPr>
            <w:tcW w:w="1363" w:type="dxa"/>
            <w:tcBorders>
              <w:top w:val="single" w:sz="4" w:space="0" w:color="auto"/>
              <w:left w:val="nil"/>
              <w:bottom w:val="single" w:sz="4" w:space="0" w:color="auto"/>
              <w:right w:val="single" w:sz="4" w:space="0" w:color="auto"/>
            </w:tcBorders>
            <w:shd w:val="clear" w:color="000000" w:fill="DEEAF6"/>
            <w:vAlign w:val="center"/>
            <w:hideMark/>
          </w:tcPr>
          <w:p w14:paraId="4B1CC44C"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CANTIDAD</w:t>
            </w:r>
          </w:p>
        </w:tc>
        <w:tc>
          <w:tcPr>
            <w:tcW w:w="3187" w:type="dxa"/>
            <w:tcBorders>
              <w:top w:val="single" w:sz="4" w:space="0" w:color="auto"/>
              <w:left w:val="nil"/>
              <w:bottom w:val="single" w:sz="4" w:space="0" w:color="auto"/>
              <w:right w:val="single" w:sz="4" w:space="0" w:color="auto"/>
            </w:tcBorders>
            <w:shd w:val="clear" w:color="000000" w:fill="DEEAF6"/>
            <w:vAlign w:val="center"/>
            <w:hideMark/>
          </w:tcPr>
          <w:p w14:paraId="29A3701A"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DESCRIPCIÓN</w:t>
            </w:r>
          </w:p>
        </w:tc>
        <w:tc>
          <w:tcPr>
            <w:tcW w:w="3312" w:type="dxa"/>
            <w:tcBorders>
              <w:top w:val="single" w:sz="4" w:space="0" w:color="auto"/>
              <w:left w:val="nil"/>
              <w:bottom w:val="single" w:sz="4" w:space="0" w:color="auto"/>
              <w:right w:val="single" w:sz="4" w:space="0" w:color="auto"/>
            </w:tcBorders>
            <w:shd w:val="clear" w:color="000000" w:fill="DEEAF6"/>
            <w:vAlign w:val="center"/>
          </w:tcPr>
          <w:p w14:paraId="7E105CC6"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Pr>
                <w:rFonts w:cs="Arial"/>
                <w:b/>
                <w:bCs/>
                <w:color w:val="000000"/>
                <w:sz w:val="22"/>
                <w:lang w:val="es-AR" w:eastAsia="es-AR"/>
              </w:rPr>
              <w:t>PLAZO DE ENTREGA (*)</w:t>
            </w:r>
          </w:p>
        </w:tc>
      </w:tr>
      <w:tr w:rsidR="00A36707" w:rsidRPr="00016899" w14:paraId="149FBEA0" w14:textId="77777777" w:rsidTr="00477FBF">
        <w:trPr>
          <w:trHeight w:val="737"/>
          <w:jc w:val="center"/>
        </w:trPr>
        <w:tc>
          <w:tcPr>
            <w:tcW w:w="875" w:type="dxa"/>
            <w:tcBorders>
              <w:top w:val="nil"/>
              <w:left w:val="single" w:sz="4" w:space="0" w:color="auto"/>
              <w:bottom w:val="single" w:sz="4" w:space="0" w:color="auto"/>
              <w:right w:val="single" w:sz="4" w:space="0" w:color="auto"/>
            </w:tcBorders>
            <w:shd w:val="clear" w:color="auto" w:fill="auto"/>
            <w:noWrap/>
            <w:vAlign w:val="center"/>
            <w:hideMark/>
          </w:tcPr>
          <w:p w14:paraId="016BA747"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1</w:t>
            </w:r>
          </w:p>
        </w:tc>
        <w:tc>
          <w:tcPr>
            <w:tcW w:w="666" w:type="dxa"/>
            <w:tcBorders>
              <w:top w:val="nil"/>
              <w:left w:val="nil"/>
              <w:bottom w:val="single" w:sz="4" w:space="0" w:color="auto"/>
              <w:right w:val="single" w:sz="4" w:space="0" w:color="auto"/>
            </w:tcBorders>
            <w:shd w:val="clear" w:color="auto" w:fill="auto"/>
            <w:vAlign w:val="center"/>
            <w:hideMark/>
          </w:tcPr>
          <w:p w14:paraId="19FCEDD1"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1</w:t>
            </w:r>
          </w:p>
        </w:tc>
        <w:tc>
          <w:tcPr>
            <w:tcW w:w="1363" w:type="dxa"/>
            <w:tcBorders>
              <w:top w:val="nil"/>
              <w:left w:val="nil"/>
              <w:bottom w:val="single" w:sz="4" w:space="0" w:color="auto"/>
              <w:right w:val="single" w:sz="4" w:space="0" w:color="auto"/>
            </w:tcBorders>
            <w:shd w:val="clear" w:color="auto" w:fill="auto"/>
            <w:vAlign w:val="center"/>
            <w:hideMark/>
          </w:tcPr>
          <w:p w14:paraId="173C260C"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95</w:t>
            </w:r>
          </w:p>
        </w:tc>
        <w:tc>
          <w:tcPr>
            <w:tcW w:w="3187" w:type="dxa"/>
            <w:tcBorders>
              <w:top w:val="nil"/>
              <w:left w:val="nil"/>
              <w:bottom w:val="single" w:sz="4" w:space="0" w:color="auto"/>
              <w:right w:val="single" w:sz="4" w:space="0" w:color="auto"/>
            </w:tcBorders>
            <w:shd w:val="clear" w:color="auto" w:fill="auto"/>
            <w:vAlign w:val="center"/>
            <w:hideMark/>
          </w:tcPr>
          <w:p w14:paraId="798C6566"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 xml:space="preserve">M5071A – </w:t>
            </w:r>
            <w:proofErr w:type="spellStart"/>
            <w:r w:rsidRPr="00016899">
              <w:rPr>
                <w:rFonts w:cs="Arial"/>
                <w:color w:val="000000"/>
                <w:sz w:val="22"/>
                <w:szCs w:val="22"/>
                <w:lang w:val="es-AR" w:eastAsia="es-AR"/>
              </w:rPr>
              <w:t>Pads</w:t>
            </w:r>
            <w:proofErr w:type="spellEnd"/>
            <w:r w:rsidRPr="00016899">
              <w:rPr>
                <w:rFonts w:cs="Arial"/>
                <w:color w:val="000000"/>
                <w:sz w:val="22"/>
                <w:szCs w:val="22"/>
                <w:lang w:val="es-AR" w:eastAsia="es-AR"/>
              </w:rPr>
              <w:t xml:space="preserve"> Adulto para desfibrilador Philips HS1</w:t>
            </w:r>
          </w:p>
        </w:tc>
        <w:tc>
          <w:tcPr>
            <w:tcW w:w="3312" w:type="dxa"/>
            <w:tcBorders>
              <w:top w:val="nil"/>
              <w:left w:val="nil"/>
              <w:bottom w:val="single" w:sz="4" w:space="0" w:color="auto"/>
              <w:right w:val="single" w:sz="4" w:space="0" w:color="auto"/>
            </w:tcBorders>
            <w:vAlign w:val="center"/>
          </w:tcPr>
          <w:p w14:paraId="1A1AE3BE" w14:textId="77777777" w:rsidR="00A36707" w:rsidRPr="006B49A7" w:rsidRDefault="00A36707" w:rsidP="00477FBF">
            <w:pPr>
              <w:widowControl/>
              <w:autoSpaceDE/>
              <w:autoSpaceDN/>
              <w:adjustRightInd/>
              <w:jc w:val="center"/>
              <w:rPr>
                <w:rFonts w:cs="Arial"/>
                <w:sz w:val="22"/>
                <w:lang w:val="es-AR" w:eastAsia="es-AR"/>
              </w:rPr>
            </w:pPr>
            <w:r w:rsidRPr="006B49A7">
              <w:rPr>
                <w:rFonts w:cs="Arial"/>
                <w:sz w:val="22"/>
                <w:lang w:val="es-AR" w:eastAsia="es-AR"/>
              </w:rPr>
              <w:t>Treinta (30) días hábiles desde la suscripción del contrato.</w:t>
            </w:r>
          </w:p>
        </w:tc>
      </w:tr>
    </w:tbl>
    <w:p w14:paraId="4F60C85B" w14:textId="77777777" w:rsidR="00A36707" w:rsidRDefault="00A36707" w:rsidP="00A36707">
      <w:pPr>
        <w:shd w:val="clear" w:color="auto" w:fill="FFFFFF"/>
        <w:tabs>
          <w:tab w:val="left" w:pos="-1985"/>
          <w:tab w:val="left" w:pos="426"/>
        </w:tabs>
        <w:spacing w:line="276" w:lineRule="auto"/>
        <w:jc w:val="both"/>
        <w:rPr>
          <w:rFonts w:cs="Arial"/>
          <w:color w:val="000000"/>
          <w:spacing w:val="2"/>
          <w:sz w:val="22"/>
          <w:szCs w:val="22"/>
        </w:rPr>
      </w:pPr>
    </w:p>
    <w:tbl>
      <w:tblPr>
        <w:tblW w:w="9403" w:type="dxa"/>
        <w:jc w:val="center"/>
        <w:tblCellMar>
          <w:left w:w="70" w:type="dxa"/>
          <w:right w:w="70" w:type="dxa"/>
        </w:tblCellMar>
        <w:tblLook w:val="04A0" w:firstRow="1" w:lastRow="0" w:firstColumn="1" w:lastColumn="0" w:noHBand="0" w:noVBand="1"/>
      </w:tblPr>
      <w:tblGrid>
        <w:gridCol w:w="846"/>
        <w:gridCol w:w="666"/>
        <w:gridCol w:w="1379"/>
        <w:gridCol w:w="3200"/>
        <w:gridCol w:w="3312"/>
      </w:tblGrid>
      <w:tr w:rsidR="00A36707" w:rsidRPr="00016899" w14:paraId="32A79D12" w14:textId="77777777" w:rsidTr="00477FBF">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4EF328CB"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LOTE</w:t>
            </w:r>
          </w:p>
        </w:tc>
        <w:tc>
          <w:tcPr>
            <w:tcW w:w="666" w:type="dxa"/>
            <w:tcBorders>
              <w:top w:val="single" w:sz="4" w:space="0" w:color="auto"/>
              <w:left w:val="nil"/>
              <w:bottom w:val="single" w:sz="4" w:space="0" w:color="auto"/>
              <w:right w:val="single" w:sz="4" w:space="0" w:color="auto"/>
            </w:tcBorders>
            <w:shd w:val="clear" w:color="000000" w:fill="DEEAF6"/>
            <w:vAlign w:val="center"/>
            <w:hideMark/>
          </w:tcPr>
          <w:p w14:paraId="6170D680"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ITEM</w:t>
            </w:r>
          </w:p>
        </w:tc>
        <w:tc>
          <w:tcPr>
            <w:tcW w:w="1379" w:type="dxa"/>
            <w:tcBorders>
              <w:top w:val="single" w:sz="4" w:space="0" w:color="auto"/>
              <w:left w:val="nil"/>
              <w:bottom w:val="single" w:sz="4" w:space="0" w:color="auto"/>
              <w:right w:val="single" w:sz="4" w:space="0" w:color="auto"/>
            </w:tcBorders>
            <w:shd w:val="clear" w:color="000000" w:fill="DEEAF6"/>
            <w:vAlign w:val="center"/>
            <w:hideMark/>
          </w:tcPr>
          <w:p w14:paraId="40E1D5C6"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CANTIDAD</w:t>
            </w:r>
          </w:p>
        </w:tc>
        <w:tc>
          <w:tcPr>
            <w:tcW w:w="3200" w:type="dxa"/>
            <w:tcBorders>
              <w:top w:val="single" w:sz="4" w:space="0" w:color="auto"/>
              <w:left w:val="nil"/>
              <w:bottom w:val="single" w:sz="4" w:space="0" w:color="auto"/>
              <w:right w:val="single" w:sz="4" w:space="0" w:color="auto"/>
            </w:tcBorders>
            <w:shd w:val="clear" w:color="000000" w:fill="DEEAF6"/>
            <w:vAlign w:val="center"/>
            <w:hideMark/>
          </w:tcPr>
          <w:p w14:paraId="32D2EEA3"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sidRPr="00016899">
              <w:rPr>
                <w:rFonts w:cs="Arial"/>
                <w:b/>
                <w:bCs/>
                <w:color w:val="000000"/>
                <w:sz w:val="22"/>
                <w:szCs w:val="22"/>
                <w:lang w:val="es-AR" w:eastAsia="es-AR"/>
              </w:rPr>
              <w:t>DESCRIPCIÓN</w:t>
            </w:r>
          </w:p>
        </w:tc>
        <w:tc>
          <w:tcPr>
            <w:tcW w:w="3312" w:type="dxa"/>
            <w:tcBorders>
              <w:top w:val="single" w:sz="4" w:space="0" w:color="auto"/>
              <w:left w:val="nil"/>
              <w:bottom w:val="single" w:sz="4" w:space="0" w:color="auto"/>
              <w:right w:val="single" w:sz="4" w:space="0" w:color="auto"/>
            </w:tcBorders>
            <w:shd w:val="clear" w:color="000000" w:fill="DEEAF6"/>
            <w:vAlign w:val="center"/>
          </w:tcPr>
          <w:p w14:paraId="6119B7A8" w14:textId="77777777" w:rsidR="00A36707" w:rsidRPr="00016899" w:rsidRDefault="00A36707" w:rsidP="00477FBF">
            <w:pPr>
              <w:widowControl/>
              <w:autoSpaceDE/>
              <w:autoSpaceDN/>
              <w:adjustRightInd/>
              <w:jc w:val="center"/>
              <w:rPr>
                <w:rFonts w:cs="Arial"/>
                <w:b/>
                <w:bCs/>
                <w:color w:val="000000"/>
                <w:sz w:val="22"/>
                <w:szCs w:val="22"/>
                <w:lang w:val="es-AR" w:eastAsia="es-AR"/>
              </w:rPr>
            </w:pPr>
            <w:r>
              <w:rPr>
                <w:rFonts w:cs="Arial"/>
                <w:b/>
                <w:bCs/>
                <w:color w:val="000000"/>
                <w:sz w:val="22"/>
                <w:lang w:val="es-AR" w:eastAsia="es-AR"/>
              </w:rPr>
              <w:t>PLAZO DE ENTREGA (*)</w:t>
            </w:r>
          </w:p>
        </w:tc>
      </w:tr>
      <w:tr w:rsidR="00A36707" w:rsidRPr="00016899" w14:paraId="6AFB5F17" w14:textId="77777777" w:rsidTr="00477FBF">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3418ABD"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2</w:t>
            </w:r>
          </w:p>
        </w:tc>
        <w:tc>
          <w:tcPr>
            <w:tcW w:w="666" w:type="dxa"/>
            <w:tcBorders>
              <w:top w:val="nil"/>
              <w:left w:val="nil"/>
              <w:bottom w:val="single" w:sz="4" w:space="0" w:color="auto"/>
              <w:right w:val="single" w:sz="4" w:space="0" w:color="auto"/>
            </w:tcBorders>
            <w:shd w:val="clear" w:color="auto" w:fill="auto"/>
            <w:vAlign w:val="center"/>
            <w:hideMark/>
          </w:tcPr>
          <w:p w14:paraId="64744E46"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1</w:t>
            </w:r>
          </w:p>
        </w:tc>
        <w:tc>
          <w:tcPr>
            <w:tcW w:w="1379" w:type="dxa"/>
            <w:tcBorders>
              <w:top w:val="nil"/>
              <w:left w:val="nil"/>
              <w:bottom w:val="single" w:sz="4" w:space="0" w:color="auto"/>
              <w:right w:val="single" w:sz="4" w:space="0" w:color="auto"/>
            </w:tcBorders>
            <w:shd w:val="clear" w:color="auto" w:fill="auto"/>
            <w:vAlign w:val="center"/>
            <w:hideMark/>
          </w:tcPr>
          <w:p w14:paraId="5CEBB68F"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szCs w:val="22"/>
                <w:lang w:val="es-AR" w:eastAsia="es-AR"/>
              </w:rPr>
              <w:t>59</w:t>
            </w:r>
          </w:p>
        </w:tc>
        <w:tc>
          <w:tcPr>
            <w:tcW w:w="3200" w:type="dxa"/>
            <w:tcBorders>
              <w:top w:val="nil"/>
              <w:left w:val="nil"/>
              <w:bottom w:val="single" w:sz="4" w:space="0" w:color="auto"/>
              <w:right w:val="single" w:sz="4" w:space="0" w:color="auto"/>
            </w:tcBorders>
            <w:shd w:val="clear" w:color="auto" w:fill="auto"/>
            <w:vAlign w:val="center"/>
            <w:hideMark/>
          </w:tcPr>
          <w:p w14:paraId="59C771B3" w14:textId="77777777" w:rsidR="00A36707" w:rsidRPr="00016899" w:rsidRDefault="00A36707" w:rsidP="00477FBF">
            <w:pPr>
              <w:widowControl/>
              <w:autoSpaceDE/>
              <w:autoSpaceDN/>
              <w:adjustRightInd/>
              <w:jc w:val="center"/>
              <w:rPr>
                <w:rFonts w:cs="Arial"/>
                <w:color w:val="000000"/>
                <w:sz w:val="22"/>
                <w:szCs w:val="22"/>
                <w:lang w:val="es-AR" w:eastAsia="es-AR"/>
              </w:rPr>
            </w:pPr>
            <w:r w:rsidRPr="00016899">
              <w:rPr>
                <w:rFonts w:cs="Arial"/>
                <w:color w:val="000000"/>
                <w:sz w:val="22"/>
                <w:lang w:eastAsia="es-AR"/>
              </w:rPr>
              <w:t xml:space="preserve">M5071B – Batería DEA Philips </w:t>
            </w:r>
            <w:proofErr w:type="spellStart"/>
            <w:r w:rsidRPr="00016899">
              <w:rPr>
                <w:rFonts w:cs="Arial"/>
                <w:color w:val="000000"/>
                <w:sz w:val="22"/>
                <w:lang w:eastAsia="es-AR"/>
              </w:rPr>
              <w:t>Heartstart</w:t>
            </w:r>
            <w:proofErr w:type="spellEnd"/>
            <w:r w:rsidRPr="00016899">
              <w:rPr>
                <w:rFonts w:cs="Arial"/>
                <w:color w:val="000000"/>
                <w:sz w:val="22"/>
                <w:lang w:eastAsia="es-AR"/>
              </w:rPr>
              <w:t xml:space="preserve"> HS1</w:t>
            </w:r>
          </w:p>
        </w:tc>
        <w:tc>
          <w:tcPr>
            <w:tcW w:w="3312" w:type="dxa"/>
            <w:tcBorders>
              <w:top w:val="nil"/>
              <w:left w:val="nil"/>
              <w:bottom w:val="single" w:sz="4" w:space="0" w:color="auto"/>
              <w:right w:val="single" w:sz="4" w:space="0" w:color="auto"/>
            </w:tcBorders>
            <w:vAlign w:val="center"/>
          </w:tcPr>
          <w:p w14:paraId="5361D37E" w14:textId="77777777" w:rsidR="00A36707" w:rsidRPr="00016899" w:rsidRDefault="00A36707" w:rsidP="00477FBF">
            <w:pPr>
              <w:widowControl/>
              <w:autoSpaceDE/>
              <w:autoSpaceDN/>
              <w:adjustRightInd/>
              <w:jc w:val="center"/>
              <w:rPr>
                <w:rFonts w:cs="Arial"/>
                <w:color w:val="000000"/>
                <w:sz w:val="22"/>
                <w:lang w:eastAsia="es-AR"/>
              </w:rPr>
            </w:pPr>
            <w:r w:rsidRPr="006B49A7">
              <w:rPr>
                <w:rFonts w:cs="Arial"/>
                <w:sz w:val="22"/>
                <w:lang w:val="es-AR" w:eastAsia="es-AR"/>
              </w:rPr>
              <w:t>Treinta (30) días hábiles desde la suscripción del contrato.</w:t>
            </w:r>
          </w:p>
        </w:tc>
      </w:tr>
    </w:tbl>
    <w:p w14:paraId="55CC94E2" w14:textId="77777777" w:rsidR="00A36707" w:rsidRPr="0048383B" w:rsidRDefault="00A36707" w:rsidP="00C35B33">
      <w:pPr>
        <w:spacing w:line="276" w:lineRule="auto"/>
        <w:rPr>
          <w:rFonts w:cs="Arial"/>
          <w:sz w:val="22"/>
          <w:szCs w:val="22"/>
        </w:rPr>
      </w:pPr>
    </w:p>
    <w:p w14:paraId="187E398B" w14:textId="6993AB45" w:rsidR="00281E6E" w:rsidRPr="00F32237" w:rsidRDefault="00281E6E" w:rsidP="00A36707">
      <w:pPr>
        <w:widowControl/>
        <w:autoSpaceDE/>
        <w:adjustRightInd/>
        <w:spacing w:after="160" w:line="256" w:lineRule="auto"/>
        <w:contextualSpacing/>
        <w:jc w:val="both"/>
        <w:rPr>
          <w:rFonts w:cs="Arial"/>
          <w:sz w:val="22"/>
        </w:rPr>
      </w:pPr>
      <w:r w:rsidRPr="00F32237">
        <w:rPr>
          <w:rFonts w:cs="Arial"/>
          <w:sz w:val="22"/>
        </w:rPr>
        <w:t xml:space="preserve">(*) En caso de </w:t>
      </w:r>
      <w:r w:rsidR="00A36707" w:rsidRPr="00F32237">
        <w:rPr>
          <w:rFonts w:cs="Arial"/>
          <w:sz w:val="22"/>
        </w:rPr>
        <w:t>proponer un esquema de entregas distinto al indicado, adecuarlo a la presente declaración.</w:t>
      </w:r>
    </w:p>
    <w:p w14:paraId="7A120F10" w14:textId="2293B98C" w:rsidR="00C35B33" w:rsidRDefault="00C35B33" w:rsidP="00C35B33">
      <w:pPr>
        <w:spacing w:line="276" w:lineRule="auto"/>
        <w:rPr>
          <w:rFonts w:cs="Arial"/>
          <w:sz w:val="22"/>
          <w:szCs w:val="22"/>
        </w:rPr>
      </w:pPr>
    </w:p>
    <w:p w14:paraId="1841EFA0" w14:textId="77777777" w:rsidR="001E77E3" w:rsidRPr="0048383B" w:rsidRDefault="001E77E3" w:rsidP="00C35B33">
      <w:pPr>
        <w:spacing w:line="276" w:lineRule="auto"/>
        <w:rPr>
          <w:rFonts w:cs="Arial"/>
          <w:sz w:val="22"/>
          <w:szCs w:val="22"/>
        </w:rPr>
      </w:pPr>
    </w:p>
    <w:p w14:paraId="5A17C121" w14:textId="09033765" w:rsidR="006F24FA" w:rsidRDefault="006F24FA" w:rsidP="00C35B33">
      <w:pPr>
        <w:widowControl/>
        <w:autoSpaceDE/>
        <w:autoSpaceDN/>
        <w:adjustRightInd/>
        <w:spacing w:after="160" w:line="259" w:lineRule="auto"/>
        <w:contextualSpacing/>
        <w:rPr>
          <w:rFonts w:cs="Arial"/>
          <w:i/>
        </w:rPr>
      </w:pPr>
    </w:p>
    <w:p w14:paraId="5B70C195" w14:textId="611E7239" w:rsidR="00281E6E" w:rsidRDefault="00281E6E" w:rsidP="00C35B33">
      <w:pPr>
        <w:widowControl/>
        <w:autoSpaceDE/>
        <w:autoSpaceDN/>
        <w:adjustRightInd/>
        <w:spacing w:after="160" w:line="259" w:lineRule="auto"/>
        <w:contextualSpacing/>
        <w:rPr>
          <w:rFonts w:cs="Arial"/>
          <w:i/>
        </w:rPr>
      </w:pPr>
    </w:p>
    <w:p w14:paraId="6810CDB8" w14:textId="47F76285" w:rsidR="00A36707" w:rsidRDefault="00A36707" w:rsidP="00C35B33">
      <w:pPr>
        <w:widowControl/>
        <w:autoSpaceDE/>
        <w:autoSpaceDN/>
        <w:adjustRightInd/>
        <w:spacing w:after="160" w:line="259" w:lineRule="auto"/>
        <w:contextualSpacing/>
        <w:rPr>
          <w:rFonts w:cs="Arial"/>
          <w:i/>
        </w:rPr>
      </w:pPr>
    </w:p>
    <w:p w14:paraId="788B6C0B" w14:textId="17BCD923" w:rsidR="00F32237" w:rsidRDefault="00F32237" w:rsidP="00C35B33">
      <w:pPr>
        <w:widowControl/>
        <w:autoSpaceDE/>
        <w:autoSpaceDN/>
        <w:adjustRightInd/>
        <w:spacing w:after="160" w:line="259" w:lineRule="auto"/>
        <w:contextualSpacing/>
        <w:rPr>
          <w:rFonts w:cs="Arial"/>
          <w:i/>
        </w:rPr>
      </w:pPr>
    </w:p>
    <w:p w14:paraId="42E2BFFF" w14:textId="0FEC80E4" w:rsidR="00F32237" w:rsidRDefault="00F32237" w:rsidP="00C35B33">
      <w:pPr>
        <w:widowControl/>
        <w:autoSpaceDE/>
        <w:autoSpaceDN/>
        <w:adjustRightInd/>
        <w:spacing w:after="160" w:line="259" w:lineRule="auto"/>
        <w:contextualSpacing/>
        <w:rPr>
          <w:rFonts w:cs="Arial"/>
          <w:i/>
        </w:rPr>
      </w:pPr>
    </w:p>
    <w:p w14:paraId="7F1969D7" w14:textId="77777777" w:rsidR="00F32237" w:rsidRDefault="00F32237" w:rsidP="00C35B33">
      <w:pPr>
        <w:widowControl/>
        <w:autoSpaceDE/>
        <w:autoSpaceDN/>
        <w:adjustRightInd/>
        <w:spacing w:after="160" w:line="259" w:lineRule="auto"/>
        <w:contextualSpacing/>
        <w:rPr>
          <w:rFonts w:cs="Arial"/>
          <w:i/>
        </w:rPr>
      </w:pPr>
    </w:p>
    <w:p w14:paraId="0CF18800" w14:textId="77777777" w:rsidR="00A36707" w:rsidRDefault="00A36707" w:rsidP="00C35B33">
      <w:pPr>
        <w:widowControl/>
        <w:autoSpaceDE/>
        <w:autoSpaceDN/>
        <w:adjustRightInd/>
        <w:spacing w:after="160" w:line="259" w:lineRule="auto"/>
        <w:contextualSpacing/>
        <w:rPr>
          <w:rFonts w:cs="Arial"/>
          <w:i/>
        </w:rPr>
      </w:pPr>
    </w:p>
    <w:p w14:paraId="7AA069C2" w14:textId="77777777" w:rsidR="00281E6E" w:rsidRDefault="00281E6E" w:rsidP="00C35B33">
      <w:pPr>
        <w:widowControl/>
        <w:autoSpaceDE/>
        <w:autoSpaceDN/>
        <w:adjustRightInd/>
        <w:spacing w:after="160" w:line="259" w:lineRule="auto"/>
        <w:contextualSpacing/>
        <w:rPr>
          <w:rFonts w:cs="Arial"/>
          <w:i/>
        </w:rPr>
      </w:pPr>
    </w:p>
    <w:p w14:paraId="38B47D61" w14:textId="7F3ABF43" w:rsidR="00281E6E" w:rsidRDefault="00281E6E" w:rsidP="00C35B33">
      <w:pPr>
        <w:widowControl/>
        <w:autoSpaceDE/>
        <w:autoSpaceDN/>
        <w:adjustRightInd/>
        <w:spacing w:after="160" w:line="259" w:lineRule="auto"/>
        <w:contextualSpacing/>
        <w:rPr>
          <w:rFonts w:cs="Arial"/>
          <w:i/>
        </w:rPr>
      </w:pPr>
    </w:p>
    <w:p w14:paraId="0BC8630E" w14:textId="77777777" w:rsidR="00281E6E" w:rsidRPr="0048383B" w:rsidRDefault="00281E6E" w:rsidP="00C35B33">
      <w:pPr>
        <w:widowControl/>
        <w:autoSpaceDE/>
        <w:autoSpaceDN/>
        <w:adjustRightInd/>
        <w:spacing w:after="160" w:line="259" w:lineRule="auto"/>
        <w:contextualSpacing/>
        <w:rPr>
          <w:rFonts w:cs="Arial"/>
          <w:i/>
        </w:rPr>
      </w:pPr>
    </w:p>
    <w:p w14:paraId="48C0DF4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02ECFB2" w14:textId="77777777" w:rsidR="00C35B33" w:rsidRPr="0048383B" w:rsidRDefault="00C35B33" w:rsidP="00C35B33">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EE2C663" w14:textId="77777777" w:rsidR="00C35B33" w:rsidRPr="0048383B" w:rsidRDefault="00C35B33" w:rsidP="00C35B33">
      <w:pPr>
        <w:widowControl/>
        <w:autoSpaceDE/>
        <w:autoSpaceDN/>
        <w:adjustRightInd/>
        <w:spacing w:after="200" w:line="276" w:lineRule="auto"/>
        <w:rPr>
          <w:rFonts w:cs="Arial"/>
          <w:sz w:val="22"/>
          <w:szCs w:val="22"/>
        </w:rPr>
      </w:pPr>
      <w:r w:rsidRPr="0048383B">
        <w:rPr>
          <w:rFonts w:cs="Arial"/>
          <w:sz w:val="22"/>
          <w:szCs w:val="22"/>
        </w:rPr>
        <w:br w:type="page"/>
      </w:r>
    </w:p>
    <w:p w14:paraId="5CE1C54A" w14:textId="3486FD8F" w:rsidR="00C35B33" w:rsidRPr="0048383B" w:rsidRDefault="00C35B33" w:rsidP="00C35B33">
      <w:pPr>
        <w:pStyle w:val="Ttulo3"/>
        <w:jc w:val="center"/>
        <w:rPr>
          <w:rFonts w:ascii="Arial" w:hAnsi="Arial" w:cs="Arial"/>
          <w:sz w:val="22"/>
        </w:rPr>
      </w:pPr>
      <w:bookmarkStart w:id="16" w:name="_2.5._ANTECEDENTES_DE"/>
      <w:bookmarkStart w:id="17" w:name="_Toc134175241"/>
      <w:bookmarkEnd w:id="16"/>
      <w:r w:rsidRPr="00BA3891">
        <w:rPr>
          <w:rFonts w:ascii="Arial" w:hAnsi="Arial" w:cs="Arial"/>
          <w:sz w:val="22"/>
        </w:rPr>
        <w:lastRenderedPageBreak/>
        <w:t>2.5.</w:t>
      </w:r>
      <w:r w:rsidR="00CB55D2" w:rsidRPr="00BA3891">
        <w:rPr>
          <w:rFonts w:ascii="Arial" w:hAnsi="Arial" w:cs="Arial"/>
          <w:sz w:val="22"/>
        </w:rPr>
        <w:t xml:space="preserve"> </w:t>
      </w:r>
      <w:r w:rsidRPr="00BA3891">
        <w:rPr>
          <w:rFonts w:ascii="Arial" w:hAnsi="Arial" w:cs="Arial"/>
          <w:sz w:val="22"/>
        </w:rPr>
        <w:t>ANTECEDENTES DE PROVISIONES SIMILARES</w:t>
      </w:r>
      <w:bookmarkEnd w:id="17"/>
    </w:p>
    <w:p w14:paraId="5C5A9580" w14:textId="1F1633E3" w:rsidR="00C35B33" w:rsidRDefault="00C35B33" w:rsidP="00C35B33">
      <w:pPr>
        <w:rPr>
          <w:rFonts w:cs="Arial"/>
        </w:rPr>
      </w:pPr>
    </w:p>
    <w:p w14:paraId="0DC3AEDF" w14:textId="77777777" w:rsidR="00281E6E" w:rsidRPr="00281E6E" w:rsidRDefault="00281E6E" w:rsidP="00281E6E">
      <w:pPr>
        <w:shd w:val="clear" w:color="auto" w:fill="FFFFFF"/>
        <w:tabs>
          <w:tab w:val="left" w:pos="426"/>
        </w:tabs>
        <w:spacing w:line="276" w:lineRule="auto"/>
        <w:jc w:val="right"/>
        <w:rPr>
          <w:rFonts w:cs="Arial"/>
          <w:spacing w:val="1"/>
          <w:sz w:val="22"/>
        </w:rPr>
      </w:pPr>
      <w:r w:rsidRPr="00281E6E">
        <w:rPr>
          <w:rFonts w:cs="Arial"/>
          <w:b/>
          <w:spacing w:val="-3"/>
          <w:sz w:val="22"/>
        </w:rPr>
        <w:t xml:space="preserve">REFERENCIA: </w:t>
      </w:r>
      <w:r w:rsidRPr="00281E6E">
        <w:rPr>
          <w:rFonts w:cs="Arial"/>
          <w:spacing w:val="1"/>
          <w:sz w:val="22"/>
        </w:rPr>
        <w:t xml:space="preserve">CONCURSO DE PRECIOS </w:t>
      </w:r>
    </w:p>
    <w:p w14:paraId="27184C66" w14:textId="3BD08B94" w:rsidR="00281E6E" w:rsidRPr="00281E6E" w:rsidRDefault="00425153" w:rsidP="00281E6E">
      <w:pPr>
        <w:shd w:val="clear" w:color="auto" w:fill="FFFFFF"/>
        <w:tabs>
          <w:tab w:val="left" w:pos="426"/>
        </w:tabs>
        <w:spacing w:line="276" w:lineRule="auto"/>
        <w:jc w:val="right"/>
        <w:rPr>
          <w:rFonts w:cs="Arial"/>
          <w:spacing w:val="1"/>
          <w:sz w:val="22"/>
        </w:rPr>
      </w:pPr>
      <w:r>
        <w:rPr>
          <w:rFonts w:cs="Arial"/>
          <w:spacing w:val="1"/>
          <w:sz w:val="22"/>
        </w:rPr>
        <w:t xml:space="preserve">RELLAMADO </w:t>
      </w:r>
      <w:r w:rsidR="00281E6E" w:rsidRPr="00281E6E">
        <w:rPr>
          <w:rFonts w:cs="Arial"/>
          <w:spacing w:val="1"/>
          <w:sz w:val="22"/>
        </w:rPr>
        <w:t>OEI BUE C</w:t>
      </w:r>
      <w:r w:rsidR="00281E6E" w:rsidRPr="009516C6">
        <w:rPr>
          <w:rFonts w:cs="Arial"/>
          <w:spacing w:val="1"/>
          <w:sz w:val="22"/>
        </w:rPr>
        <w:t xml:space="preserve">P </w:t>
      </w:r>
      <w:r w:rsidR="009516C6" w:rsidRPr="009516C6">
        <w:rPr>
          <w:rFonts w:cs="Arial"/>
          <w:spacing w:val="1"/>
          <w:sz w:val="22"/>
        </w:rPr>
        <w:t>14</w:t>
      </w:r>
      <w:r w:rsidR="00281E6E" w:rsidRPr="009516C6">
        <w:rPr>
          <w:rFonts w:cs="Arial"/>
          <w:spacing w:val="1"/>
          <w:sz w:val="22"/>
        </w:rPr>
        <w:t>/2023</w:t>
      </w:r>
      <w:r w:rsidR="00281E6E" w:rsidRPr="00281E6E">
        <w:rPr>
          <w:rFonts w:cs="Arial"/>
          <w:spacing w:val="1"/>
          <w:sz w:val="22"/>
        </w:rPr>
        <w:t xml:space="preserve"> </w:t>
      </w:r>
    </w:p>
    <w:p w14:paraId="6A379F0C" w14:textId="77777777" w:rsidR="00281E6E" w:rsidRPr="00281E6E" w:rsidRDefault="00281E6E" w:rsidP="00281E6E">
      <w:pPr>
        <w:widowControl/>
        <w:autoSpaceDE/>
        <w:autoSpaceDN/>
        <w:adjustRightInd/>
        <w:spacing w:after="160" w:line="259" w:lineRule="auto"/>
        <w:contextualSpacing/>
        <w:jc w:val="right"/>
        <w:rPr>
          <w:rFonts w:cs="Arial"/>
          <w:i/>
          <w:sz w:val="24"/>
          <w:szCs w:val="22"/>
        </w:rPr>
      </w:pPr>
      <w:r w:rsidRPr="00281E6E">
        <w:rPr>
          <w:rFonts w:cs="Arial"/>
          <w:sz w:val="22"/>
        </w:rPr>
        <w:t>ADQUISICIÓN DE BATERIAS COMO REPOSICIÓN Y CARTUCHOS DE ELECTRODOS DE DESFIBRILACIÓN</w:t>
      </w:r>
    </w:p>
    <w:p w14:paraId="367DB425" w14:textId="77777777" w:rsidR="00281E6E" w:rsidRDefault="00281E6E" w:rsidP="00C35B33">
      <w:pPr>
        <w:rPr>
          <w:rFonts w:cs="Arial"/>
          <w:sz w:val="22"/>
        </w:rPr>
      </w:pPr>
    </w:p>
    <w:p w14:paraId="1A2645BD" w14:textId="19346020" w:rsidR="00C35B33" w:rsidRPr="00281E6E" w:rsidRDefault="00C35B33" w:rsidP="00C35B33">
      <w:pPr>
        <w:rPr>
          <w:rFonts w:cs="Arial"/>
          <w:sz w:val="22"/>
        </w:rPr>
      </w:pPr>
      <w:r w:rsidRPr="00281E6E">
        <w:rPr>
          <w:rFonts w:cs="Arial"/>
          <w:sz w:val="22"/>
        </w:rPr>
        <w:t xml:space="preserve">Experiencia en los últimos </w:t>
      </w:r>
      <w:r w:rsidR="00BA3891" w:rsidRPr="00281E6E">
        <w:rPr>
          <w:rFonts w:cs="Arial"/>
          <w:sz w:val="22"/>
        </w:rPr>
        <w:t>tres</w:t>
      </w:r>
      <w:r w:rsidRPr="00281E6E">
        <w:rPr>
          <w:rFonts w:cs="Arial"/>
          <w:sz w:val="22"/>
        </w:rPr>
        <w:t xml:space="preserve"> (</w:t>
      </w:r>
      <w:r w:rsidR="00BA3891" w:rsidRPr="00281E6E">
        <w:rPr>
          <w:rFonts w:cs="Arial"/>
          <w:sz w:val="22"/>
        </w:rPr>
        <w:t>3</w:t>
      </w:r>
      <w:r w:rsidRPr="00281E6E">
        <w:rPr>
          <w:rFonts w:cs="Arial"/>
          <w:sz w:val="22"/>
        </w:rPr>
        <w:t>) años</w:t>
      </w:r>
      <w:r w:rsidR="006B4E19">
        <w:rPr>
          <w:rFonts w:cs="Arial"/>
          <w:sz w:val="22"/>
        </w:rPr>
        <w:t>:</w:t>
      </w:r>
    </w:p>
    <w:p w14:paraId="494E2F43" w14:textId="77777777" w:rsidR="00C35B33" w:rsidRPr="0048383B" w:rsidRDefault="00C35B33" w:rsidP="00C35B33">
      <w:pPr>
        <w:rPr>
          <w:rFonts w:cs="Arial"/>
        </w:rPr>
      </w:pPr>
    </w:p>
    <w:tbl>
      <w:tblPr>
        <w:tblW w:w="5575" w:type="pct"/>
        <w:tblInd w:w="-567" w:type="dxa"/>
        <w:tblCellMar>
          <w:left w:w="70" w:type="dxa"/>
          <w:right w:w="70" w:type="dxa"/>
        </w:tblCellMar>
        <w:tblLook w:val="04A0" w:firstRow="1" w:lastRow="0" w:firstColumn="1" w:lastColumn="0" w:noHBand="0" w:noVBand="1"/>
      </w:tblPr>
      <w:tblGrid>
        <w:gridCol w:w="272"/>
        <w:gridCol w:w="1407"/>
        <w:gridCol w:w="1408"/>
        <w:gridCol w:w="1763"/>
        <w:gridCol w:w="1443"/>
        <w:gridCol w:w="1362"/>
        <w:gridCol w:w="1559"/>
        <w:gridCol w:w="1276"/>
      </w:tblGrid>
      <w:tr w:rsidR="00281E6E" w:rsidRPr="00281E6E" w14:paraId="1534A55A" w14:textId="77777777" w:rsidTr="00281E6E">
        <w:trPr>
          <w:trHeight w:val="855"/>
        </w:trPr>
        <w:tc>
          <w:tcPr>
            <w:tcW w:w="130" w:type="pct"/>
            <w:tcBorders>
              <w:bottom w:val="single" w:sz="4" w:space="0" w:color="auto"/>
              <w:right w:val="single" w:sz="4" w:space="0" w:color="auto"/>
            </w:tcBorders>
            <w:shd w:val="clear" w:color="auto" w:fill="auto"/>
            <w:noWrap/>
            <w:vAlign w:val="center"/>
            <w:hideMark/>
          </w:tcPr>
          <w:p w14:paraId="577801BE"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 </w:t>
            </w:r>
          </w:p>
        </w:tc>
        <w:tc>
          <w:tcPr>
            <w:tcW w:w="67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00A5F94E"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 xml:space="preserve">DETALLE DE PROVISIÓN </w:t>
            </w:r>
            <w:r w:rsidRPr="00281E6E">
              <w:rPr>
                <w:rFonts w:cs="Arial"/>
                <w:b/>
                <w:bCs/>
                <w:color w:val="000000"/>
                <w:lang w:val="es-AR" w:eastAsia="es-AR"/>
              </w:rPr>
              <w:br/>
            </w:r>
            <w:r w:rsidRPr="00281E6E">
              <w:rPr>
                <w:rFonts w:cs="Arial"/>
                <w:b/>
                <w:bCs/>
                <w:color w:val="000000"/>
                <w:sz w:val="14"/>
                <w:lang w:val="es-AR" w:eastAsia="es-AR"/>
              </w:rPr>
              <w:t>(PRODUCTO / CANTIDAD)</w:t>
            </w:r>
          </w:p>
        </w:tc>
        <w:tc>
          <w:tcPr>
            <w:tcW w:w="67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6172912B"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 xml:space="preserve">MONTO FACTURADO </w:t>
            </w:r>
            <w:r w:rsidRPr="00281E6E">
              <w:rPr>
                <w:rFonts w:cs="Arial"/>
                <w:b/>
                <w:bCs/>
                <w:color w:val="000000"/>
                <w:lang w:val="es-AR" w:eastAsia="es-AR"/>
              </w:rPr>
              <w:br/>
            </w:r>
          </w:p>
        </w:tc>
        <w:tc>
          <w:tcPr>
            <w:tcW w:w="840"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30C25002"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FECHA DE CONTRATACIÓN / OC</w:t>
            </w:r>
          </w:p>
        </w:tc>
        <w:tc>
          <w:tcPr>
            <w:tcW w:w="68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NOMBRE / RAZÓN SOCIAL DEL CLIENTE</w:t>
            </w:r>
          </w:p>
        </w:tc>
        <w:tc>
          <w:tcPr>
            <w:tcW w:w="64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5A8477FD"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DOMICILIO</w:t>
            </w:r>
          </w:p>
        </w:tc>
        <w:tc>
          <w:tcPr>
            <w:tcW w:w="743"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2DCA6D84"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 xml:space="preserve">PERSONA DE CONTACTO </w:t>
            </w:r>
            <w:r w:rsidRPr="00281E6E">
              <w:rPr>
                <w:rFonts w:cs="Arial"/>
                <w:b/>
                <w:bCs/>
                <w:color w:val="000000"/>
                <w:sz w:val="14"/>
                <w:lang w:val="es-AR" w:eastAsia="es-AR"/>
              </w:rPr>
              <w:t>(NOMBRE, APELLIDO Y CARGO)</w:t>
            </w:r>
          </w:p>
        </w:tc>
        <w:tc>
          <w:tcPr>
            <w:tcW w:w="608"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C35B33" w:rsidRPr="00281E6E" w:rsidRDefault="006F24FA" w:rsidP="00CB0AC9">
            <w:pPr>
              <w:widowControl/>
              <w:autoSpaceDE/>
              <w:autoSpaceDN/>
              <w:adjustRightInd/>
              <w:jc w:val="center"/>
              <w:rPr>
                <w:rFonts w:cs="Arial"/>
                <w:b/>
                <w:bCs/>
                <w:color w:val="000000"/>
                <w:lang w:val="es-AR" w:eastAsia="es-AR"/>
              </w:rPr>
            </w:pPr>
            <w:r w:rsidRPr="00281E6E">
              <w:rPr>
                <w:rFonts w:cs="Arial"/>
                <w:b/>
                <w:bCs/>
                <w:color w:val="000000"/>
                <w:lang w:val="es-AR" w:eastAsia="es-AR"/>
              </w:rPr>
              <w:t>TELÉFONO</w:t>
            </w:r>
          </w:p>
        </w:tc>
      </w:tr>
      <w:tr w:rsidR="00281E6E" w:rsidRPr="00281E6E" w14:paraId="15C41FC7" w14:textId="77777777" w:rsidTr="00281E6E">
        <w:trPr>
          <w:trHeight w:val="480"/>
        </w:trPr>
        <w:tc>
          <w:tcPr>
            <w:tcW w:w="1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1</w:t>
            </w:r>
          </w:p>
        </w:tc>
        <w:tc>
          <w:tcPr>
            <w:tcW w:w="671"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840"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88"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49"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743"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08"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r>
      <w:tr w:rsidR="00281E6E" w:rsidRPr="00281E6E" w14:paraId="5CAC3322" w14:textId="77777777" w:rsidTr="00281E6E">
        <w:trPr>
          <w:trHeight w:val="480"/>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2</w:t>
            </w:r>
          </w:p>
        </w:tc>
        <w:tc>
          <w:tcPr>
            <w:tcW w:w="671"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840"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88"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49"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743"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08"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r>
      <w:tr w:rsidR="00281E6E" w:rsidRPr="00281E6E" w14:paraId="60FCA2D8" w14:textId="77777777" w:rsidTr="00281E6E">
        <w:trPr>
          <w:trHeight w:val="480"/>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3</w:t>
            </w:r>
          </w:p>
        </w:tc>
        <w:tc>
          <w:tcPr>
            <w:tcW w:w="671"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840"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88"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49"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743"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08"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r>
      <w:tr w:rsidR="00281E6E" w:rsidRPr="00281E6E" w14:paraId="2705ACBB" w14:textId="77777777" w:rsidTr="00281E6E">
        <w:trPr>
          <w:trHeight w:val="480"/>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w:t>
            </w:r>
          </w:p>
        </w:tc>
        <w:tc>
          <w:tcPr>
            <w:tcW w:w="671"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840"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88"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49"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743"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08"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r>
      <w:tr w:rsidR="00281E6E" w:rsidRPr="00281E6E" w14:paraId="4CD807F7" w14:textId="77777777" w:rsidTr="00281E6E">
        <w:trPr>
          <w:trHeight w:val="480"/>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w:t>
            </w:r>
          </w:p>
        </w:tc>
        <w:tc>
          <w:tcPr>
            <w:tcW w:w="671"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840"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88"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49"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743"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08"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r>
      <w:tr w:rsidR="00281E6E" w:rsidRPr="00281E6E" w14:paraId="4E003D0C" w14:textId="77777777" w:rsidTr="00281E6E">
        <w:trPr>
          <w:trHeight w:val="480"/>
        </w:trPr>
        <w:tc>
          <w:tcPr>
            <w:tcW w:w="130"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281E6E" w:rsidRDefault="00C35B33" w:rsidP="00CB0AC9">
            <w:pPr>
              <w:widowControl/>
              <w:autoSpaceDE/>
              <w:autoSpaceDN/>
              <w:adjustRightInd/>
              <w:jc w:val="center"/>
              <w:rPr>
                <w:rFonts w:cs="Arial"/>
                <w:color w:val="000000"/>
                <w:lang w:val="es-AR" w:eastAsia="es-AR"/>
              </w:rPr>
            </w:pPr>
            <w:r w:rsidRPr="00281E6E">
              <w:rPr>
                <w:rFonts w:cs="Arial"/>
                <w:color w:val="000000"/>
                <w:lang w:val="es-AR" w:eastAsia="es-AR"/>
              </w:rPr>
              <w:t>n</w:t>
            </w:r>
          </w:p>
        </w:tc>
        <w:tc>
          <w:tcPr>
            <w:tcW w:w="671"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71"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840"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88"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49"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743"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c>
          <w:tcPr>
            <w:tcW w:w="608"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281E6E" w:rsidRDefault="00C35B33" w:rsidP="00CB0AC9">
            <w:pPr>
              <w:widowControl/>
              <w:autoSpaceDE/>
              <w:autoSpaceDN/>
              <w:adjustRightInd/>
              <w:rPr>
                <w:rFonts w:cs="Arial"/>
                <w:color w:val="000000"/>
                <w:lang w:val="es-AR" w:eastAsia="es-AR"/>
              </w:rPr>
            </w:pPr>
            <w:r w:rsidRPr="00281E6E">
              <w:rPr>
                <w:rFonts w:cs="Arial"/>
                <w:color w:val="000000"/>
                <w:lang w:val="es-AR" w:eastAsia="es-AR"/>
              </w:rPr>
              <w:t> </w:t>
            </w:r>
          </w:p>
        </w:tc>
      </w:tr>
    </w:tbl>
    <w:p w14:paraId="7A32CBC0" w14:textId="77777777" w:rsidR="00C35B33" w:rsidRPr="00281E6E" w:rsidRDefault="00C35B33" w:rsidP="009D6A86">
      <w:pPr>
        <w:jc w:val="both"/>
        <w:rPr>
          <w:rFonts w:cs="Arial"/>
          <w:i/>
          <w:sz w:val="22"/>
        </w:rPr>
      </w:pPr>
      <w:r w:rsidRPr="00281E6E">
        <w:rPr>
          <w:rFonts w:cs="Arial"/>
          <w:i/>
          <w:sz w:val="22"/>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60027674" w:rsidR="006F24FA" w:rsidRDefault="006F24FA" w:rsidP="00C35B33">
      <w:pPr>
        <w:rPr>
          <w:rFonts w:cs="Arial"/>
          <w:i/>
          <w:sz w:val="22"/>
          <w:szCs w:val="22"/>
        </w:rPr>
      </w:pPr>
    </w:p>
    <w:p w14:paraId="5987200C" w14:textId="77777777" w:rsidR="00281E6E" w:rsidRDefault="00281E6E" w:rsidP="00C35B33">
      <w:pPr>
        <w:rPr>
          <w:rFonts w:cs="Arial"/>
          <w:i/>
          <w:sz w:val="22"/>
          <w:szCs w:val="22"/>
        </w:rPr>
      </w:pPr>
    </w:p>
    <w:p w14:paraId="1B3950EB" w14:textId="00E205A4" w:rsidR="006F24FA" w:rsidRDefault="006F24FA" w:rsidP="00C35B33">
      <w:pPr>
        <w:rPr>
          <w:rFonts w:cs="Arial"/>
          <w:i/>
          <w:sz w:val="22"/>
          <w:szCs w:val="22"/>
        </w:rPr>
      </w:pPr>
    </w:p>
    <w:p w14:paraId="79FF15E1" w14:textId="09587762" w:rsidR="006F24FA" w:rsidRDefault="006F24FA" w:rsidP="00C35B33">
      <w:pPr>
        <w:rPr>
          <w:rFonts w:cs="Arial"/>
          <w:i/>
          <w:sz w:val="22"/>
          <w:szCs w:val="22"/>
        </w:rPr>
      </w:pPr>
    </w:p>
    <w:p w14:paraId="21E89038" w14:textId="77777777" w:rsidR="006B4E19" w:rsidRDefault="006B4E19"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77777777" w:rsidR="006F24FA" w:rsidRPr="0048383B" w:rsidRDefault="006F24FA" w:rsidP="006F24FA">
      <w:pPr>
        <w:spacing w:line="276" w:lineRule="auto"/>
        <w:jc w:val="both"/>
        <w:rPr>
          <w:rFonts w:cs="Arial"/>
          <w:i/>
          <w:iCs/>
          <w:color w:val="00B0F0"/>
          <w:sz w:val="18"/>
          <w:szCs w:val="16"/>
        </w:rPr>
      </w:pPr>
      <w:r w:rsidRPr="0048383B">
        <w:rPr>
          <w:rFonts w:cs="Arial"/>
          <w:i/>
          <w:iCs/>
          <w:sz w:val="18"/>
          <w:szCs w:val="16"/>
        </w:rPr>
        <w:tab/>
      </w:r>
      <w:r w:rsidRPr="0048383B">
        <w:rPr>
          <w:rFonts w:cs="Arial"/>
          <w:i/>
          <w:iCs/>
          <w:sz w:val="18"/>
          <w:szCs w:val="16"/>
        </w:rPr>
        <w:tab/>
      </w: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0EEA0D12" w14:textId="3494BD45" w:rsidR="00C35B33" w:rsidRPr="00BA3891" w:rsidRDefault="00CB55D2" w:rsidP="00BA3891">
      <w:pPr>
        <w:widowControl/>
        <w:autoSpaceDE/>
        <w:autoSpaceDN/>
        <w:adjustRightInd/>
        <w:spacing w:after="160" w:line="259" w:lineRule="auto"/>
        <w:rPr>
          <w:rFonts w:cs="Arial"/>
        </w:rPr>
      </w:pPr>
      <w:r>
        <w:rPr>
          <w:rFonts w:cs="Arial"/>
        </w:rPr>
        <w:br w:type="page"/>
      </w:r>
    </w:p>
    <w:p w14:paraId="440420E3" w14:textId="77777777" w:rsidR="00C35B33" w:rsidRPr="0048383B" w:rsidRDefault="00C35B33" w:rsidP="00C35B33">
      <w:pPr>
        <w:pStyle w:val="Ttulo3"/>
        <w:jc w:val="center"/>
        <w:rPr>
          <w:rFonts w:ascii="Arial" w:hAnsi="Arial" w:cs="Arial"/>
          <w:i/>
        </w:rPr>
      </w:pPr>
      <w:bookmarkStart w:id="18" w:name="_2.6.__INFORMACION"/>
      <w:bookmarkStart w:id="19" w:name="_Toc134175242"/>
      <w:bookmarkEnd w:id="18"/>
      <w:r w:rsidRPr="00BB0963">
        <w:rPr>
          <w:rFonts w:ascii="Arial" w:hAnsi="Arial" w:cs="Arial"/>
          <w:sz w:val="22"/>
        </w:rPr>
        <w:lastRenderedPageBreak/>
        <w:t>2.6.  INFORMACION DEL PROVEEDOR</w:t>
      </w:r>
      <w:bookmarkEnd w:id="19"/>
      <w:r w:rsidRPr="0048383B">
        <w:rPr>
          <w:rFonts w:ascii="Arial" w:hAnsi="Arial" w:cs="Arial"/>
          <w:sz w:val="22"/>
        </w:rPr>
        <w:t xml:space="preserve"> </w:t>
      </w:r>
    </w:p>
    <w:p w14:paraId="48A7D58D" w14:textId="77777777" w:rsidR="00C35B33" w:rsidRPr="0048383B" w:rsidRDefault="00C35B33" w:rsidP="00BB0963">
      <w:pP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rPr>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20" w:name="RANGE!C3"/>
            <w:bookmarkEnd w:id="20"/>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lastRenderedPageBreak/>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77777777" w:rsidR="00C35B33" w:rsidRPr="0048383B" w:rsidRDefault="00C35B33" w:rsidP="00C35B33">
      <w:pPr>
        <w:pStyle w:val="Ttulo3"/>
        <w:jc w:val="center"/>
        <w:rPr>
          <w:rFonts w:ascii="Arial" w:hAnsi="Arial" w:cs="Arial"/>
          <w:sz w:val="22"/>
        </w:rPr>
      </w:pPr>
      <w:bookmarkStart w:id="21" w:name="_2.7._FORMULARIO_DECLARACION"/>
      <w:bookmarkStart w:id="22" w:name="_Toc134175243"/>
      <w:bookmarkEnd w:id="21"/>
      <w:r w:rsidRPr="0048383B">
        <w:rPr>
          <w:rFonts w:ascii="Arial" w:hAnsi="Arial" w:cs="Arial"/>
          <w:sz w:val="22"/>
        </w:rPr>
        <w:lastRenderedPageBreak/>
        <w:t>2.7. FORMULARIO DECLARACION JURADA DE TRANSFERENCIA</w:t>
      </w:r>
      <w:bookmarkEnd w:id="22"/>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TELÉFONO: (             )</w:t>
            </w:r>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proofErr w:type="spellStart"/>
      <w:r w:rsidRPr="009D6A86">
        <w:rPr>
          <w:rStyle w:val="FontStyle24"/>
          <w:rFonts w:ascii="Arial" w:eastAsiaTheme="majorEastAsia" w:hAnsi="Arial" w:cs="Arial"/>
          <w:bCs/>
          <w:sz w:val="16"/>
          <w:szCs w:val="22"/>
          <w:lang w:val="es-ES_tradnl" w:eastAsia="es-ES_tradnl"/>
        </w:rPr>
        <w:t>mportante</w:t>
      </w:r>
      <w:proofErr w:type="spellEnd"/>
      <w:r w:rsidRPr="009D6A86">
        <w:rPr>
          <w:rStyle w:val="FontStyle24"/>
          <w:rFonts w:ascii="Arial" w:eastAsiaTheme="majorEastAsia" w:hAnsi="Arial" w:cs="Arial"/>
          <w:bCs/>
          <w:sz w:val="16"/>
          <w:szCs w:val="22"/>
          <w:lang w:val="es-ES_tradnl" w:eastAsia="es-ES_tradnl"/>
        </w:rPr>
        <w:t xml:space="preserv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2D81E475" w14:textId="7CD9BBFD" w:rsidR="00805B3F" w:rsidRDefault="00C35B33" w:rsidP="009D6A86">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p>
    <w:sectPr w:rsidR="00805B3F" w:rsidSect="004E27DC">
      <w:headerReference w:type="default" r:id="rId9"/>
      <w:footerReference w:type="default" r:id="rId10"/>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72BBE6" w16cex:dateUtc="2022-08-29T11:57:14.782Z"/>
  <w16cex:commentExtensible w16cex:durableId="021FB0E9" w16cex:dateUtc="2022-08-29T12:02:12.177Z"/>
  <w16cex:commentExtensible w16cex:durableId="30E2CE35" w16cex:dateUtc="2022-08-29T12:03:22.27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C3BCD" w14:textId="77777777" w:rsidR="00477FBF" w:rsidRDefault="00477FBF" w:rsidP="00C35B33">
      <w:r>
        <w:separator/>
      </w:r>
    </w:p>
  </w:endnote>
  <w:endnote w:type="continuationSeparator" w:id="0">
    <w:p w14:paraId="5E9D5432" w14:textId="77777777" w:rsidR="00477FBF" w:rsidRDefault="00477FBF"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Arial"/>
    <w:charset w:val="00"/>
    <w:family w:val="roman"/>
    <w:pitch w:val="variable"/>
  </w:font>
  <w:font w:name="Melior">
    <w:altName w:val="Courier New"/>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7777777" w:rsidR="00477FBF" w:rsidRPr="000658B2" w:rsidRDefault="00477FBF"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477FBF" w:rsidRDefault="00477F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0FB03" w14:textId="77777777" w:rsidR="00477FBF" w:rsidRDefault="00477FBF" w:rsidP="00C35B33">
      <w:r>
        <w:separator/>
      </w:r>
    </w:p>
  </w:footnote>
  <w:footnote w:type="continuationSeparator" w:id="0">
    <w:p w14:paraId="571FD534" w14:textId="77777777" w:rsidR="00477FBF" w:rsidRDefault="00477FBF"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03E7E191" w:rsidR="00477FBF" w:rsidRDefault="00477FBF">
    <w:pPr>
      <w:pStyle w:val="Encabezado"/>
    </w:pPr>
    <w:r w:rsidRPr="00A4545A">
      <w:rPr>
        <w:rFonts w:cs="Arial"/>
        <w:noProof/>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RELLAMADO OEI BUE </w:t>
    </w:r>
    <w:r w:rsidRPr="00EE4505">
      <w:t>CP 14/2023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0F6"/>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 w15:restartNumberingAfterBreak="0">
    <w:nsid w:val="03557FB3"/>
    <w:multiLevelType w:val="hybridMultilevel"/>
    <w:tmpl w:val="7630B0E8"/>
    <w:lvl w:ilvl="0" w:tplc="2C0A000D">
      <w:start w:val="1"/>
      <w:numFmt w:val="bullet"/>
      <w:lvlText w:val=""/>
      <w:lvlJc w:val="left"/>
      <w:pPr>
        <w:ind w:left="938" w:hanging="360"/>
      </w:pPr>
      <w:rPr>
        <w:rFonts w:ascii="Wingdings" w:hAnsi="Wingdings" w:hint="default"/>
      </w:rPr>
    </w:lvl>
    <w:lvl w:ilvl="1" w:tplc="2C0A0003" w:tentative="1">
      <w:start w:val="1"/>
      <w:numFmt w:val="bullet"/>
      <w:lvlText w:val="o"/>
      <w:lvlJc w:val="left"/>
      <w:pPr>
        <w:ind w:left="1658" w:hanging="360"/>
      </w:pPr>
      <w:rPr>
        <w:rFonts w:ascii="Courier New" w:hAnsi="Courier New" w:cs="Courier New" w:hint="default"/>
      </w:rPr>
    </w:lvl>
    <w:lvl w:ilvl="2" w:tplc="2C0A0005" w:tentative="1">
      <w:start w:val="1"/>
      <w:numFmt w:val="bullet"/>
      <w:lvlText w:val=""/>
      <w:lvlJc w:val="left"/>
      <w:pPr>
        <w:ind w:left="2378" w:hanging="360"/>
      </w:pPr>
      <w:rPr>
        <w:rFonts w:ascii="Wingdings" w:hAnsi="Wingdings" w:hint="default"/>
      </w:rPr>
    </w:lvl>
    <w:lvl w:ilvl="3" w:tplc="2C0A0001" w:tentative="1">
      <w:start w:val="1"/>
      <w:numFmt w:val="bullet"/>
      <w:lvlText w:val=""/>
      <w:lvlJc w:val="left"/>
      <w:pPr>
        <w:ind w:left="3098" w:hanging="360"/>
      </w:pPr>
      <w:rPr>
        <w:rFonts w:ascii="Symbol" w:hAnsi="Symbol" w:hint="default"/>
      </w:rPr>
    </w:lvl>
    <w:lvl w:ilvl="4" w:tplc="2C0A0003" w:tentative="1">
      <w:start w:val="1"/>
      <w:numFmt w:val="bullet"/>
      <w:lvlText w:val="o"/>
      <w:lvlJc w:val="left"/>
      <w:pPr>
        <w:ind w:left="3818" w:hanging="360"/>
      </w:pPr>
      <w:rPr>
        <w:rFonts w:ascii="Courier New" w:hAnsi="Courier New" w:cs="Courier New" w:hint="default"/>
      </w:rPr>
    </w:lvl>
    <w:lvl w:ilvl="5" w:tplc="2C0A0005" w:tentative="1">
      <w:start w:val="1"/>
      <w:numFmt w:val="bullet"/>
      <w:lvlText w:val=""/>
      <w:lvlJc w:val="left"/>
      <w:pPr>
        <w:ind w:left="4538" w:hanging="360"/>
      </w:pPr>
      <w:rPr>
        <w:rFonts w:ascii="Wingdings" w:hAnsi="Wingdings" w:hint="default"/>
      </w:rPr>
    </w:lvl>
    <w:lvl w:ilvl="6" w:tplc="2C0A0001" w:tentative="1">
      <w:start w:val="1"/>
      <w:numFmt w:val="bullet"/>
      <w:lvlText w:val=""/>
      <w:lvlJc w:val="left"/>
      <w:pPr>
        <w:ind w:left="5258" w:hanging="360"/>
      </w:pPr>
      <w:rPr>
        <w:rFonts w:ascii="Symbol" w:hAnsi="Symbol" w:hint="default"/>
      </w:rPr>
    </w:lvl>
    <w:lvl w:ilvl="7" w:tplc="2C0A0003" w:tentative="1">
      <w:start w:val="1"/>
      <w:numFmt w:val="bullet"/>
      <w:lvlText w:val="o"/>
      <w:lvlJc w:val="left"/>
      <w:pPr>
        <w:ind w:left="5978" w:hanging="360"/>
      </w:pPr>
      <w:rPr>
        <w:rFonts w:ascii="Courier New" w:hAnsi="Courier New" w:cs="Courier New" w:hint="default"/>
      </w:rPr>
    </w:lvl>
    <w:lvl w:ilvl="8" w:tplc="2C0A0005" w:tentative="1">
      <w:start w:val="1"/>
      <w:numFmt w:val="bullet"/>
      <w:lvlText w:val=""/>
      <w:lvlJc w:val="left"/>
      <w:pPr>
        <w:ind w:left="6698" w:hanging="360"/>
      </w:pPr>
      <w:rPr>
        <w:rFonts w:ascii="Wingdings" w:hAnsi="Wingdings" w:hint="default"/>
      </w:rPr>
    </w:lvl>
  </w:abstractNum>
  <w:abstractNum w:abstractNumId="2" w15:restartNumberingAfterBreak="0">
    <w:nsid w:val="06C5587B"/>
    <w:multiLevelType w:val="hybridMultilevel"/>
    <w:tmpl w:val="4F980FDA"/>
    <w:lvl w:ilvl="0" w:tplc="74B0F684">
      <w:start w:val="1"/>
      <w:numFmt w:val="bullet"/>
      <w:lvlText w:val=""/>
      <w:lvlJc w:val="left"/>
      <w:pPr>
        <w:ind w:left="1440" w:hanging="360"/>
      </w:pPr>
      <w:rPr>
        <w:rFonts w:ascii="Symbol" w:hAnsi="Symbol" w:hint="default"/>
        <w:color w:val="auto"/>
        <w:sz w:val="20"/>
        <w:szCs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7B84EB6"/>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8"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11" w15:restartNumberingAfterBreak="0">
    <w:nsid w:val="1EA7267B"/>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06A5A9"/>
    <w:multiLevelType w:val="hybridMultilevel"/>
    <w:tmpl w:val="541C4094"/>
    <w:lvl w:ilvl="0" w:tplc="FF6688D2">
      <w:start w:val="1"/>
      <w:numFmt w:val="lowerLetter"/>
      <w:lvlText w:val="(%1)"/>
      <w:lvlJc w:val="left"/>
      <w:pPr>
        <w:ind w:left="786" w:hanging="360"/>
      </w:p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6"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28FC10AD"/>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0"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22"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6"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8"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9"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30"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62CE3836"/>
    <w:multiLevelType w:val="multilevel"/>
    <w:tmpl w:val="EE3C3344"/>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1"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32"/>
  </w:num>
  <w:num w:numId="3">
    <w:abstractNumId w:val="36"/>
  </w:num>
  <w:num w:numId="4">
    <w:abstractNumId w:val="38"/>
  </w:num>
  <w:num w:numId="5">
    <w:abstractNumId w:val="34"/>
  </w:num>
  <w:num w:numId="6">
    <w:abstractNumId w:val="22"/>
  </w:num>
  <w:num w:numId="7">
    <w:abstractNumId w:val="23"/>
  </w:num>
  <w:num w:numId="8">
    <w:abstractNumId w:val="33"/>
  </w:num>
  <w:num w:numId="9">
    <w:abstractNumId w:val="40"/>
  </w:num>
  <w:num w:numId="10">
    <w:abstractNumId w:val="17"/>
  </w:num>
  <w:num w:numId="11">
    <w:abstractNumId w:val="31"/>
  </w:num>
  <w:num w:numId="12">
    <w:abstractNumId w:val="10"/>
  </w:num>
  <w:num w:numId="13">
    <w:abstractNumId w:val="5"/>
  </w:num>
  <w:num w:numId="14">
    <w:abstractNumId w:val="37"/>
  </w:num>
  <w:num w:numId="15">
    <w:abstractNumId w:val="35"/>
  </w:num>
  <w:num w:numId="16">
    <w:abstractNumId w:val="14"/>
  </w:num>
  <w:num w:numId="17">
    <w:abstractNumId w:val="12"/>
  </w:num>
  <w:num w:numId="18">
    <w:abstractNumId w:val="13"/>
  </w:num>
  <w:num w:numId="19">
    <w:abstractNumId w:val="1"/>
  </w:num>
  <w:num w:numId="20">
    <w:abstractNumId w:val="20"/>
  </w:num>
  <w:num w:numId="21">
    <w:abstractNumId w:val="4"/>
  </w:num>
  <w:num w:numId="22">
    <w:abstractNumId w:val="28"/>
  </w:num>
  <w:num w:numId="23">
    <w:abstractNumId w:val="6"/>
  </w:num>
  <w:num w:numId="24">
    <w:abstractNumId w:val="18"/>
  </w:num>
  <w:num w:numId="25">
    <w:abstractNumId w:val="30"/>
  </w:num>
  <w:num w:numId="26">
    <w:abstractNumId w:val="39"/>
  </w:num>
  <w:num w:numId="27">
    <w:abstractNumId w:val="25"/>
  </w:num>
  <w:num w:numId="28">
    <w:abstractNumId w:val="16"/>
  </w:num>
  <w:num w:numId="29">
    <w:abstractNumId w:val="24"/>
  </w:num>
  <w:num w:numId="30">
    <w:abstractNumId w:val="11"/>
  </w:num>
  <w:num w:numId="31">
    <w:abstractNumId w:val="7"/>
  </w:num>
  <w:num w:numId="32">
    <w:abstractNumId w:val="21"/>
  </w:num>
  <w:num w:numId="33">
    <w:abstractNumId w:val="27"/>
  </w:num>
  <w:num w:numId="34">
    <w:abstractNumId w:val="8"/>
  </w:num>
  <w:num w:numId="35">
    <w:abstractNumId w:val="29"/>
  </w:num>
  <w:num w:numId="36">
    <w:abstractNumId w:val="3"/>
  </w:num>
  <w:num w:numId="37">
    <w:abstractNumId w:val="9"/>
  </w:num>
  <w:num w:numId="38">
    <w:abstractNumId w:val="2"/>
  </w:num>
  <w:num w:numId="39">
    <w:abstractNumId w:val="41"/>
  </w:num>
  <w:num w:numId="40">
    <w:abstractNumId w:val="0"/>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1353E"/>
    <w:rsid w:val="00016899"/>
    <w:rsid w:val="00020E9E"/>
    <w:rsid w:val="00023325"/>
    <w:rsid w:val="00030963"/>
    <w:rsid w:val="00034A69"/>
    <w:rsid w:val="00037697"/>
    <w:rsid w:val="00040C18"/>
    <w:rsid w:val="000424B2"/>
    <w:rsid w:val="00051D90"/>
    <w:rsid w:val="00070966"/>
    <w:rsid w:val="00077750"/>
    <w:rsid w:val="00082F41"/>
    <w:rsid w:val="00086553"/>
    <w:rsid w:val="000A0D0A"/>
    <w:rsid w:val="000A0F04"/>
    <w:rsid w:val="000A2CBC"/>
    <w:rsid w:val="000C41CF"/>
    <w:rsid w:val="000D2D1D"/>
    <w:rsid w:val="000E03FF"/>
    <w:rsid w:val="000E4953"/>
    <w:rsid w:val="000E64A5"/>
    <w:rsid w:val="000F1FAB"/>
    <w:rsid w:val="000F66D2"/>
    <w:rsid w:val="000F6E09"/>
    <w:rsid w:val="00106078"/>
    <w:rsid w:val="00127AB0"/>
    <w:rsid w:val="001370C2"/>
    <w:rsid w:val="0017283C"/>
    <w:rsid w:val="001749D1"/>
    <w:rsid w:val="00177F15"/>
    <w:rsid w:val="00181D76"/>
    <w:rsid w:val="00183DDF"/>
    <w:rsid w:val="00186ABA"/>
    <w:rsid w:val="00191BA2"/>
    <w:rsid w:val="00192549"/>
    <w:rsid w:val="001A3966"/>
    <w:rsid w:val="001A3F3A"/>
    <w:rsid w:val="001C43B3"/>
    <w:rsid w:val="001D3CBB"/>
    <w:rsid w:val="001D63EC"/>
    <w:rsid w:val="001E05A4"/>
    <w:rsid w:val="001E691C"/>
    <w:rsid w:val="001E77E3"/>
    <w:rsid w:val="00203862"/>
    <w:rsid w:val="00204310"/>
    <w:rsid w:val="00207A40"/>
    <w:rsid w:val="00221661"/>
    <w:rsid w:val="002229FA"/>
    <w:rsid w:val="00225848"/>
    <w:rsid w:val="002260B7"/>
    <w:rsid w:val="002613B1"/>
    <w:rsid w:val="002702B4"/>
    <w:rsid w:val="00281E6E"/>
    <w:rsid w:val="0028454B"/>
    <w:rsid w:val="00284F88"/>
    <w:rsid w:val="002913C9"/>
    <w:rsid w:val="002949E8"/>
    <w:rsid w:val="0029573B"/>
    <w:rsid w:val="002A2F4B"/>
    <w:rsid w:val="002A3CAC"/>
    <w:rsid w:val="002B4C48"/>
    <w:rsid w:val="002B65F3"/>
    <w:rsid w:val="002C0058"/>
    <w:rsid w:val="002C2DD4"/>
    <w:rsid w:val="002C7A48"/>
    <w:rsid w:val="002D5360"/>
    <w:rsid w:val="002E0AE6"/>
    <w:rsid w:val="002E11D9"/>
    <w:rsid w:val="002E4925"/>
    <w:rsid w:val="002E4CCE"/>
    <w:rsid w:val="002F70BC"/>
    <w:rsid w:val="003048D1"/>
    <w:rsid w:val="00314339"/>
    <w:rsid w:val="00314974"/>
    <w:rsid w:val="00317981"/>
    <w:rsid w:val="0032290C"/>
    <w:rsid w:val="003229FF"/>
    <w:rsid w:val="00330E87"/>
    <w:rsid w:val="0033596F"/>
    <w:rsid w:val="00341D9A"/>
    <w:rsid w:val="00342C16"/>
    <w:rsid w:val="0034407E"/>
    <w:rsid w:val="003537F0"/>
    <w:rsid w:val="003564F5"/>
    <w:rsid w:val="0035678F"/>
    <w:rsid w:val="00372CD2"/>
    <w:rsid w:val="003918F6"/>
    <w:rsid w:val="00393779"/>
    <w:rsid w:val="003C2262"/>
    <w:rsid w:val="003C5B26"/>
    <w:rsid w:val="003C640A"/>
    <w:rsid w:val="003D0D42"/>
    <w:rsid w:val="003E4409"/>
    <w:rsid w:val="003F5152"/>
    <w:rsid w:val="003F5989"/>
    <w:rsid w:val="003F78D1"/>
    <w:rsid w:val="004007D2"/>
    <w:rsid w:val="004044FE"/>
    <w:rsid w:val="004062C7"/>
    <w:rsid w:val="00407276"/>
    <w:rsid w:val="00423BAD"/>
    <w:rsid w:val="00425153"/>
    <w:rsid w:val="00442E0F"/>
    <w:rsid w:val="0044377A"/>
    <w:rsid w:val="00443B6C"/>
    <w:rsid w:val="00460D8B"/>
    <w:rsid w:val="00461A02"/>
    <w:rsid w:val="00461E09"/>
    <w:rsid w:val="0046297F"/>
    <w:rsid w:val="004715F7"/>
    <w:rsid w:val="00471CAC"/>
    <w:rsid w:val="00477FBF"/>
    <w:rsid w:val="0048383B"/>
    <w:rsid w:val="00483CBA"/>
    <w:rsid w:val="0049272A"/>
    <w:rsid w:val="0049308D"/>
    <w:rsid w:val="004954C0"/>
    <w:rsid w:val="004A3536"/>
    <w:rsid w:val="004A6C1F"/>
    <w:rsid w:val="004B281F"/>
    <w:rsid w:val="004B77E4"/>
    <w:rsid w:val="004C0203"/>
    <w:rsid w:val="004C51D7"/>
    <w:rsid w:val="004D4363"/>
    <w:rsid w:val="004E27DC"/>
    <w:rsid w:val="004E55AA"/>
    <w:rsid w:val="004F6A6D"/>
    <w:rsid w:val="00512C98"/>
    <w:rsid w:val="0052298B"/>
    <w:rsid w:val="0052362D"/>
    <w:rsid w:val="00525A7D"/>
    <w:rsid w:val="00536741"/>
    <w:rsid w:val="0054266A"/>
    <w:rsid w:val="00556AFA"/>
    <w:rsid w:val="005722E8"/>
    <w:rsid w:val="0058377C"/>
    <w:rsid w:val="00587970"/>
    <w:rsid w:val="0059123A"/>
    <w:rsid w:val="005A18EF"/>
    <w:rsid w:val="005A216D"/>
    <w:rsid w:val="005A23FC"/>
    <w:rsid w:val="005A4FB2"/>
    <w:rsid w:val="005B6DC0"/>
    <w:rsid w:val="005C7377"/>
    <w:rsid w:val="005D10BD"/>
    <w:rsid w:val="005D275F"/>
    <w:rsid w:val="005D3A17"/>
    <w:rsid w:val="005E43FD"/>
    <w:rsid w:val="005F122A"/>
    <w:rsid w:val="006003CD"/>
    <w:rsid w:val="0060049E"/>
    <w:rsid w:val="00600BE6"/>
    <w:rsid w:val="0060139E"/>
    <w:rsid w:val="00614230"/>
    <w:rsid w:val="006243CE"/>
    <w:rsid w:val="00631A9D"/>
    <w:rsid w:val="00636151"/>
    <w:rsid w:val="00636987"/>
    <w:rsid w:val="00661E7A"/>
    <w:rsid w:val="00682143"/>
    <w:rsid w:val="00683517"/>
    <w:rsid w:val="00690FBA"/>
    <w:rsid w:val="00691693"/>
    <w:rsid w:val="00695F6A"/>
    <w:rsid w:val="00697251"/>
    <w:rsid w:val="0069728B"/>
    <w:rsid w:val="006A085B"/>
    <w:rsid w:val="006A0B01"/>
    <w:rsid w:val="006A3578"/>
    <w:rsid w:val="006B49A7"/>
    <w:rsid w:val="006B4E19"/>
    <w:rsid w:val="006D29D3"/>
    <w:rsid w:val="006D4FE9"/>
    <w:rsid w:val="006D50E6"/>
    <w:rsid w:val="006D756F"/>
    <w:rsid w:val="006E68DD"/>
    <w:rsid w:val="006F1C07"/>
    <w:rsid w:val="006F24FA"/>
    <w:rsid w:val="00700CB4"/>
    <w:rsid w:val="00713EE0"/>
    <w:rsid w:val="00715523"/>
    <w:rsid w:val="00715BB6"/>
    <w:rsid w:val="00717AD1"/>
    <w:rsid w:val="0072022F"/>
    <w:rsid w:val="00726ABC"/>
    <w:rsid w:val="00741055"/>
    <w:rsid w:val="007438F7"/>
    <w:rsid w:val="00756008"/>
    <w:rsid w:val="00756FEE"/>
    <w:rsid w:val="00762C2D"/>
    <w:rsid w:val="00766A16"/>
    <w:rsid w:val="00776A43"/>
    <w:rsid w:val="00777DEE"/>
    <w:rsid w:val="007825AD"/>
    <w:rsid w:val="00790A9D"/>
    <w:rsid w:val="007A5E3B"/>
    <w:rsid w:val="007A6829"/>
    <w:rsid w:val="007A69A8"/>
    <w:rsid w:val="007B2E66"/>
    <w:rsid w:val="007C7123"/>
    <w:rsid w:val="007D26FF"/>
    <w:rsid w:val="007D54A7"/>
    <w:rsid w:val="007E07E6"/>
    <w:rsid w:val="007F1026"/>
    <w:rsid w:val="007F61AB"/>
    <w:rsid w:val="00802E30"/>
    <w:rsid w:val="008057A0"/>
    <w:rsid w:val="00805B3F"/>
    <w:rsid w:val="00817C17"/>
    <w:rsid w:val="0082694C"/>
    <w:rsid w:val="008272EE"/>
    <w:rsid w:val="00831A80"/>
    <w:rsid w:val="008347E5"/>
    <w:rsid w:val="00834B69"/>
    <w:rsid w:val="00836BB4"/>
    <w:rsid w:val="008406ED"/>
    <w:rsid w:val="008470A6"/>
    <w:rsid w:val="00852EEE"/>
    <w:rsid w:val="00855910"/>
    <w:rsid w:val="00862350"/>
    <w:rsid w:val="00880038"/>
    <w:rsid w:val="008911E0"/>
    <w:rsid w:val="00896FE5"/>
    <w:rsid w:val="008A1F03"/>
    <w:rsid w:val="008B0C5A"/>
    <w:rsid w:val="008D4194"/>
    <w:rsid w:val="008E3ECF"/>
    <w:rsid w:val="008E5EEE"/>
    <w:rsid w:val="008F2D49"/>
    <w:rsid w:val="009071CC"/>
    <w:rsid w:val="00914393"/>
    <w:rsid w:val="00916F7B"/>
    <w:rsid w:val="009259E3"/>
    <w:rsid w:val="00926584"/>
    <w:rsid w:val="00932F04"/>
    <w:rsid w:val="00946B47"/>
    <w:rsid w:val="009505EF"/>
    <w:rsid w:val="009516C6"/>
    <w:rsid w:val="009517C4"/>
    <w:rsid w:val="009526E3"/>
    <w:rsid w:val="00970B15"/>
    <w:rsid w:val="009742B5"/>
    <w:rsid w:val="00981EF0"/>
    <w:rsid w:val="009A32C5"/>
    <w:rsid w:val="009B23D2"/>
    <w:rsid w:val="009B42C7"/>
    <w:rsid w:val="009D5BC2"/>
    <w:rsid w:val="009D6A86"/>
    <w:rsid w:val="009D754B"/>
    <w:rsid w:val="009E0A22"/>
    <w:rsid w:val="009F45CB"/>
    <w:rsid w:val="00A131A5"/>
    <w:rsid w:val="00A139F7"/>
    <w:rsid w:val="00A159AD"/>
    <w:rsid w:val="00A1733A"/>
    <w:rsid w:val="00A2165B"/>
    <w:rsid w:val="00A258F7"/>
    <w:rsid w:val="00A329A5"/>
    <w:rsid w:val="00A33006"/>
    <w:rsid w:val="00A36707"/>
    <w:rsid w:val="00A40256"/>
    <w:rsid w:val="00A56DBB"/>
    <w:rsid w:val="00A702CC"/>
    <w:rsid w:val="00A7228D"/>
    <w:rsid w:val="00A93D46"/>
    <w:rsid w:val="00AB5FEA"/>
    <w:rsid w:val="00AC777C"/>
    <w:rsid w:val="00AC78AE"/>
    <w:rsid w:val="00AD4A03"/>
    <w:rsid w:val="00AD4B07"/>
    <w:rsid w:val="00AD4BEF"/>
    <w:rsid w:val="00AE075D"/>
    <w:rsid w:val="00AE2786"/>
    <w:rsid w:val="00AE2C61"/>
    <w:rsid w:val="00AE372B"/>
    <w:rsid w:val="00AE5891"/>
    <w:rsid w:val="00AE63C6"/>
    <w:rsid w:val="00AF4A9C"/>
    <w:rsid w:val="00B01B96"/>
    <w:rsid w:val="00B03935"/>
    <w:rsid w:val="00B05763"/>
    <w:rsid w:val="00B0634F"/>
    <w:rsid w:val="00B176BB"/>
    <w:rsid w:val="00B234BB"/>
    <w:rsid w:val="00B308FC"/>
    <w:rsid w:val="00B310FF"/>
    <w:rsid w:val="00B339A5"/>
    <w:rsid w:val="00B443AC"/>
    <w:rsid w:val="00B521C3"/>
    <w:rsid w:val="00B57C7C"/>
    <w:rsid w:val="00B663D5"/>
    <w:rsid w:val="00B66675"/>
    <w:rsid w:val="00B66F25"/>
    <w:rsid w:val="00B7320A"/>
    <w:rsid w:val="00B73546"/>
    <w:rsid w:val="00B77DC5"/>
    <w:rsid w:val="00B828C1"/>
    <w:rsid w:val="00B8597F"/>
    <w:rsid w:val="00B96132"/>
    <w:rsid w:val="00B962BC"/>
    <w:rsid w:val="00BA2825"/>
    <w:rsid w:val="00BA2B83"/>
    <w:rsid w:val="00BA3891"/>
    <w:rsid w:val="00BB0332"/>
    <w:rsid w:val="00BB0963"/>
    <w:rsid w:val="00BB524E"/>
    <w:rsid w:val="00BB7621"/>
    <w:rsid w:val="00BC0960"/>
    <w:rsid w:val="00BC25A5"/>
    <w:rsid w:val="00BC7EFF"/>
    <w:rsid w:val="00BE17DD"/>
    <w:rsid w:val="00BE563D"/>
    <w:rsid w:val="00BF6427"/>
    <w:rsid w:val="00C00D09"/>
    <w:rsid w:val="00C011A6"/>
    <w:rsid w:val="00C15CC9"/>
    <w:rsid w:val="00C23501"/>
    <w:rsid w:val="00C240F4"/>
    <w:rsid w:val="00C25D39"/>
    <w:rsid w:val="00C33753"/>
    <w:rsid w:val="00C33BA7"/>
    <w:rsid w:val="00C35B33"/>
    <w:rsid w:val="00C44DA9"/>
    <w:rsid w:val="00C6613E"/>
    <w:rsid w:val="00C72CCB"/>
    <w:rsid w:val="00C7545B"/>
    <w:rsid w:val="00C82561"/>
    <w:rsid w:val="00C942E1"/>
    <w:rsid w:val="00C960E6"/>
    <w:rsid w:val="00CA5A61"/>
    <w:rsid w:val="00CA6E5C"/>
    <w:rsid w:val="00CB0AC9"/>
    <w:rsid w:val="00CB55D2"/>
    <w:rsid w:val="00CC4225"/>
    <w:rsid w:val="00CF2FDD"/>
    <w:rsid w:val="00D038A1"/>
    <w:rsid w:val="00D24D24"/>
    <w:rsid w:val="00D25889"/>
    <w:rsid w:val="00D26F0D"/>
    <w:rsid w:val="00D5767E"/>
    <w:rsid w:val="00D60696"/>
    <w:rsid w:val="00D6584D"/>
    <w:rsid w:val="00D70588"/>
    <w:rsid w:val="00D72904"/>
    <w:rsid w:val="00D764D6"/>
    <w:rsid w:val="00D80660"/>
    <w:rsid w:val="00D831A9"/>
    <w:rsid w:val="00D85E37"/>
    <w:rsid w:val="00D871CA"/>
    <w:rsid w:val="00D87F08"/>
    <w:rsid w:val="00D9369F"/>
    <w:rsid w:val="00D97B27"/>
    <w:rsid w:val="00D97C4C"/>
    <w:rsid w:val="00DA01FD"/>
    <w:rsid w:val="00DB1CFC"/>
    <w:rsid w:val="00DB2EF3"/>
    <w:rsid w:val="00DB3803"/>
    <w:rsid w:val="00DC170B"/>
    <w:rsid w:val="00DC338A"/>
    <w:rsid w:val="00DC68F9"/>
    <w:rsid w:val="00DD1177"/>
    <w:rsid w:val="00DE47E7"/>
    <w:rsid w:val="00DE7F3C"/>
    <w:rsid w:val="00DF4948"/>
    <w:rsid w:val="00DF5A7F"/>
    <w:rsid w:val="00DF663F"/>
    <w:rsid w:val="00E12693"/>
    <w:rsid w:val="00E13A75"/>
    <w:rsid w:val="00E16931"/>
    <w:rsid w:val="00E306F8"/>
    <w:rsid w:val="00E311D4"/>
    <w:rsid w:val="00E31657"/>
    <w:rsid w:val="00E34AC5"/>
    <w:rsid w:val="00E5023C"/>
    <w:rsid w:val="00E51167"/>
    <w:rsid w:val="00E548ED"/>
    <w:rsid w:val="00E66E2C"/>
    <w:rsid w:val="00E67E8D"/>
    <w:rsid w:val="00E76CDB"/>
    <w:rsid w:val="00EA162A"/>
    <w:rsid w:val="00EA4670"/>
    <w:rsid w:val="00EA7C53"/>
    <w:rsid w:val="00EA7E65"/>
    <w:rsid w:val="00EB56A1"/>
    <w:rsid w:val="00EC589B"/>
    <w:rsid w:val="00ED087B"/>
    <w:rsid w:val="00ED1E50"/>
    <w:rsid w:val="00ED5833"/>
    <w:rsid w:val="00ED71FF"/>
    <w:rsid w:val="00ED7FC8"/>
    <w:rsid w:val="00EE4505"/>
    <w:rsid w:val="00EF701F"/>
    <w:rsid w:val="00F049D9"/>
    <w:rsid w:val="00F056A3"/>
    <w:rsid w:val="00F11ABC"/>
    <w:rsid w:val="00F12604"/>
    <w:rsid w:val="00F12FFF"/>
    <w:rsid w:val="00F20BDF"/>
    <w:rsid w:val="00F32237"/>
    <w:rsid w:val="00F45E56"/>
    <w:rsid w:val="00F50F6A"/>
    <w:rsid w:val="00F57354"/>
    <w:rsid w:val="00F612E3"/>
    <w:rsid w:val="00F63665"/>
    <w:rsid w:val="00F656E5"/>
    <w:rsid w:val="00F80EE4"/>
    <w:rsid w:val="00F81600"/>
    <w:rsid w:val="00F82D48"/>
    <w:rsid w:val="00F846FE"/>
    <w:rsid w:val="00F84803"/>
    <w:rsid w:val="00F852FB"/>
    <w:rsid w:val="00F86949"/>
    <w:rsid w:val="00F87697"/>
    <w:rsid w:val="00F93902"/>
    <w:rsid w:val="00FA39AC"/>
    <w:rsid w:val="00FA71E0"/>
    <w:rsid w:val="00FB2537"/>
    <w:rsid w:val="00FC0BE5"/>
    <w:rsid w:val="00FC4575"/>
    <w:rsid w:val="00FC7F51"/>
    <w:rsid w:val="00FD0AB7"/>
    <w:rsid w:val="00FD63EF"/>
    <w:rsid w:val="00FE1CBA"/>
    <w:rsid w:val="00FF0CCB"/>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BB0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631978886">
      <w:bodyDiv w:val="1"/>
      <w:marLeft w:val="0"/>
      <w:marRight w:val="0"/>
      <w:marTop w:val="0"/>
      <w:marBottom w:val="0"/>
      <w:divBdr>
        <w:top w:val="none" w:sz="0" w:space="0" w:color="auto"/>
        <w:left w:val="none" w:sz="0" w:space="0" w:color="auto"/>
        <w:bottom w:val="none" w:sz="0" w:space="0" w:color="auto"/>
        <w:right w:val="none" w:sz="0" w:space="0" w:color="auto"/>
      </w:divBdr>
    </w:div>
    <w:div w:id="656030705">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924536638">
      <w:bodyDiv w:val="1"/>
      <w:marLeft w:val="0"/>
      <w:marRight w:val="0"/>
      <w:marTop w:val="0"/>
      <w:marBottom w:val="0"/>
      <w:divBdr>
        <w:top w:val="none" w:sz="0" w:space="0" w:color="auto"/>
        <w:left w:val="none" w:sz="0" w:space="0" w:color="auto"/>
        <w:bottom w:val="none" w:sz="0" w:space="0" w:color="auto"/>
        <w:right w:val="none" w:sz="0" w:space="0" w:color="auto"/>
      </w:divBdr>
    </w:div>
    <w:div w:id="954681306">
      <w:bodyDiv w:val="1"/>
      <w:marLeft w:val="0"/>
      <w:marRight w:val="0"/>
      <w:marTop w:val="0"/>
      <w:marBottom w:val="0"/>
      <w:divBdr>
        <w:top w:val="none" w:sz="0" w:space="0" w:color="auto"/>
        <w:left w:val="none" w:sz="0" w:space="0" w:color="auto"/>
        <w:bottom w:val="none" w:sz="0" w:space="0" w:color="auto"/>
        <w:right w:val="none" w:sz="0" w:space="0" w:color="auto"/>
      </w:divBdr>
    </w:div>
    <w:div w:id="1013386531">
      <w:bodyDiv w:val="1"/>
      <w:marLeft w:val="0"/>
      <w:marRight w:val="0"/>
      <w:marTop w:val="0"/>
      <w:marBottom w:val="0"/>
      <w:divBdr>
        <w:top w:val="none" w:sz="0" w:space="0" w:color="auto"/>
        <w:left w:val="none" w:sz="0" w:space="0" w:color="auto"/>
        <w:bottom w:val="none" w:sz="0" w:space="0" w:color="auto"/>
        <w:right w:val="none" w:sz="0" w:space="0" w:color="auto"/>
      </w:divBdr>
    </w:div>
    <w:div w:id="1179928820">
      <w:bodyDiv w:val="1"/>
      <w:marLeft w:val="0"/>
      <w:marRight w:val="0"/>
      <w:marTop w:val="0"/>
      <w:marBottom w:val="0"/>
      <w:divBdr>
        <w:top w:val="none" w:sz="0" w:space="0" w:color="auto"/>
        <w:left w:val="none" w:sz="0" w:space="0" w:color="auto"/>
        <w:bottom w:val="none" w:sz="0" w:space="0" w:color="auto"/>
        <w:right w:val="none" w:sz="0" w:space="0" w:color="auto"/>
      </w:divBdr>
    </w:div>
    <w:div w:id="1321737600">
      <w:bodyDiv w:val="1"/>
      <w:marLeft w:val="0"/>
      <w:marRight w:val="0"/>
      <w:marTop w:val="0"/>
      <w:marBottom w:val="0"/>
      <w:divBdr>
        <w:top w:val="none" w:sz="0" w:space="0" w:color="auto"/>
        <w:left w:val="none" w:sz="0" w:space="0" w:color="auto"/>
        <w:bottom w:val="none" w:sz="0" w:space="0" w:color="auto"/>
        <w:right w:val="none" w:sz="0" w:space="0" w:color="auto"/>
      </w:divBdr>
    </w:div>
    <w:div w:id="1407262191">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42233456">
      <w:bodyDiv w:val="1"/>
      <w:marLeft w:val="0"/>
      <w:marRight w:val="0"/>
      <w:marTop w:val="0"/>
      <w:marBottom w:val="0"/>
      <w:divBdr>
        <w:top w:val="none" w:sz="0" w:space="0" w:color="auto"/>
        <w:left w:val="none" w:sz="0" w:space="0" w:color="auto"/>
        <w:bottom w:val="none" w:sz="0" w:space="0" w:color="auto"/>
        <w:right w:val="none" w:sz="0" w:space="0" w:color="auto"/>
      </w:divBdr>
    </w:div>
    <w:div w:id="1892761663">
      <w:bodyDiv w:val="1"/>
      <w:marLeft w:val="0"/>
      <w:marRight w:val="0"/>
      <w:marTop w:val="0"/>
      <w:marBottom w:val="0"/>
      <w:divBdr>
        <w:top w:val="none" w:sz="0" w:space="0" w:color="auto"/>
        <w:left w:val="none" w:sz="0" w:space="0" w:color="auto"/>
        <w:bottom w:val="none" w:sz="0" w:space="0" w:color="auto"/>
        <w:right w:val="none" w:sz="0" w:space="0" w:color="auto"/>
      </w:divBdr>
    </w:div>
    <w:div w:id="20382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066241c3512e425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D24F-B312-43A8-8B39-B67AF113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10</Pages>
  <Words>2744</Words>
  <Characters>15098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Marina A. Di Sciullo</cp:lastModifiedBy>
  <cp:revision>155</cp:revision>
  <cp:lastPrinted>2023-05-08T17:55:00Z</cp:lastPrinted>
  <dcterms:created xsi:type="dcterms:W3CDTF">2022-08-30T14:08:00Z</dcterms:created>
  <dcterms:modified xsi:type="dcterms:W3CDTF">2023-05-08T18:04:00Z</dcterms:modified>
</cp:coreProperties>
</file>