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51B" w:rsidRDefault="00AA351B">
      <w:pPr>
        <w:widowControl/>
        <w:pBdr>
          <w:top w:val="nil"/>
          <w:left w:val="nil"/>
          <w:bottom w:val="single" w:sz="12" w:space="1" w:color="000000"/>
          <w:right w:val="nil"/>
          <w:between w:val="nil"/>
        </w:pBdr>
        <w:spacing w:before="360"/>
        <w:jc w:val="center"/>
        <w:rPr>
          <w:b/>
          <w:smallCaps/>
          <w:color w:val="000000"/>
        </w:rPr>
      </w:pPr>
    </w:p>
    <w:p w:rsidR="00AA351B" w:rsidRDefault="00B42A42" w:rsidP="00C36E96">
      <w:pPr>
        <w:jc w:val="center"/>
        <w:rPr>
          <w:b/>
        </w:rPr>
      </w:pPr>
      <w:r>
        <w:rPr>
          <w:b/>
        </w:rPr>
        <w:t>TÉRMINOS DE REFERENCIA PARA LA CONTRATACIÓN</w:t>
      </w:r>
      <w:r w:rsidR="00C36E96">
        <w:rPr>
          <w:b/>
        </w:rPr>
        <w:t xml:space="preserve"> DE PRESTADOR INDIVIDUAL</w:t>
      </w:r>
      <w:r>
        <w:rPr>
          <w:b/>
        </w:rPr>
        <w:t xml:space="preserve"> </w:t>
      </w:r>
    </w:p>
    <w:p w:rsidR="00C36E96" w:rsidRDefault="00C36E96" w:rsidP="00C36E96">
      <w:pPr>
        <w:rPr>
          <w:b/>
        </w:rPr>
      </w:pPr>
    </w:p>
    <w:p w:rsidR="00AA351B" w:rsidRDefault="00C36E96" w:rsidP="00B42A42">
      <w:r>
        <w:rPr>
          <w:b/>
        </w:rPr>
        <w:t xml:space="preserve">PERFIL:  </w:t>
      </w:r>
      <w:r w:rsidR="00B42A42" w:rsidRPr="00B42A42">
        <w:t>Profesional especialista en políticas educativas, programas y SIGED para seguimiento e implementación de proyecto</w:t>
      </w:r>
      <w:r w:rsidR="00B42A42">
        <w:t xml:space="preserve"> en la provincia de La Pampa. </w:t>
      </w:r>
    </w:p>
    <w:p w:rsidR="00B42A42" w:rsidRDefault="00B42A42" w:rsidP="00B42A42">
      <w:pPr>
        <w:rPr>
          <w:rFonts w:ascii="Archivo" w:eastAsia="Archivo" w:hAnsi="Archivo" w:cs="Archivo"/>
          <w:b/>
          <w:color w:val="000000"/>
          <w:sz w:val="21"/>
          <w:szCs w:val="21"/>
        </w:rPr>
      </w:pPr>
    </w:p>
    <w:p w:rsidR="00AA351B" w:rsidRDefault="00B42A42">
      <w:pPr>
        <w:pBdr>
          <w:top w:val="nil"/>
          <w:left w:val="nil"/>
          <w:bottom w:val="nil"/>
          <w:right w:val="nil"/>
          <w:between w:val="nil"/>
        </w:pBdr>
        <w:tabs>
          <w:tab w:val="left" w:pos="253"/>
        </w:tabs>
        <w:jc w:val="both"/>
        <w:rPr>
          <w:color w:val="000000"/>
        </w:rPr>
      </w:pPr>
      <w:r>
        <w:rPr>
          <w:b/>
          <w:color w:val="000000"/>
        </w:rPr>
        <w:t xml:space="preserve">DURACIÓN: </w:t>
      </w:r>
      <w:r>
        <w:t>9</w:t>
      </w:r>
      <w:r>
        <w:rPr>
          <w:color w:val="000000"/>
        </w:rPr>
        <w:t xml:space="preserve"> meses </w:t>
      </w:r>
    </w:p>
    <w:p w:rsidR="00AA351B" w:rsidRDefault="00AA351B">
      <w:pPr>
        <w:pBdr>
          <w:top w:val="nil"/>
          <w:left w:val="nil"/>
          <w:bottom w:val="nil"/>
          <w:right w:val="nil"/>
          <w:between w:val="nil"/>
        </w:pBdr>
        <w:tabs>
          <w:tab w:val="left" w:pos="253"/>
        </w:tabs>
        <w:jc w:val="both"/>
        <w:rPr>
          <w:b/>
          <w:color w:val="000000"/>
        </w:rPr>
      </w:pPr>
    </w:p>
    <w:p w:rsidR="00AA351B" w:rsidRDefault="00B42A42" w:rsidP="00D10823">
      <w:pPr>
        <w:tabs>
          <w:tab w:val="left" w:pos="253"/>
        </w:tabs>
        <w:jc w:val="both"/>
        <w:rPr>
          <w:b/>
          <w:color w:val="000000"/>
        </w:rPr>
      </w:pPr>
      <w:r>
        <w:rPr>
          <w:b/>
          <w:color w:val="000000"/>
        </w:rPr>
        <w:t xml:space="preserve">MONTO TOTAL: </w:t>
      </w:r>
      <w:r w:rsidR="00D10823" w:rsidRPr="00D10823">
        <w:rPr>
          <w:color w:val="000000"/>
        </w:rPr>
        <w:t>$ 3.368.836,8 (Tres millones trescientos sesenta y ocho mil ochocientos treinta y seis pesos con 08/100)</w:t>
      </w:r>
    </w:p>
    <w:p w:rsidR="00AA351B" w:rsidRDefault="00C36E96">
      <w:pPr>
        <w:pBdr>
          <w:top w:val="nil"/>
          <w:left w:val="nil"/>
          <w:bottom w:val="nil"/>
          <w:right w:val="nil"/>
          <w:between w:val="nil"/>
        </w:pBdr>
        <w:tabs>
          <w:tab w:val="left" w:pos="253"/>
        </w:tabs>
        <w:jc w:val="both"/>
        <w:rPr>
          <w:b/>
          <w:color w:val="000000"/>
        </w:rPr>
      </w:pPr>
      <w:r>
        <w:rPr>
          <w:b/>
          <w:color w:val="000000"/>
        </w:rPr>
        <w:t>I-</w:t>
      </w:r>
      <w:r w:rsidR="00B42A42">
        <w:rPr>
          <w:b/>
          <w:color w:val="000000"/>
        </w:rPr>
        <w:t>OBJETIVO DE LA CONTRATACIÓN:</w:t>
      </w:r>
    </w:p>
    <w:p w:rsidR="00AA351B" w:rsidRDefault="00AA351B">
      <w:pPr>
        <w:pBdr>
          <w:top w:val="nil"/>
          <w:left w:val="nil"/>
          <w:bottom w:val="nil"/>
          <w:right w:val="nil"/>
          <w:between w:val="nil"/>
        </w:pBdr>
        <w:tabs>
          <w:tab w:val="left" w:pos="253"/>
        </w:tabs>
        <w:jc w:val="both"/>
        <w:rPr>
          <w:b/>
        </w:rPr>
      </w:pPr>
    </w:p>
    <w:p w:rsidR="00AA351B" w:rsidRDefault="00B42A42">
      <w:pPr>
        <w:tabs>
          <w:tab w:val="left" w:pos="253"/>
        </w:tabs>
        <w:ind w:left="141"/>
        <w:jc w:val="both"/>
      </w:pPr>
      <w:r>
        <w:t xml:space="preserve">Se requiere la contratación de un profesional especialista en políticas educativas, programas y SIGED en educación obligatoria para llevar adelante tareas de seguimiento y acompañamiento a referentes de la y equipos técnicos de la provincia de La Pampa para la implementación de SAT y para sistematizar la experiencia que luego será presentada en un informe de implementación. </w:t>
      </w:r>
    </w:p>
    <w:p w:rsidR="00AA351B" w:rsidRDefault="00AA351B">
      <w:pPr>
        <w:pBdr>
          <w:top w:val="nil"/>
          <w:left w:val="nil"/>
          <w:bottom w:val="nil"/>
          <w:right w:val="nil"/>
          <w:between w:val="nil"/>
        </w:pBdr>
        <w:ind w:left="142" w:right="139"/>
        <w:jc w:val="both"/>
        <w:rPr>
          <w:color w:val="000000"/>
        </w:rPr>
      </w:pPr>
    </w:p>
    <w:p w:rsidR="00AA351B" w:rsidRDefault="00C36E96">
      <w:pPr>
        <w:pBdr>
          <w:top w:val="nil"/>
          <w:left w:val="nil"/>
          <w:bottom w:val="nil"/>
          <w:right w:val="nil"/>
          <w:between w:val="nil"/>
        </w:pBdr>
        <w:tabs>
          <w:tab w:val="left" w:pos="308"/>
        </w:tabs>
        <w:jc w:val="both"/>
        <w:rPr>
          <w:b/>
          <w:color w:val="000000"/>
        </w:rPr>
      </w:pPr>
      <w:r>
        <w:rPr>
          <w:b/>
          <w:color w:val="000000"/>
        </w:rPr>
        <w:t>II-</w:t>
      </w:r>
      <w:r w:rsidR="00B42A42">
        <w:rPr>
          <w:b/>
          <w:color w:val="000000"/>
        </w:rPr>
        <w:t>DESCRIPCIÓN DE LAS TAREAS ESPECÍFICAS:</w:t>
      </w:r>
    </w:p>
    <w:p w:rsidR="00AA351B" w:rsidRDefault="00AA351B">
      <w:pPr>
        <w:tabs>
          <w:tab w:val="left" w:pos="308"/>
        </w:tabs>
        <w:jc w:val="both"/>
      </w:pPr>
    </w:p>
    <w:p w:rsidR="00AA351B" w:rsidRDefault="00B42A42">
      <w:pPr>
        <w:numPr>
          <w:ilvl w:val="0"/>
          <w:numId w:val="1"/>
        </w:numPr>
        <w:tabs>
          <w:tab w:val="left" w:pos="308"/>
        </w:tabs>
        <w:jc w:val="both"/>
      </w:pPr>
      <w:r>
        <w:t xml:space="preserve">Sistematizar protocolos de intervención vigentes en la provincia de La Pampa para el acompañamiento a las trayectorias. </w:t>
      </w:r>
    </w:p>
    <w:p w:rsidR="00AA351B" w:rsidRDefault="00B42A42">
      <w:pPr>
        <w:numPr>
          <w:ilvl w:val="0"/>
          <w:numId w:val="1"/>
        </w:numPr>
        <w:tabs>
          <w:tab w:val="left" w:pos="308"/>
        </w:tabs>
        <w:jc w:val="both"/>
      </w:pPr>
      <w:r>
        <w:t xml:space="preserve">Presentar a la provincia una primera propuesta de diseño conceptual a partir de la cual </w:t>
      </w:r>
      <w:proofErr w:type="spellStart"/>
      <w:r>
        <w:t>Co-diseñar</w:t>
      </w:r>
      <w:proofErr w:type="spellEnd"/>
      <w:r>
        <w:t xml:space="preserve"> conceptualmente junto a la provincia el modelo SAT: identificación de indicadores clave, circuitos y tiempos para el envío de alertas, diseño de reportes por escuela/sistemas de alertas.</w:t>
      </w:r>
    </w:p>
    <w:p w:rsidR="00AA351B" w:rsidRDefault="00B42A42">
      <w:pPr>
        <w:numPr>
          <w:ilvl w:val="0"/>
          <w:numId w:val="1"/>
        </w:numPr>
        <w:tabs>
          <w:tab w:val="left" w:pos="308"/>
        </w:tabs>
        <w:jc w:val="both"/>
      </w:pPr>
      <w:r>
        <w:t>Presentar a la provincia la propuesta de criterios de selección de escuelas para implementar SAT y acordar los pasos para la selección de escuelas.</w:t>
      </w:r>
    </w:p>
    <w:p w:rsidR="00AA351B" w:rsidRDefault="00B42A42">
      <w:pPr>
        <w:numPr>
          <w:ilvl w:val="0"/>
          <w:numId w:val="1"/>
        </w:numPr>
        <w:tabs>
          <w:tab w:val="left" w:pos="308"/>
        </w:tabs>
        <w:jc w:val="both"/>
      </w:pPr>
      <w:r>
        <w:t xml:space="preserve">Desarrollar encuentros de capacitación con directivos y funcionarios de la provincia en los usos de la información que se deriva del SAT. </w:t>
      </w:r>
    </w:p>
    <w:p w:rsidR="00AA351B" w:rsidRDefault="00B42A42">
      <w:pPr>
        <w:numPr>
          <w:ilvl w:val="0"/>
          <w:numId w:val="1"/>
        </w:numPr>
        <w:tabs>
          <w:tab w:val="left" w:pos="308"/>
        </w:tabs>
        <w:jc w:val="both"/>
      </w:pPr>
      <w:r>
        <w:t xml:space="preserve">Articulación y acompañamiento al equipo jurisdiccional a cargo del desarrollo informático e implementación del SAT. </w:t>
      </w:r>
    </w:p>
    <w:p w:rsidR="00AA351B" w:rsidRDefault="00B42A42">
      <w:pPr>
        <w:numPr>
          <w:ilvl w:val="0"/>
          <w:numId w:val="1"/>
        </w:numPr>
        <w:tabs>
          <w:tab w:val="left" w:pos="308"/>
        </w:tabs>
        <w:jc w:val="both"/>
      </w:pPr>
      <w:r>
        <w:t xml:space="preserve">Participar en reuniones de trabajo con los equipos provinciales, con la coordinación a cargo del proyecto, con personal técnico de CAF, con supervisores/as y directivos escolares. </w:t>
      </w:r>
    </w:p>
    <w:p w:rsidR="00AA351B" w:rsidRDefault="00B42A42">
      <w:pPr>
        <w:numPr>
          <w:ilvl w:val="0"/>
          <w:numId w:val="1"/>
        </w:numPr>
        <w:tabs>
          <w:tab w:val="left" w:pos="308"/>
        </w:tabs>
        <w:jc w:val="both"/>
      </w:pPr>
      <w:r>
        <w:t xml:space="preserve">Elaborar un informe final con análisis de resultados preliminares y sistematización de la implementación. Lecciones aprendidas y oportunidades de mejora. </w:t>
      </w:r>
    </w:p>
    <w:p w:rsidR="00AA351B" w:rsidRDefault="00AA351B">
      <w:pPr>
        <w:pBdr>
          <w:top w:val="nil"/>
          <w:left w:val="nil"/>
          <w:bottom w:val="nil"/>
          <w:right w:val="nil"/>
          <w:between w:val="nil"/>
        </w:pBdr>
        <w:tabs>
          <w:tab w:val="left" w:pos="308"/>
        </w:tabs>
        <w:ind w:left="307"/>
        <w:jc w:val="both"/>
        <w:rPr>
          <w:b/>
          <w:color w:val="000000"/>
        </w:rPr>
      </w:pPr>
    </w:p>
    <w:p w:rsidR="00AA351B" w:rsidRDefault="00C36E96">
      <w:pPr>
        <w:pBdr>
          <w:top w:val="nil"/>
          <w:left w:val="nil"/>
          <w:bottom w:val="nil"/>
          <w:right w:val="nil"/>
          <w:between w:val="nil"/>
        </w:pBdr>
        <w:tabs>
          <w:tab w:val="left" w:pos="308"/>
        </w:tabs>
        <w:jc w:val="both"/>
        <w:rPr>
          <w:b/>
          <w:color w:val="000000"/>
        </w:rPr>
      </w:pPr>
      <w:r>
        <w:rPr>
          <w:b/>
          <w:color w:val="000000"/>
        </w:rPr>
        <w:t>III-</w:t>
      </w:r>
      <w:r w:rsidR="00B42A42">
        <w:rPr>
          <w:b/>
          <w:color w:val="000000"/>
        </w:rPr>
        <w:t>RESULTADOS:</w:t>
      </w:r>
    </w:p>
    <w:p w:rsidR="00AA351B" w:rsidRDefault="00B42A42">
      <w:pPr>
        <w:pBdr>
          <w:top w:val="nil"/>
          <w:left w:val="nil"/>
          <w:bottom w:val="nil"/>
          <w:right w:val="nil"/>
          <w:between w:val="nil"/>
        </w:pBdr>
        <w:tabs>
          <w:tab w:val="left" w:pos="308"/>
        </w:tabs>
        <w:ind w:left="141"/>
        <w:jc w:val="both"/>
      </w:pPr>
      <w:r>
        <w:t>Se deberán entregar informes mensuales de las actividades realizadas.</w:t>
      </w:r>
    </w:p>
    <w:p w:rsidR="00AA351B" w:rsidRDefault="00AA351B">
      <w:pPr>
        <w:pBdr>
          <w:top w:val="nil"/>
          <w:left w:val="nil"/>
          <w:bottom w:val="nil"/>
          <w:right w:val="nil"/>
          <w:between w:val="nil"/>
        </w:pBdr>
        <w:tabs>
          <w:tab w:val="left" w:pos="308"/>
        </w:tabs>
        <w:ind w:left="141"/>
        <w:jc w:val="both"/>
      </w:pPr>
    </w:p>
    <w:p w:rsidR="00AA351B" w:rsidRDefault="00C36E96">
      <w:pPr>
        <w:pBdr>
          <w:top w:val="nil"/>
          <w:left w:val="nil"/>
          <w:bottom w:val="nil"/>
          <w:right w:val="nil"/>
          <w:between w:val="nil"/>
        </w:pBdr>
        <w:tabs>
          <w:tab w:val="left" w:pos="308"/>
        </w:tabs>
        <w:jc w:val="both"/>
      </w:pPr>
      <w:r>
        <w:rPr>
          <w:b/>
          <w:color w:val="000000"/>
        </w:rPr>
        <w:t>IV-</w:t>
      </w:r>
      <w:r w:rsidR="00B42A42">
        <w:rPr>
          <w:b/>
          <w:color w:val="000000"/>
        </w:rPr>
        <w:t>PERFIL DEL CONSULTOR:</w:t>
      </w:r>
    </w:p>
    <w:p w:rsidR="00AA351B" w:rsidRDefault="00B42A42">
      <w:pPr>
        <w:pBdr>
          <w:top w:val="nil"/>
          <w:left w:val="nil"/>
          <w:bottom w:val="nil"/>
          <w:right w:val="nil"/>
          <w:between w:val="nil"/>
        </w:pBdr>
        <w:tabs>
          <w:tab w:val="left" w:pos="308"/>
        </w:tabs>
        <w:jc w:val="both"/>
      </w:pPr>
      <w:r>
        <w:t xml:space="preserve">Profesional con estudios de posgrado en educación, evaluación, políticas públicas con trayectoria en el análisis y evaluación de políticas educativas y experiencia en la implementación de proyectos en articulación con equipos jurisdiccionales. </w:t>
      </w:r>
    </w:p>
    <w:p w:rsidR="00AA351B" w:rsidRDefault="00AA351B">
      <w:pPr>
        <w:pBdr>
          <w:top w:val="nil"/>
          <w:left w:val="nil"/>
          <w:bottom w:val="nil"/>
          <w:right w:val="nil"/>
          <w:between w:val="nil"/>
        </w:pBdr>
        <w:tabs>
          <w:tab w:val="left" w:pos="308"/>
        </w:tabs>
        <w:jc w:val="both"/>
        <w:rPr>
          <w:b/>
        </w:rPr>
      </w:pPr>
    </w:p>
    <w:p w:rsidR="00AA351B" w:rsidRDefault="00C36E96">
      <w:pPr>
        <w:pBdr>
          <w:top w:val="nil"/>
          <w:left w:val="nil"/>
          <w:bottom w:val="nil"/>
          <w:right w:val="nil"/>
          <w:between w:val="nil"/>
        </w:pBdr>
        <w:tabs>
          <w:tab w:val="left" w:pos="308"/>
        </w:tabs>
        <w:jc w:val="both"/>
      </w:pPr>
      <w:r>
        <w:rPr>
          <w:b/>
          <w:color w:val="000000"/>
        </w:rPr>
        <w:t>V-</w:t>
      </w:r>
      <w:r w:rsidR="00B42A42">
        <w:rPr>
          <w:b/>
          <w:color w:val="000000"/>
        </w:rPr>
        <w:t xml:space="preserve">REQUERIMIENTOS Y CONDICIONES DE TRABAJO: </w:t>
      </w:r>
    </w:p>
    <w:p w:rsidR="00AA351B" w:rsidRDefault="00B42A42">
      <w:pPr>
        <w:tabs>
          <w:tab w:val="left" w:pos="308"/>
        </w:tabs>
        <w:ind w:left="252"/>
        <w:jc w:val="both"/>
        <w:rPr>
          <w:color w:val="000000"/>
        </w:rPr>
      </w:pPr>
      <w:r>
        <w:t xml:space="preserve">La realización de sus tareas será bajo la supervisión de Lilia </w:t>
      </w:r>
      <w:proofErr w:type="spellStart"/>
      <w:r>
        <w:t>Toranzos</w:t>
      </w:r>
      <w:proofErr w:type="spellEnd"/>
      <w:r>
        <w:t xml:space="preserve"> responsable del proyecto de desarrollo e implementación del módulo SAT y del perfil a cargo y de la coordinación del proyecto para la provincia de La Pampa en el marco del convenio firmado con CAF desde la oficina nacional de la OEI en Argentina</w:t>
      </w:r>
      <w:r>
        <w:rPr>
          <w:color w:val="000000"/>
        </w:rPr>
        <w:t>.</w:t>
      </w:r>
    </w:p>
    <w:p w:rsidR="00AA351B" w:rsidRDefault="00AA351B">
      <w:pPr>
        <w:pBdr>
          <w:top w:val="nil"/>
          <w:left w:val="nil"/>
          <w:bottom w:val="nil"/>
          <w:right w:val="nil"/>
          <w:between w:val="nil"/>
        </w:pBdr>
        <w:jc w:val="both"/>
        <w:rPr>
          <w:b/>
          <w:color w:val="000000"/>
        </w:rPr>
      </w:pPr>
    </w:p>
    <w:p w:rsidR="00AA351B" w:rsidRDefault="00C36E96">
      <w:pPr>
        <w:pBdr>
          <w:top w:val="nil"/>
          <w:left w:val="nil"/>
          <w:bottom w:val="nil"/>
          <w:right w:val="nil"/>
          <w:between w:val="nil"/>
        </w:pBdr>
        <w:jc w:val="both"/>
        <w:rPr>
          <w:b/>
          <w:color w:val="000000"/>
        </w:rPr>
      </w:pPr>
      <w:r>
        <w:rPr>
          <w:b/>
          <w:color w:val="000000"/>
        </w:rPr>
        <w:t>VI-</w:t>
      </w:r>
      <w:r w:rsidR="00B42A42">
        <w:rPr>
          <w:b/>
          <w:color w:val="000000"/>
        </w:rPr>
        <w:t>HONORARIOS Y FORMA DE PAGO:</w:t>
      </w:r>
    </w:p>
    <w:p w:rsidR="00AA351B" w:rsidRDefault="00AA351B">
      <w:pPr>
        <w:pBdr>
          <w:top w:val="nil"/>
          <w:left w:val="nil"/>
          <w:bottom w:val="nil"/>
          <w:right w:val="nil"/>
          <w:between w:val="nil"/>
        </w:pBdr>
        <w:jc w:val="both"/>
        <w:rPr>
          <w:b/>
        </w:rPr>
      </w:pPr>
    </w:p>
    <w:p w:rsidR="00C36E96" w:rsidRDefault="00C36E96" w:rsidP="00C36E96">
      <w:pPr>
        <w:tabs>
          <w:tab w:val="left" w:pos="253"/>
        </w:tabs>
        <w:jc w:val="both"/>
        <w:rPr>
          <w:b/>
          <w:color w:val="000000"/>
        </w:rPr>
      </w:pPr>
      <w:r w:rsidRPr="00FB4144">
        <w:rPr>
          <w:lang w:val="es-ES"/>
        </w:rPr>
        <w:t xml:space="preserve">El monto total de la prestación será de </w:t>
      </w:r>
      <w:r w:rsidR="00D10823">
        <w:rPr>
          <w:color w:val="000000"/>
        </w:rPr>
        <w:t>$</w:t>
      </w:r>
      <w:r w:rsidR="00D10823">
        <w:rPr>
          <w:rFonts w:ascii="Calibri" w:hAnsi="Calibri" w:cs="Calibri"/>
          <w:color w:val="000000"/>
          <w:shd w:val="clear" w:color="auto" w:fill="FFFFFF"/>
        </w:rPr>
        <w:t xml:space="preserve"> </w:t>
      </w:r>
      <w:r w:rsidR="00D10823">
        <w:rPr>
          <w:color w:val="000000"/>
        </w:rPr>
        <w:t>3.368.836,8 (Tres millones trescientos sesenta y ocho mil ochocientos treinta y seis pesos con 08/100)</w:t>
      </w:r>
      <w:bookmarkStart w:id="0" w:name="_GoBack"/>
      <w:bookmarkEnd w:id="0"/>
    </w:p>
    <w:p w:rsidR="00C36E96" w:rsidRPr="00FB4144" w:rsidRDefault="00C36E96" w:rsidP="00C36E96">
      <w:pPr>
        <w:pStyle w:val="Sangradetextonormal"/>
        <w:ind w:firstLine="0"/>
        <w:rPr>
          <w:rFonts w:eastAsia="Arial" w:cs="Arial"/>
          <w:szCs w:val="22"/>
          <w:lang w:val="es-ES"/>
        </w:rPr>
      </w:pPr>
      <w:r w:rsidRPr="00FB4144">
        <w:rPr>
          <w:rFonts w:eastAsia="Arial" w:cs="Arial"/>
          <w:szCs w:val="22"/>
          <w:lang w:val="es-ES"/>
        </w:rPr>
        <w:t>correspondientes a honorarios</w:t>
      </w:r>
    </w:p>
    <w:p w:rsidR="00C36E96" w:rsidRPr="00FB4144" w:rsidRDefault="00C36E96" w:rsidP="00C36E96">
      <w:pPr>
        <w:pStyle w:val="Sangradetextonormal"/>
        <w:ind w:firstLine="0"/>
        <w:rPr>
          <w:rFonts w:eastAsia="Arial" w:cs="Arial"/>
          <w:szCs w:val="22"/>
        </w:rPr>
      </w:pPr>
    </w:p>
    <w:p w:rsidR="00C36E96" w:rsidRPr="00FB4144" w:rsidRDefault="00C36E96" w:rsidP="00C36E96">
      <w:pPr>
        <w:pStyle w:val="Sangradetextonormal"/>
        <w:ind w:firstLine="0"/>
        <w:rPr>
          <w:rFonts w:cs="Arial"/>
          <w:szCs w:val="22"/>
        </w:rPr>
      </w:pPr>
      <w:r w:rsidRPr="00FB4144">
        <w:rPr>
          <w:rFonts w:cs="Arial"/>
          <w:szCs w:val="22"/>
        </w:rPr>
        <w:t xml:space="preserve">Los pagos se realizarán contra la presentación de facturas emitidas según el siguiente detalle: </w:t>
      </w:r>
    </w:p>
    <w:p w:rsidR="00C36E96" w:rsidRPr="00FB4144" w:rsidRDefault="00C36E96" w:rsidP="00C36E96">
      <w:pPr>
        <w:pStyle w:val="Sangradetextonormal"/>
        <w:ind w:firstLine="0"/>
        <w:jc w:val="center"/>
        <w:rPr>
          <w:rFonts w:cs="Arial"/>
          <w:szCs w:val="22"/>
        </w:rPr>
      </w:pPr>
      <w:r w:rsidRPr="00FB4144">
        <w:rPr>
          <w:rFonts w:cs="Arial"/>
          <w:szCs w:val="22"/>
        </w:rPr>
        <w:t>Factura B o C A nombre de ORGANIZACIÓN DE ESTADOS IBEROAMERICANOS Domicilio: Paraguay 1510 C.A.B.A (C.P.:1061)</w:t>
      </w:r>
    </w:p>
    <w:p w:rsidR="00C36E96" w:rsidRDefault="00C36E96" w:rsidP="00C36E96">
      <w:pPr>
        <w:pBdr>
          <w:top w:val="nil"/>
          <w:left w:val="nil"/>
          <w:bottom w:val="nil"/>
          <w:right w:val="nil"/>
          <w:between w:val="nil"/>
        </w:pBdr>
        <w:ind w:left="2160" w:firstLine="720"/>
        <w:jc w:val="both"/>
      </w:pPr>
      <w:r w:rsidRPr="00FB4144">
        <w:t>CUIT No 30-69115712-8 IVA e IIBB: Exento</w:t>
      </w:r>
    </w:p>
    <w:p w:rsidR="00C36E96" w:rsidRDefault="00C36E96" w:rsidP="00C36E96">
      <w:pPr>
        <w:pBdr>
          <w:top w:val="nil"/>
          <w:left w:val="nil"/>
          <w:bottom w:val="nil"/>
          <w:right w:val="nil"/>
          <w:between w:val="nil"/>
        </w:pBdr>
        <w:ind w:left="2160" w:firstLine="720"/>
        <w:jc w:val="both"/>
        <w:rPr>
          <w:b/>
          <w:bCs/>
          <w:color w:val="000000"/>
        </w:rPr>
      </w:pPr>
    </w:p>
    <w:p w:rsidR="00C36E96" w:rsidRDefault="00C36E96" w:rsidP="00C36E96">
      <w:pPr>
        <w:pBdr>
          <w:top w:val="nil"/>
          <w:left w:val="nil"/>
          <w:bottom w:val="nil"/>
          <w:right w:val="nil"/>
          <w:between w:val="nil"/>
        </w:pBdr>
        <w:ind w:left="2160" w:firstLine="720"/>
        <w:jc w:val="both"/>
        <w:rPr>
          <w:b/>
          <w:bCs/>
          <w:color w:val="000000"/>
        </w:rPr>
      </w:pPr>
    </w:p>
    <w:p w:rsidR="00C36E96" w:rsidRDefault="00C36E96" w:rsidP="00C36E96">
      <w:pPr>
        <w:pBdr>
          <w:top w:val="nil"/>
          <w:left w:val="nil"/>
          <w:bottom w:val="nil"/>
          <w:right w:val="nil"/>
          <w:between w:val="nil"/>
        </w:pBdr>
        <w:ind w:left="2160" w:firstLine="720"/>
        <w:jc w:val="both"/>
        <w:rPr>
          <w:b/>
          <w:bCs/>
          <w:color w:val="000000"/>
        </w:rPr>
      </w:pPr>
    </w:p>
    <w:p w:rsidR="00C36E96" w:rsidRDefault="00C36E96" w:rsidP="00C36E96">
      <w:pPr>
        <w:pBdr>
          <w:top w:val="nil"/>
          <w:left w:val="nil"/>
          <w:bottom w:val="nil"/>
          <w:right w:val="nil"/>
          <w:between w:val="nil"/>
        </w:pBdr>
        <w:ind w:left="2160" w:firstLine="720"/>
        <w:jc w:val="both"/>
        <w:rPr>
          <w:b/>
          <w:bCs/>
          <w:color w:val="000000"/>
        </w:rPr>
      </w:pPr>
    </w:p>
    <w:p w:rsidR="00C36E96" w:rsidRDefault="00C36E96" w:rsidP="00C36E96">
      <w:pPr>
        <w:pBdr>
          <w:top w:val="nil"/>
          <w:left w:val="nil"/>
          <w:bottom w:val="nil"/>
          <w:right w:val="nil"/>
          <w:between w:val="nil"/>
        </w:pBdr>
        <w:ind w:left="2160" w:firstLine="720"/>
        <w:jc w:val="both"/>
        <w:rPr>
          <w:b/>
          <w:bCs/>
          <w:color w:val="000000"/>
        </w:rPr>
      </w:pPr>
    </w:p>
    <w:p w:rsidR="00C36E96" w:rsidRPr="00FB4144" w:rsidRDefault="00C36E96" w:rsidP="00C36E96">
      <w:pPr>
        <w:rPr>
          <w:b/>
          <w:bCs/>
        </w:rPr>
      </w:pPr>
      <w:r w:rsidRPr="00FB4144">
        <w:rPr>
          <w:b/>
          <w:bCs/>
        </w:rPr>
        <w:t xml:space="preserve">VII- CLÁUSULA PROTECCIÓN DE DATOS Y CONFIDENCIALIDAD </w:t>
      </w:r>
    </w:p>
    <w:p w:rsidR="00C36E96" w:rsidRPr="00FB4144" w:rsidRDefault="00C36E96" w:rsidP="00C36E96">
      <w:pPr>
        <w:jc w:val="both"/>
      </w:pPr>
      <w:r w:rsidRPr="00FB4144">
        <w:t>Los tratamientos de datos de carácter personal deberán respetar en su integridad el Reglamento (UE) 2016/679 del Parlamento Europeo y del Consejo de 27 de abril de 2016 relativo a la protección de las personas físicas y la Ley Orgánica 3/2018, de 5 de diciembre, de Protección de Datos Personales y Garantía de los Derechos Digitales. Le informamos que los datos personales a los que la Organización de Estados Iberoamericanos para la Educación, Ciencia y Cultura (OEI) pueda tener acceso en la tramitación de este procedimiento serán tratados con la finalidad de verificar la capacidad de obrar de los candidatos y la acreditación de los criterios de adjudicación del personal adscrito a la ejecución del contrato. Los datos personales del adjudicatario serán publicados en nuestra web https://oei.int/contrataciones por criterios de transparencia en la contratación, este tratamiento es necesario y usted consiente el mismo. Los datos personales de los candidatos no adjudicatarios serán conservados por la Organización de Estados Iberoamericanos para la Educación, Ciencia y Cultura (OEI) por motivos de auditorías sobre los procesos de contratación. Los datos objeto del tratamiento no serán cedidos a terceros o a proveedores externos, salvo lo establecido por la legislación vigente. La base legítima del tratamiento en cuestión será la ejecución del contrato mercantil. La Organización de Estados Iberoamericanos para la Educación, Ciencia y Cultura (OEI) conservará los datos mientras tenga lugar la relación contractual entre las partes, conservándose bloqueados los datos posteriormente por el tiempo mínimo que exige la legislación vigente para depurar posibles responsabilidades derivadas del tratamiento. Le anunciamos que puede ejercer sus derechos de acceso, rectificación, cancelación, oposición, portabilidad y limitación del tratamiento de sus datos dirigiéndose a la Organización de Estados Iberoamericanos para la Educación, Ciencia y Cultura (OEI) en C/ Bravo Murillo, 38. 28015 Madrid o a proteccion.datos@oei.int, acompañando copia de su DNI acreditando debidamente su identidad. En cualquier situación, Ud. tiene derecho a presentar una reclamación ante la Agencia Española de Protección de Datos (AEPD).</w:t>
      </w:r>
    </w:p>
    <w:p w:rsidR="00C36E96" w:rsidRPr="00FB4144" w:rsidRDefault="00C36E96" w:rsidP="00C36E96">
      <w:pPr>
        <w:rPr>
          <w:b/>
          <w:bCs/>
        </w:rPr>
      </w:pPr>
    </w:p>
    <w:p w:rsidR="00C36E96" w:rsidRPr="00FB4144" w:rsidRDefault="00C36E96" w:rsidP="00C36E96">
      <w:pPr>
        <w:rPr>
          <w:b/>
          <w:bCs/>
        </w:rPr>
      </w:pPr>
      <w:r>
        <w:rPr>
          <w:b/>
          <w:bCs/>
        </w:rPr>
        <w:t>IIX</w:t>
      </w:r>
      <w:r w:rsidRPr="00FB4144">
        <w:rPr>
          <w:b/>
          <w:bCs/>
        </w:rPr>
        <w:t xml:space="preserve"> -REQUISITOS PARA POSTULARSE </w:t>
      </w:r>
    </w:p>
    <w:p w:rsidR="00C36E96" w:rsidRDefault="00C36E96" w:rsidP="00C36E96">
      <w:r>
        <w:t xml:space="preserve">1º </w:t>
      </w:r>
      <w:r w:rsidRPr="00FB4144">
        <w:t>Completar la postulación vía formulario web</w:t>
      </w:r>
      <w:r>
        <w:t xml:space="preserve">: </w:t>
      </w:r>
    </w:p>
    <w:p w:rsidR="00C36E96" w:rsidRDefault="00C36E96" w:rsidP="00C36E96"/>
    <w:p w:rsidR="00C36E96" w:rsidRDefault="00C36E96" w:rsidP="00C36E96">
      <w:r>
        <w:t xml:space="preserve">2º </w:t>
      </w:r>
      <w:r w:rsidRPr="00FB4144">
        <w:t>Enviar al correo electrónico convocatoria.prestadores.arg@oei.int con</w:t>
      </w:r>
      <w:r>
        <w:t xml:space="preserve"> asunto </w:t>
      </w:r>
      <w:r w:rsidRPr="00B42A42">
        <w:rPr>
          <w:b/>
        </w:rPr>
        <w:t xml:space="preserve">CPR 09/23 </w:t>
      </w:r>
      <w:r w:rsidR="00B42A42" w:rsidRPr="00B42A42">
        <w:rPr>
          <w:b/>
        </w:rPr>
        <w:t>Profesional especialista en políticas educativas, programas y SIGED para seguimiento e implementación de proyecto</w:t>
      </w:r>
    </w:p>
    <w:p w:rsidR="00B42A42" w:rsidRPr="00FB4144" w:rsidRDefault="00B42A42" w:rsidP="00C36E96"/>
    <w:p w:rsidR="00C36E96" w:rsidRPr="00FB4144" w:rsidRDefault="00C36E96" w:rsidP="00C36E96">
      <w:r w:rsidRPr="00FB4144">
        <w:t xml:space="preserve">• CV completo </w:t>
      </w:r>
    </w:p>
    <w:p w:rsidR="00C36E96" w:rsidRPr="00FB4144" w:rsidRDefault="00C36E96" w:rsidP="00C36E96">
      <w:r w:rsidRPr="00FB4144">
        <w:t xml:space="preserve">• Anexos adjuntos en la publicación web firmados </w:t>
      </w:r>
    </w:p>
    <w:p w:rsidR="00C36E96" w:rsidRDefault="00C36E96" w:rsidP="00C36E96"/>
    <w:p w:rsidR="00C36E96" w:rsidRDefault="00C36E96" w:rsidP="00C36E96">
      <w:r>
        <w:t>FECHA DE PUBLICACION: 17/07/2023</w:t>
      </w:r>
    </w:p>
    <w:p w:rsidR="00C36E96" w:rsidRPr="00F6227F" w:rsidRDefault="00C36E96" w:rsidP="00C36E96">
      <w:r w:rsidRPr="00F6227F">
        <w:t xml:space="preserve">FIN DE LA CONVOCATORIA: </w:t>
      </w:r>
      <w:r>
        <w:t>24</w:t>
      </w:r>
      <w:r w:rsidRPr="00F6227F">
        <w:t>/</w:t>
      </w:r>
      <w:r>
        <w:t>07</w:t>
      </w:r>
      <w:r w:rsidRPr="00F6227F">
        <w:t>/202</w:t>
      </w:r>
      <w:r>
        <w:t>3</w:t>
      </w:r>
    </w:p>
    <w:p w:rsidR="00C36E96" w:rsidRPr="00F6227F" w:rsidRDefault="00C36E96" w:rsidP="00C36E96">
      <w:pPr>
        <w:jc w:val="right"/>
      </w:pPr>
      <w:r w:rsidRPr="00F6227F">
        <w:t>Firma: ____</w:t>
      </w:r>
      <w:r>
        <w:t>_</w:t>
      </w:r>
      <w:r w:rsidRPr="00F6227F">
        <w:t>_________________</w:t>
      </w:r>
    </w:p>
    <w:p w:rsidR="00C36E96" w:rsidRPr="00F6227F" w:rsidRDefault="00C36E96" w:rsidP="00C36E96">
      <w:pPr>
        <w:jc w:val="right"/>
      </w:pPr>
      <w:proofErr w:type="gramStart"/>
      <w:r w:rsidRPr="00F6227F">
        <w:t>Aclaración:_</w:t>
      </w:r>
      <w:proofErr w:type="gramEnd"/>
      <w:r w:rsidRPr="00F6227F">
        <w:t>__________________</w:t>
      </w:r>
    </w:p>
    <w:p w:rsidR="00C36E96" w:rsidRPr="007D1C66" w:rsidRDefault="00C36E96" w:rsidP="00C36E96">
      <w:pPr>
        <w:jc w:val="right"/>
      </w:pPr>
      <w:r w:rsidRPr="00F6227F">
        <w:t>DNI: ___</w:t>
      </w:r>
      <w:r>
        <w:t>_</w:t>
      </w:r>
      <w:r w:rsidRPr="00F6227F">
        <w:t>____________________</w:t>
      </w:r>
    </w:p>
    <w:p w:rsidR="00C36E96" w:rsidRPr="001352E5" w:rsidRDefault="00C36E96" w:rsidP="00C36E96">
      <w:pPr>
        <w:pBdr>
          <w:top w:val="nil"/>
          <w:left w:val="nil"/>
          <w:bottom w:val="nil"/>
          <w:right w:val="nil"/>
          <w:between w:val="nil"/>
        </w:pBdr>
        <w:jc w:val="both"/>
        <w:rPr>
          <w:rFonts w:eastAsia="Oswald"/>
          <w:color w:val="000000"/>
        </w:rPr>
      </w:pPr>
    </w:p>
    <w:p w:rsidR="00C36E96" w:rsidRPr="001352E5" w:rsidRDefault="00C36E96" w:rsidP="00C36E96">
      <w:pPr>
        <w:pBdr>
          <w:top w:val="nil"/>
          <w:left w:val="nil"/>
          <w:bottom w:val="nil"/>
          <w:right w:val="nil"/>
          <w:between w:val="nil"/>
        </w:pBdr>
        <w:spacing w:before="6"/>
        <w:jc w:val="both"/>
        <w:rPr>
          <w:rFonts w:eastAsia="Oswald"/>
          <w:color w:val="000000"/>
        </w:rPr>
      </w:pPr>
    </w:p>
    <w:p w:rsidR="00C36E96" w:rsidRDefault="00C36E96" w:rsidP="00C36E96">
      <w:pPr>
        <w:pBdr>
          <w:top w:val="nil"/>
          <w:left w:val="nil"/>
          <w:bottom w:val="nil"/>
          <w:right w:val="nil"/>
          <w:between w:val="nil"/>
        </w:pBdr>
        <w:ind w:left="2160" w:firstLine="720"/>
        <w:jc w:val="both"/>
        <w:rPr>
          <w:b/>
          <w:bCs/>
          <w:color w:val="000000"/>
        </w:rPr>
      </w:pPr>
    </w:p>
    <w:p w:rsidR="00C36E96" w:rsidRDefault="00C36E96">
      <w:pPr>
        <w:pBdr>
          <w:top w:val="nil"/>
          <w:left w:val="nil"/>
          <w:bottom w:val="nil"/>
          <w:right w:val="nil"/>
          <w:between w:val="nil"/>
        </w:pBdr>
        <w:jc w:val="both"/>
        <w:rPr>
          <w:b/>
        </w:rPr>
      </w:pPr>
    </w:p>
    <w:sectPr w:rsidR="00C36E96">
      <w:pgSz w:w="11910" w:h="16840"/>
      <w:pgMar w:top="709" w:right="1278" w:bottom="28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chivo">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Oswald">
    <w:altName w:val="Arial Narrow"/>
    <w:charset w:val="00"/>
    <w:family w:val="auto"/>
    <w:pitch w:val="variable"/>
    <w:sig w:usb0="2000020F" w:usb1="00000000"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B152C"/>
    <w:multiLevelType w:val="multilevel"/>
    <w:tmpl w:val="FB0A45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1B"/>
    <w:rsid w:val="00AA351B"/>
    <w:rsid w:val="00B42A42"/>
    <w:rsid w:val="00C36E96"/>
    <w:rsid w:val="00D1082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8063C0-522B-4E9E-9AB7-EED2A77A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AR" w:eastAsia="es-AR"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6E96"/>
  </w:style>
  <w:style w:type="paragraph" w:styleId="Ttulo1">
    <w:name w:val="heading 1"/>
    <w:basedOn w:val="Normal"/>
    <w:next w:val="Normal"/>
    <w:uiPriority w:val="9"/>
    <w:qFormat/>
    <w:pPr>
      <w:ind w:left="384"/>
      <w:outlineLvl w:val="0"/>
    </w:pPr>
    <w:rPr>
      <w:b/>
      <w:sz w:val="20"/>
      <w:szCs w:val="2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anormal"/>
    <w:tblPr>
      <w:tblStyleRowBandSize w:val="1"/>
      <w:tblStyleColBandSize w:val="1"/>
      <w:tblCellMar>
        <w:left w:w="0" w:type="dxa"/>
        <w:right w:w="0" w:type="dxa"/>
      </w:tblCellMar>
    </w:tblPr>
  </w:style>
  <w:style w:type="paragraph" w:styleId="Prrafodelista">
    <w:name w:val="List Paragraph"/>
    <w:basedOn w:val="Normal"/>
    <w:uiPriority w:val="34"/>
    <w:qFormat/>
    <w:rsid w:val="0000480D"/>
    <w:pPr>
      <w:ind w:left="720"/>
      <w:contextualSpacing/>
    </w:pPr>
  </w:style>
  <w:style w:type="character" w:styleId="Hipervnculo">
    <w:name w:val="Hyperlink"/>
    <w:basedOn w:val="Fuentedeprrafopredeter"/>
    <w:uiPriority w:val="99"/>
    <w:unhideWhenUsed/>
    <w:rsid w:val="0000480D"/>
    <w:rPr>
      <w:color w:val="0000FF" w:themeColor="hyperlink"/>
      <w:u w:val="single"/>
    </w:rPr>
  </w:style>
  <w:style w:type="character" w:styleId="Mencinsinresolver">
    <w:name w:val="Unresolved Mention"/>
    <w:basedOn w:val="Fuentedeprrafopredeter"/>
    <w:uiPriority w:val="99"/>
    <w:semiHidden/>
    <w:unhideWhenUsed/>
    <w:rsid w:val="0000480D"/>
    <w:rPr>
      <w:color w:val="605E5C"/>
      <w:shd w:val="clear" w:color="auto" w:fill="E1DFDD"/>
    </w:rPr>
  </w:style>
  <w:style w:type="paragraph" w:styleId="NormalWeb">
    <w:name w:val="Normal (Web)"/>
    <w:basedOn w:val="Normal"/>
    <w:uiPriority w:val="99"/>
    <w:semiHidden/>
    <w:unhideWhenUsed/>
    <w:rsid w:val="003376CD"/>
    <w:rPr>
      <w:rFonts w:ascii="Times New Roman" w:hAnsi="Times New Roman" w:cs="Times New Roman"/>
      <w:sz w:val="24"/>
      <w:szCs w:val="24"/>
    </w:rPr>
  </w:style>
  <w:style w:type="paragraph" w:styleId="TDC1">
    <w:name w:val="toc 1"/>
    <w:basedOn w:val="Normal"/>
    <w:next w:val="Normal"/>
    <w:autoRedefine/>
    <w:semiHidden/>
    <w:rsid w:val="001352E5"/>
    <w:pPr>
      <w:widowControl/>
      <w:pBdr>
        <w:bottom w:val="single" w:sz="12" w:space="1" w:color="auto"/>
      </w:pBdr>
      <w:spacing w:before="360"/>
      <w:jc w:val="center"/>
    </w:pPr>
    <w:rPr>
      <w:rFonts w:eastAsia="Times New Roman"/>
      <w:b/>
      <w:bCs/>
      <w:caps/>
      <w:sz w:val="24"/>
      <w:szCs w:val="26"/>
      <w:lang w:eastAsia="es-ES"/>
    </w:rPr>
  </w:style>
  <w:style w:type="table" w:styleId="Tablaconcuadrcula">
    <w:name w:val="Table Grid"/>
    <w:basedOn w:val="Tablanormal"/>
    <w:uiPriority w:val="39"/>
    <w:rsid w:val="00B97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paragraph" w:styleId="Sangradetextonormal">
    <w:name w:val="Body Text Indent"/>
    <w:basedOn w:val="Normal"/>
    <w:link w:val="SangradetextonormalCar"/>
    <w:rsid w:val="00C36E96"/>
    <w:pPr>
      <w:widowControl/>
      <w:ind w:firstLine="705"/>
      <w:jc w:val="both"/>
    </w:pPr>
    <w:rPr>
      <w:rFonts w:eastAsia="Times New Roman" w:cs="Times New Roman"/>
      <w:szCs w:val="20"/>
      <w:lang w:eastAsia="es-ES"/>
    </w:rPr>
  </w:style>
  <w:style w:type="character" w:customStyle="1" w:styleId="SangradetextonormalCar">
    <w:name w:val="Sangría de texto normal Car"/>
    <w:basedOn w:val="Fuentedeprrafopredeter"/>
    <w:link w:val="Sangradetextonormal"/>
    <w:rsid w:val="00C36E96"/>
    <w:rPr>
      <w:rFonts w:eastAsia="Times New Roman"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TWQFyNAQwj7+lzt4I9Xep/LeJQ==">CgMxLjA4AHIhMUVVS3lJZ0YtLURQR0ZaRUhaOVYzV1ZzOFktOHFmV0hM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861</Words>
  <Characters>5089</Characters>
  <Application>Microsoft Office Word</Application>
  <DocSecurity>0</DocSecurity>
  <Lines>113</Lines>
  <Paragraphs>45</Paragraphs>
  <ScaleCrop>false</ScaleCrop>
  <HeadingPairs>
    <vt:vector size="2" baseType="variant">
      <vt:variant>
        <vt:lpstr>Título</vt:lpstr>
      </vt:variant>
      <vt:variant>
        <vt:i4>1</vt:i4>
      </vt:variant>
    </vt:vector>
  </HeadingPairs>
  <TitlesOfParts>
    <vt:vector size="1" baseType="lpstr">
      <vt:lpstr/>
    </vt:vector>
  </TitlesOfParts>
  <Company>OEI</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Desmourés</dc:creator>
  <cp:lastModifiedBy>Guadalupe Díaz Kiernan</cp:lastModifiedBy>
  <cp:revision>3</cp:revision>
  <dcterms:created xsi:type="dcterms:W3CDTF">2023-07-13T17:58:00Z</dcterms:created>
  <dcterms:modified xsi:type="dcterms:W3CDTF">2023-07-17T11:49:00Z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0x01010071EAC2907D17FB49A6CDF442377BEECC</vt:lpwstr>
  </property>
  <property fmtid="{D5CDD505-2E9C-101B-9397-08002B2CF9AE}" pid="3" name="Order">
    <vt:r8>2400</vt:r8>
  </property>
  <property fmtid="{D5CDD505-2E9C-101B-9397-08002B2CF9AE}" pid="4" name="ComplianceAssetId">
    <vt:lpwstr/>
  </property>
  <property fmtid="{D5CDD505-2E9C-101B-9397-08002B2CF9AE}" pid="5" name="MediaServiceImageTags">
    <vt:lpwstr/>
  </property>
  <property fmtid="{D5CDD505-2E9C-101B-9397-08002B2CF9AE}" pid="6" name="GrammarlyDocumentId">
    <vt:lpwstr>cbd07e4b147aa37b745ad50b1137f214e665caa64dcd387818ee39f72c450366</vt:lpwstr>
  </property>
</Properties>
</file>