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AA4E" w14:textId="3CC46888" w:rsidR="006D4CA2" w:rsidRDefault="006D1EDB">
      <w:pPr>
        <w:spacing w:after="0" w:line="240" w:lineRule="auto"/>
        <w:jc w:val="center"/>
        <w:rPr>
          <w:rFonts w:ascii="Arial Narrow" w:eastAsia="Arial Narrow" w:hAnsi="Arial Narrow" w:cs="Arial Narrow"/>
          <w:b/>
          <w:color w:val="000000"/>
        </w:rPr>
      </w:pPr>
      <w:r>
        <w:rPr>
          <w:rFonts w:ascii="Arial Narrow" w:eastAsia="Arial Narrow" w:hAnsi="Arial Narrow" w:cs="Arial Narrow"/>
          <w:b/>
          <w:color w:val="000000"/>
        </w:rPr>
        <w:t>Anexo No. 5 – Declaración de Responsable (OEI)</w:t>
      </w:r>
    </w:p>
    <w:p w14:paraId="2C1F431C" w14:textId="77777777" w:rsidR="006D4CA2" w:rsidRDefault="006D4CA2">
      <w:pPr>
        <w:pBdr>
          <w:top w:val="nil"/>
          <w:left w:val="nil"/>
          <w:bottom w:val="nil"/>
          <w:right w:val="nil"/>
          <w:between w:val="nil"/>
        </w:pBdr>
        <w:shd w:val="clear" w:color="auto" w:fill="FFFFFF"/>
        <w:spacing w:after="0" w:line="240" w:lineRule="auto"/>
        <w:jc w:val="center"/>
        <w:rPr>
          <w:rFonts w:ascii="Arial Narrow" w:eastAsia="Arial Narrow" w:hAnsi="Arial Narrow" w:cs="Arial Narrow"/>
          <w:color w:val="000000"/>
        </w:rPr>
      </w:pPr>
    </w:p>
    <w:p w14:paraId="465E5BAB" w14:textId="77777777" w:rsidR="006D4CA2" w:rsidRDefault="006D4CA2">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000000"/>
        </w:rPr>
      </w:pPr>
    </w:p>
    <w:p w14:paraId="2CEF8870" w14:textId="77777777" w:rsidR="006D4CA2" w:rsidRDefault="006D1EDB">
      <w:pPr>
        <w:spacing w:after="0" w:line="240" w:lineRule="auto"/>
        <w:jc w:val="center"/>
        <w:rPr>
          <w:rFonts w:ascii="Arial Narrow" w:eastAsia="Arial Narrow" w:hAnsi="Arial Narrow" w:cs="Arial Narrow"/>
          <w:b/>
        </w:rPr>
      </w:pPr>
      <w:r>
        <w:rPr>
          <w:rFonts w:ascii="Arial Narrow" w:eastAsia="Arial Narrow" w:hAnsi="Arial Narrow" w:cs="Arial Narrow"/>
          <w:b/>
        </w:rPr>
        <w:t>DECLARACIÓN RESPONSABLE SOBRE LOS CRITERIOS DE EXCLUSIÓN Y CRITERIOS DE SELECCIÓN</w:t>
      </w:r>
    </w:p>
    <w:p w14:paraId="7C51F7F1" w14:textId="77777777" w:rsidR="006D4CA2" w:rsidRDefault="006D4CA2">
      <w:pPr>
        <w:spacing w:after="0" w:line="240" w:lineRule="auto"/>
        <w:jc w:val="center"/>
        <w:rPr>
          <w:rFonts w:ascii="Arial Narrow" w:eastAsia="Arial Narrow" w:hAnsi="Arial Narrow" w:cs="Arial Narrow"/>
        </w:rPr>
      </w:pPr>
    </w:p>
    <w:p w14:paraId="6FA1CEC9"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[El] [La] abajo firmante [</w:t>
      </w:r>
      <w:r>
        <w:rPr>
          <w:rFonts w:ascii="Arial Narrow" w:eastAsia="Arial Narrow" w:hAnsi="Arial Narrow" w:cs="Arial Narrow"/>
          <w:i/>
        </w:rPr>
        <w:t>nombre de la persona que firma</w:t>
      </w:r>
      <w:r>
        <w:rPr>
          <w:rFonts w:ascii="Arial Narrow" w:eastAsia="Arial Narrow" w:hAnsi="Arial Narrow" w:cs="Arial Narrow"/>
        </w:rPr>
        <w:t>] en representación</w:t>
      </w:r>
    </w:p>
    <w:tbl>
      <w:tblPr>
        <w:tblStyle w:val="ab"/>
        <w:tblW w:w="974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ayout w:type="fixed"/>
        <w:tblLook w:val="0400" w:firstRow="0" w:lastRow="0" w:firstColumn="0" w:lastColumn="0" w:noHBand="0" w:noVBand="1"/>
      </w:tblPr>
      <w:tblGrid>
        <w:gridCol w:w="3369"/>
        <w:gridCol w:w="6378"/>
      </w:tblGrid>
      <w:tr w:rsidR="006D4CA2" w14:paraId="759B117B" w14:textId="77777777">
        <w:tc>
          <w:tcPr>
            <w:tcW w:w="3369" w:type="dxa"/>
            <w:tcBorders>
              <w:top w:val="single" w:sz="4" w:space="0" w:color="000000"/>
              <w:left w:val="single" w:sz="4" w:space="0" w:color="000000"/>
              <w:bottom w:val="single" w:sz="4" w:space="0" w:color="000000"/>
              <w:right w:val="single" w:sz="12" w:space="0" w:color="000000"/>
            </w:tcBorders>
          </w:tcPr>
          <w:p w14:paraId="2D86E723"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i/>
              </w:rPr>
              <w:t>solo para las personas físicas</w:t>
            </w:r>
            <w:r>
              <w:rPr>
                <w:rFonts w:ascii="Arial Narrow" w:eastAsia="Arial Narrow" w:hAnsi="Arial Narrow" w:cs="Arial Narrow"/>
              </w:rPr>
              <w:t>) en representación propia</w:t>
            </w:r>
          </w:p>
        </w:tc>
        <w:tc>
          <w:tcPr>
            <w:tcW w:w="6378" w:type="dxa"/>
            <w:tcBorders>
              <w:top w:val="single" w:sz="4" w:space="0" w:color="000000"/>
              <w:left w:val="single" w:sz="12" w:space="0" w:color="000000"/>
              <w:bottom w:val="single" w:sz="4" w:space="0" w:color="000000"/>
              <w:right w:val="single" w:sz="4" w:space="0" w:color="000000"/>
            </w:tcBorders>
          </w:tcPr>
          <w:p w14:paraId="2B5DF5C5"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i/>
              </w:rPr>
              <w:t>solo para las personas jurídicas</w:t>
            </w:r>
            <w:r>
              <w:rPr>
                <w:rFonts w:ascii="Arial Narrow" w:eastAsia="Arial Narrow" w:hAnsi="Arial Narrow" w:cs="Arial Narrow"/>
              </w:rPr>
              <w:t xml:space="preserve">) en representación de la persona jurídica siguiente: </w:t>
            </w:r>
          </w:p>
          <w:p w14:paraId="4EAA480E" w14:textId="77777777" w:rsidR="006D4CA2" w:rsidRDefault="006D4CA2">
            <w:pPr>
              <w:spacing w:after="0" w:line="240" w:lineRule="auto"/>
              <w:jc w:val="both"/>
              <w:rPr>
                <w:rFonts w:ascii="Arial Narrow" w:eastAsia="Arial Narrow" w:hAnsi="Arial Narrow" w:cs="Arial Narrow"/>
              </w:rPr>
            </w:pPr>
          </w:p>
        </w:tc>
      </w:tr>
      <w:tr w:rsidR="006D4CA2" w14:paraId="26EF2B12" w14:textId="77777777">
        <w:tc>
          <w:tcPr>
            <w:tcW w:w="3369" w:type="dxa"/>
            <w:tcBorders>
              <w:top w:val="single" w:sz="4" w:space="0" w:color="000000"/>
              <w:left w:val="single" w:sz="4" w:space="0" w:color="000000"/>
              <w:bottom w:val="single" w:sz="4" w:space="0" w:color="000000"/>
              <w:right w:val="single" w:sz="12" w:space="0" w:color="000000"/>
            </w:tcBorders>
          </w:tcPr>
          <w:p w14:paraId="58FA9810"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 xml:space="preserve">Número de pasaporte o de documento de identidad: </w:t>
            </w:r>
          </w:p>
          <w:p w14:paraId="20A88BBC"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(«la persona»)</w:t>
            </w:r>
          </w:p>
        </w:tc>
        <w:tc>
          <w:tcPr>
            <w:tcW w:w="6378" w:type="dxa"/>
            <w:tcBorders>
              <w:top w:val="single" w:sz="4" w:space="0" w:color="000000"/>
              <w:left w:val="single" w:sz="12" w:space="0" w:color="000000"/>
              <w:bottom w:val="single" w:sz="4" w:space="0" w:color="000000"/>
              <w:right w:val="single" w:sz="4" w:space="0" w:color="000000"/>
            </w:tcBorders>
          </w:tcPr>
          <w:p w14:paraId="7D0570AD" w14:textId="77777777" w:rsidR="006D4CA2" w:rsidRDefault="006D1EDB">
            <w:pPr>
              <w:spacing w:after="0" w:line="240" w:lineRule="auto"/>
              <w:rPr>
                <w:rFonts w:ascii="Arial Narrow" w:eastAsia="Arial Narrow" w:hAnsi="Arial Narrow" w:cs="Arial Narrow"/>
                <w:b/>
              </w:rPr>
            </w:pPr>
            <w:r>
              <w:rPr>
                <w:rFonts w:ascii="Arial Narrow" w:eastAsia="Arial Narrow" w:hAnsi="Arial Narrow" w:cs="Arial Narrow"/>
              </w:rPr>
              <w:t>Nombre oficial completo:</w:t>
            </w:r>
          </w:p>
          <w:p w14:paraId="54C0A4B1"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 xml:space="preserve">Forma jurídica oficial: </w:t>
            </w:r>
          </w:p>
          <w:p w14:paraId="7D7B0046" w14:textId="77777777" w:rsidR="006D4CA2" w:rsidRDefault="006D1EDB">
            <w:pPr>
              <w:spacing w:after="0" w:line="240" w:lineRule="auto"/>
              <w:rPr>
                <w:rFonts w:ascii="Arial Narrow" w:eastAsia="Arial Narrow" w:hAnsi="Arial Narrow" w:cs="Arial Narrow"/>
                <w:b/>
              </w:rPr>
            </w:pPr>
            <w:r>
              <w:rPr>
                <w:rFonts w:ascii="Arial Narrow" w:eastAsia="Arial Narrow" w:hAnsi="Arial Narrow" w:cs="Arial Narrow"/>
              </w:rPr>
              <w:t>Datos registrales</w:t>
            </w:r>
            <w:r>
              <w:rPr>
                <w:rFonts w:ascii="Arial Narrow" w:eastAsia="Arial Narrow" w:hAnsi="Arial Narrow" w:cs="Arial Narrow"/>
                <w:b/>
              </w:rPr>
              <w:t xml:space="preserve">: </w:t>
            </w:r>
          </w:p>
          <w:p w14:paraId="72C685CC" w14:textId="77777777" w:rsidR="006D4CA2" w:rsidRDefault="006D1EDB">
            <w:pPr>
              <w:spacing w:after="0" w:line="240" w:lineRule="auto"/>
              <w:rPr>
                <w:rFonts w:ascii="Arial Narrow" w:eastAsia="Arial Narrow" w:hAnsi="Arial Narrow" w:cs="Arial Narrow"/>
                <w:b/>
              </w:rPr>
            </w:pPr>
            <w:r>
              <w:rPr>
                <w:rFonts w:ascii="Arial Narrow" w:eastAsia="Arial Narrow" w:hAnsi="Arial Narrow" w:cs="Arial Narrow"/>
              </w:rPr>
              <w:t xml:space="preserve">Dirección oficial completa: </w:t>
            </w:r>
          </w:p>
          <w:p w14:paraId="4507D36D"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 xml:space="preserve">Número de registro del RUC: </w:t>
            </w:r>
          </w:p>
          <w:p w14:paraId="5846E13A" w14:textId="77777777" w:rsidR="006D4CA2" w:rsidRDefault="006D4CA2">
            <w:pPr>
              <w:spacing w:after="0" w:line="240" w:lineRule="auto"/>
              <w:rPr>
                <w:rFonts w:ascii="Arial Narrow" w:eastAsia="Arial Narrow" w:hAnsi="Arial Narrow" w:cs="Arial Narrow"/>
              </w:rPr>
            </w:pPr>
          </w:p>
          <w:p w14:paraId="323B45BD"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(«la persona»)</w:t>
            </w:r>
          </w:p>
        </w:tc>
      </w:tr>
    </w:tbl>
    <w:p w14:paraId="405408FC" w14:textId="77777777" w:rsidR="006D4CA2" w:rsidRDefault="006D4CA2">
      <w:pPr>
        <w:spacing w:after="0" w:line="240" w:lineRule="auto"/>
        <w:rPr>
          <w:rFonts w:ascii="Arial Narrow" w:eastAsia="Arial Narrow" w:hAnsi="Arial Narrow" w:cs="Arial Narrow"/>
        </w:rPr>
      </w:pPr>
    </w:p>
    <w:p w14:paraId="72E99545" w14:textId="77777777" w:rsidR="006D4CA2" w:rsidRDefault="006D1EDB">
      <w:pPr>
        <w:spacing w:after="0" w:line="240" w:lineRule="auto"/>
        <w:jc w:val="both"/>
        <w:rPr>
          <w:rFonts w:ascii="Arial Narrow" w:eastAsia="Arial Narrow" w:hAnsi="Arial Narrow" w:cs="Arial Narrow"/>
          <w:b/>
          <w:color w:val="FF0000"/>
        </w:rPr>
      </w:pPr>
      <w:r>
        <w:rPr>
          <w:rFonts w:ascii="Arial Narrow" w:eastAsia="Arial Narrow" w:hAnsi="Arial Narrow" w:cs="Arial Narrow"/>
          <w:b/>
        </w:rPr>
        <w:t>I. SITUACIÓN DE EXCLUSIÓN RELATIVAS A LA PERSONA</w:t>
      </w:r>
    </w:p>
    <w:p w14:paraId="06105D39" w14:textId="77777777" w:rsidR="006D4CA2" w:rsidRDefault="006D4CA2">
      <w:pPr>
        <w:spacing w:after="0" w:line="240" w:lineRule="auto"/>
        <w:rPr>
          <w:rFonts w:ascii="Arial Narrow" w:eastAsia="Arial Narrow" w:hAnsi="Arial Narrow" w:cs="Arial Narrow"/>
        </w:rPr>
      </w:pPr>
    </w:p>
    <w:tbl>
      <w:tblPr>
        <w:tblStyle w:val="ac"/>
        <w:tblW w:w="9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2"/>
        <w:gridCol w:w="670"/>
        <w:gridCol w:w="613"/>
      </w:tblGrid>
      <w:tr w:rsidR="006D4CA2" w14:paraId="54C35943" w14:textId="77777777">
        <w:tc>
          <w:tcPr>
            <w:tcW w:w="9755" w:type="dxa"/>
            <w:gridSpan w:val="3"/>
            <w:tcBorders>
              <w:top w:val="single" w:sz="4" w:space="0" w:color="000000"/>
              <w:left w:val="single" w:sz="4" w:space="0" w:color="000000"/>
              <w:bottom w:val="single" w:sz="4" w:space="0" w:color="000000"/>
              <w:right w:val="single" w:sz="4" w:space="0" w:color="000000"/>
            </w:tcBorders>
          </w:tcPr>
          <w:p w14:paraId="3CD50F93" w14:textId="77777777" w:rsidR="006D4CA2" w:rsidRDefault="006D4CA2">
            <w:pPr>
              <w:tabs>
                <w:tab w:val="left" w:pos="-480"/>
                <w:tab w:val="left" w:pos="-142"/>
                <w:tab w:val="left" w:pos="426"/>
                <w:tab w:val="left" w:pos="4680"/>
                <w:tab w:val="left" w:pos="8400"/>
              </w:tabs>
              <w:spacing w:after="0" w:line="240" w:lineRule="auto"/>
              <w:jc w:val="both"/>
              <w:rPr>
                <w:rFonts w:ascii="Arial Narrow" w:eastAsia="Arial Narrow" w:hAnsi="Arial Narrow" w:cs="Arial Narrow"/>
              </w:rPr>
            </w:pPr>
          </w:p>
        </w:tc>
      </w:tr>
      <w:tr w:rsidR="006D4CA2" w14:paraId="1D89650A" w14:textId="77777777">
        <w:tc>
          <w:tcPr>
            <w:tcW w:w="8472" w:type="dxa"/>
            <w:tcBorders>
              <w:top w:val="single" w:sz="4" w:space="0" w:color="000000"/>
              <w:left w:val="single" w:sz="4" w:space="0" w:color="000000"/>
              <w:bottom w:val="single" w:sz="4" w:space="0" w:color="000000"/>
              <w:right w:val="single" w:sz="4" w:space="0" w:color="000000"/>
            </w:tcBorders>
            <w:vAlign w:val="center"/>
          </w:tcPr>
          <w:p w14:paraId="65443787" w14:textId="77777777" w:rsidR="006D4CA2" w:rsidRDefault="006D1EDB">
            <w:pPr>
              <w:numPr>
                <w:ilvl w:val="0"/>
                <w:numId w:val="30"/>
              </w:numPr>
              <w:pBdr>
                <w:top w:val="nil"/>
                <w:left w:val="nil"/>
                <w:bottom w:val="nil"/>
                <w:right w:val="nil"/>
                <w:between w:val="nil"/>
              </w:pBdr>
              <w:spacing w:after="0" w:line="240" w:lineRule="auto"/>
              <w:ind w:left="447" w:hanging="283"/>
              <w:rPr>
                <w:rFonts w:ascii="Arial Narrow" w:eastAsia="Arial Narrow" w:hAnsi="Arial Narrow" w:cs="Arial Narrow"/>
                <w:b/>
                <w:smallCaps/>
                <w:color w:val="000000"/>
              </w:rPr>
            </w:pPr>
            <w:r>
              <w:rPr>
                <w:rFonts w:ascii="Arial Narrow" w:eastAsia="Arial Narrow" w:hAnsi="Arial Narrow" w:cs="Arial Narrow"/>
                <w:b/>
                <w:color w:val="000000"/>
              </w:rPr>
              <w:t xml:space="preserve">Declara que la persona antes mencionada se encuentra en una de las situaciones siguientes: </w:t>
            </w:r>
          </w:p>
        </w:tc>
        <w:tc>
          <w:tcPr>
            <w:tcW w:w="670" w:type="dxa"/>
            <w:tcBorders>
              <w:top w:val="single" w:sz="4" w:space="0" w:color="000000"/>
              <w:left w:val="single" w:sz="4" w:space="0" w:color="000000"/>
              <w:bottom w:val="single" w:sz="4" w:space="0" w:color="000000"/>
              <w:right w:val="single" w:sz="4" w:space="0" w:color="000000"/>
            </w:tcBorders>
          </w:tcPr>
          <w:p w14:paraId="05132E3B"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 xml:space="preserve">SÍ </w:t>
            </w:r>
          </w:p>
        </w:tc>
        <w:tc>
          <w:tcPr>
            <w:tcW w:w="613" w:type="dxa"/>
            <w:tcBorders>
              <w:top w:val="single" w:sz="4" w:space="0" w:color="000000"/>
              <w:left w:val="single" w:sz="4" w:space="0" w:color="000000"/>
              <w:bottom w:val="single" w:sz="4" w:space="0" w:color="000000"/>
              <w:right w:val="single" w:sz="4" w:space="0" w:color="000000"/>
            </w:tcBorders>
          </w:tcPr>
          <w:p w14:paraId="4BE14E65"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NO</w:t>
            </w:r>
          </w:p>
        </w:tc>
      </w:tr>
      <w:tr w:rsidR="006D4CA2" w14:paraId="37D533DF" w14:textId="77777777">
        <w:tc>
          <w:tcPr>
            <w:tcW w:w="8472" w:type="dxa"/>
            <w:tcBorders>
              <w:top w:val="single" w:sz="4" w:space="0" w:color="000000"/>
              <w:left w:val="single" w:sz="4" w:space="0" w:color="000000"/>
              <w:bottom w:val="single" w:sz="4" w:space="0" w:color="000000"/>
              <w:right w:val="single" w:sz="4" w:space="0" w:color="000000"/>
            </w:tcBorders>
          </w:tcPr>
          <w:p w14:paraId="3AF5FD23" w14:textId="77777777" w:rsidR="006D4CA2" w:rsidRDefault="006D1EDB">
            <w:pPr>
              <w:numPr>
                <w:ilvl w:val="0"/>
                <w:numId w:val="3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Borders>
              <w:top w:val="single" w:sz="4" w:space="0" w:color="000000"/>
              <w:left w:val="single" w:sz="4" w:space="0" w:color="000000"/>
              <w:bottom w:val="single" w:sz="4" w:space="0" w:color="000000"/>
              <w:right w:val="single" w:sz="4" w:space="0" w:color="000000"/>
            </w:tcBorders>
          </w:tcPr>
          <w:p w14:paraId="09FCECA7"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470F7A57"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r>
      <w:tr w:rsidR="006D4CA2" w14:paraId="09F42406" w14:textId="77777777">
        <w:tc>
          <w:tcPr>
            <w:tcW w:w="8472" w:type="dxa"/>
            <w:tcBorders>
              <w:top w:val="single" w:sz="4" w:space="0" w:color="000000"/>
              <w:left w:val="single" w:sz="4" w:space="0" w:color="000000"/>
              <w:bottom w:val="single" w:sz="4" w:space="0" w:color="000000"/>
              <w:right w:val="single" w:sz="4" w:space="0" w:color="000000"/>
            </w:tcBorders>
          </w:tcPr>
          <w:p w14:paraId="0933CACE" w14:textId="77777777" w:rsidR="006D4CA2" w:rsidRDefault="006D1EDB">
            <w:pPr>
              <w:numPr>
                <w:ilvl w:val="0"/>
                <w:numId w:val="3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se ha establecido mediante sentencia firme o decisión administrativa definitiva que la persona ha incumplido sus obligaciones en lo referente al pago</w:t>
            </w:r>
            <w:r>
              <w:rPr>
                <w:rFonts w:ascii="Arial Narrow" w:eastAsia="Arial Narrow" w:hAnsi="Arial Narrow" w:cs="Arial Narrow"/>
                <w:color w:val="000000"/>
                <w:vertAlign w:val="superscript"/>
              </w:rPr>
              <w:footnoteReference w:id="1"/>
            </w:r>
            <w:r>
              <w:rPr>
                <w:rFonts w:ascii="Arial Narrow" w:eastAsia="Arial Narrow" w:hAnsi="Arial Narrow" w:cs="Arial Narrow"/>
                <w:color w:val="000000"/>
              </w:rPr>
              <w:t xml:space="preserve"> de impuestos o cotizaciones a la seguridad social, de conformidad con el Derecho aplicable;</w:t>
            </w:r>
          </w:p>
        </w:tc>
        <w:tc>
          <w:tcPr>
            <w:tcW w:w="670" w:type="dxa"/>
            <w:tcBorders>
              <w:top w:val="single" w:sz="4" w:space="0" w:color="000000"/>
              <w:left w:val="single" w:sz="4" w:space="0" w:color="000000"/>
              <w:bottom w:val="single" w:sz="4" w:space="0" w:color="000000"/>
              <w:right w:val="single" w:sz="4" w:space="0" w:color="000000"/>
            </w:tcBorders>
          </w:tcPr>
          <w:p w14:paraId="22F7FDAE"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1ECBC292"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r>
      <w:tr w:rsidR="006D4CA2" w14:paraId="0CA28E60" w14:textId="77777777">
        <w:tc>
          <w:tcPr>
            <w:tcW w:w="8472" w:type="dxa"/>
            <w:tcBorders>
              <w:top w:val="single" w:sz="4" w:space="0" w:color="000000"/>
              <w:left w:val="single" w:sz="4" w:space="0" w:color="000000"/>
              <w:bottom w:val="single" w:sz="4" w:space="0" w:color="000000"/>
              <w:right w:val="single" w:sz="4" w:space="0" w:color="000000"/>
            </w:tcBorders>
          </w:tcPr>
          <w:p w14:paraId="7616AA81" w14:textId="77777777" w:rsidR="006D4CA2" w:rsidRDefault="006D1EDB">
            <w:pPr>
              <w:numPr>
                <w:ilvl w:val="0"/>
                <w:numId w:val="3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tcBorders>
              <w:top w:val="single" w:sz="4" w:space="0" w:color="000000"/>
              <w:left w:val="single" w:sz="4" w:space="0" w:color="000000"/>
              <w:bottom w:val="single" w:sz="4" w:space="0" w:color="000000"/>
              <w:right w:val="single" w:sz="4" w:space="0" w:color="000000"/>
            </w:tcBorders>
          </w:tcPr>
          <w:p w14:paraId="5E981D22" w14:textId="77777777" w:rsidR="006D4CA2" w:rsidRDefault="006D4CA2">
            <w:pPr>
              <w:spacing w:after="0" w:line="240" w:lineRule="auto"/>
              <w:rPr>
                <w:rFonts w:ascii="Arial Narrow" w:eastAsia="Arial Narrow" w:hAnsi="Arial Narrow" w:cs="Arial Narrow"/>
              </w:rPr>
            </w:pPr>
          </w:p>
        </w:tc>
      </w:tr>
      <w:tr w:rsidR="006D4CA2" w14:paraId="0802F72B" w14:textId="77777777">
        <w:tc>
          <w:tcPr>
            <w:tcW w:w="8472" w:type="dxa"/>
            <w:tcBorders>
              <w:top w:val="single" w:sz="4" w:space="0" w:color="000000"/>
              <w:left w:val="single" w:sz="4" w:space="0" w:color="000000"/>
              <w:bottom w:val="single" w:sz="4" w:space="0" w:color="000000"/>
              <w:right w:val="single" w:sz="4" w:space="0" w:color="000000"/>
            </w:tcBorders>
          </w:tcPr>
          <w:p w14:paraId="533CB75D" w14:textId="77777777" w:rsidR="006D4CA2" w:rsidRDefault="006D1EDB">
            <w:pPr>
              <w:numPr>
                <w:ilvl w:val="0"/>
                <w:numId w:val="24"/>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0" w:name="_heading=h.2et92p0" w:colFirst="0" w:colLast="0"/>
            <w:bookmarkEnd w:id="0"/>
            <w:r>
              <w:rPr>
                <w:rFonts w:ascii="Arial Narrow" w:eastAsia="Arial Narrow" w:hAnsi="Arial Narrow" w:cs="Arial Narrow"/>
                <w:color w:val="000000"/>
              </w:rPr>
              <w:t>i) tergiversar de forma fraudulenta o por negligencia la información exigida para verificar la inexistencia de motivos de exclusión o para el cumplimiento de los criterios de selección o para la ejecución de un contrato o acuerdo;</w:t>
            </w:r>
          </w:p>
        </w:tc>
        <w:tc>
          <w:tcPr>
            <w:tcW w:w="670" w:type="dxa"/>
            <w:tcBorders>
              <w:top w:val="single" w:sz="4" w:space="0" w:color="000000"/>
              <w:left w:val="single" w:sz="4" w:space="0" w:color="000000"/>
              <w:bottom w:val="single" w:sz="4" w:space="0" w:color="000000"/>
              <w:right w:val="single" w:sz="4" w:space="0" w:color="000000"/>
            </w:tcBorders>
          </w:tcPr>
          <w:p w14:paraId="5B53575B"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274B1F78"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r>
      <w:tr w:rsidR="006D4CA2" w14:paraId="181D425C" w14:textId="77777777">
        <w:tc>
          <w:tcPr>
            <w:tcW w:w="8472" w:type="dxa"/>
            <w:tcBorders>
              <w:top w:val="single" w:sz="4" w:space="0" w:color="000000"/>
              <w:left w:val="single" w:sz="4" w:space="0" w:color="000000"/>
              <w:bottom w:val="single" w:sz="4" w:space="0" w:color="000000"/>
              <w:right w:val="single" w:sz="4" w:space="0" w:color="000000"/>
            </w:tcBorders>
          </w:tcPr>
          <w:p w14:paraId="74D0E56A" w14:textId="77777777" w:rsidR="006D4CA2" w:rsidRDefault="006D1EDB">
            <w:pPr>
              <w:numPr>
                <w:ilvl w:val="0"/>
                <w:numId w:val="24"/>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1" w:name="_heading=h.tyjcwt" w:colFirst="0" w:colLast="0"/>
            <w:bookmarkEnd w:id="1"/>
            <w:r>
              <w:rPr>
                <w:rFonts w:ascii="Arial Narrow" w:eastAsia="Arial Narrow" w:hAnsi="Arial Narrow" w:cs="Arial Narrow"/>
                <w:color w:val="000000"/>
              </w:rPr>
              <w:t>ii) celebrar con otras personas un acuerdo con el fin de falsear la competencia;</w:t>
            </w:r>
          </w:p>
        </w:tc>
        <w:tc>
          <w:tcPr>
            <w:tcW w:w="670" w:type="dxa"/>
            <w:tcBorders>
              <w:top w:val="single" w:sz="4" w:space="0" w:color="000000"/>
              <w:left w:val="single" w:sz="4" w:space="0" w:color="000000"/>
              <w:bottom w:val="single" w:sz="4" w:space="0" w:color="000000"/>
              <w:right w:val="single" w:sz="4" w:space="0" w:color="000000"/>
            </w:tcBorders>
          </w:tcPr>
          <w:p w14:paraId="0CFE0793"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087553D2"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r>
      <w:tr w:rsidR="006D4CA2" w14:paraId="0B797EE8" w14:textId="77777777">
        <w:tc>
          <w:tcPr>
            <w:tcW w:w="8472" w:type="dxa"/>
            <w:tcBorders>
              <w:top w:val="single" w:sz="4" w:space="0" w:color="000000"/>
              <w:left w:val="single" w:sz="4" w:space="0" w:color="000000"/>
              <w:bottom w:val="single" w:sz="4" w:space="0" w:color="000000"/>
              <w:right w:val="single" w:sz="4" w:space="0" w:color="000000"/>
            </w:tcBorders>
          </w:tcPr>
          <w:p w14:paraId="35877733" w14:textId="77777777" w:rsidR="006D4CA2" w:rsidRDefault="006D1EDB">
            <w:pPr>
              <w:numPr>
                <w:ilvl w:val="0"/>
                <w:numId w:val="24"/>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2" w:name="_heading=h.3dy6vkm" w:colFirst="0" w:colLast="0"/>
            <w:bookmarkEnd w:id="2"/>
            <w:r>
              <w:rPr>
                <w:rFonts w:ascii="Arial Narrow" w:eastAsia="Arial Narrow" w:hAnsi="Arial Narrow" w:cs="Arial Narrow"/>
                <w:color w:val="000000"/>
              </w:rPr>
              <w:t>iii) vulnerar los derechos de propiedad intelectual;</w:t>
            </w:r>
          </w:p>
        </w:tc>
        <w:tc>
          <w:tcPr>
            <w:tcW w:w="670" w:type="dxa"/>
            <w:tcBorders>
              <w:top w:val="single" w:sz="4" w:space="0" w:color="000000"/>
              <w:left w:val="single" w:sz="4" w:space="0" w:color="000000"/>
              <w:bottom w:val="single" w:sz="4" w:space="0" w:color="000000"/>
              <w:right w:val="single" w:sz="4" w:space="0" w:color="000000"/>
            </w:tcBorders>
          </w:tcPr>
          <w:p w14:paraId="28F4A6B6"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4CAC5D06"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r>
      <w:tr w:rsidR="006D4CA2" w14:paraId="00FC9BF8" w14:textId="77777777">
        <w:tc>
          <w:tcPr>
            <w:tcW w:w="8472" w:type="dxa"/>
            <w:tcBorders>
              <w:top w:val="single" w:sz="4" w:space="0" w:color="000000"/>
              <w:left w:val="single" w:sz="4" w:space="0" w:color="000000"/>
              <w:bottom w:val="single" w:sz="4" w:space="0" w:color="000000"/>
              <w:right w:val="single" w:sz="4" w:space="0" w:color="000000"/>
            </w:tcBorders>
          </w:tcPr>
          <w:p w14:paraId="4F0647F2" w14:textId="77777777" w:rsidR="006D4CA2" w:rsidRDefault="006D1EDB">
            <w:pPr>
              <w:numPr>
                <w:ilvl w:val="0"/>
                <w:numId w:val="24"/>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3" w:name="_heading=h.1t3h5sf" w:colFirst="0" w:colLast="0"/>
            <w:bookmarkEnd w:id="3"/>
            <w:r>
              <w:rPr>
                <w:rFonts w:ascii="Arial Narrow" w:eastAsia="Arial Narrow" w:hAnsi="Arial Narrow" w:cs="Arial Narrow"/>
                <w:color w:val="000000"/>
              </w:rPr>
              <w:t>iv) intentar influir en el proceso de toma de decisiones del Órgano de Contratación durante el procedimiento de contratación;</w:t>
            </w:r>
          </w:p>
        </w:tc>
        <w:tc>
          <w:tcPr>
            <w:tcW w:w="670" w:type="dxa"/>
            <w:tcBorders>
              <w:top w:val="single" w:sz="4" w:space="0" w:color="000000"/>
              <w:left w:val="single" w:sz="4" w:space="0" w:color="000000"/>
              <w:bottom w:val="single" w:sz="4" w:space="0" w:color="000000"/>
              <w:right w:val="single" w:sz="4" w:space="0" w:color="000000"/>
            </w:tcBorders>
          </w:tcPr>
          <w:p w14:paraId="3F02FB8F"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70798552"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r>
      <w:tr w:rsidR="006D4CA2" w14:paraId="1790A5F3" w14:textId="77777777">
        <w:tc>
          <w:tcPr>
            <w:tcW w:w="8472" w:type="dxa"/>
            <w:tcBorders>
              <w:top w:val="single" w:sz="4" w:space="0" w:color="000000"/>
              <w:left w:val="single" w:sz="4" w:space="0" w:color="000000"/>
              <w:bottom w:val="single" w:sz="4" w:space="0" w:color="000000"/>
              <w:right w:val="single" w:sz="4" w:space="0" w:color="000000"/>
            </w:tcBorders>
          </w:tcPr>
          <w:p w14:paraId="75F83243" w14:textId="77777777" w:rsidR="006D4CA2" w:rsidRDefault="006D1EDB">
            <w:pPr>
              <w:numPr>
                <w:ilvl w:val="0"/>
                <w:numId w:val="24"/>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4" w:name="_heading=h.4d34og8" w:colFirst="0" w:colLast="0"/>
            <w:bookmarkEnd w:id="4"/>
            <w:r>
              <w:rPr>
                <w:rFonts w:ascii="Arial Narrow" w:eastAsia="Arial Narrow" w:hAnsi="Arial Narrow" w:cs="Arial Narrow"/>
                <w:color w:val="000000"/>
              </w:rPr>
              <w:t>v) intentar obtener información confidencial que pueda conferirle ventajas indebidas en el procedimiento de adjudicación</w:t>
            </w:r>
            <w:r>
              <w:rPr>
                <w:rFonts w:ascii="Arial Narrow" w:eastAsia="Arial Narrow" w:hAnsi="Arial Narrow" w:cs="Arial Narrow"/>
                <w:b/>
                <w:i/>
                <w:color w:val="000000"/>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4DAD24E2"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066CD0BD"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r>
      <w:tr w:rsidR="006D4CA2" w14:paraId="1E387922" w14:textId="77777777">
        <w:tc>
          <w:tcPr>
            <w:tcW w:w="8472" w:type="dxa"/>
            <w:tcBorders>
              <w:top w:val="single" w:sz="4" w:space="0" w:color="000000"/>
              <w:left w:val="single" w:sz="4" w:space="0" w:color="000000"/>
              <w:bottom w:val="single" w:sz="4" w:space="0" w:color="000000"/>
              <w:right w:val="single" w:sz="4" w:space="0" w:color="000000"/>
            </w:tcBorders>
          </w:tcPr>
          <w:p w14:paraId="233B131A" w14:textId="77777777" w:rsidR="006D4CA2" w:rsidRDefault="006D1EDB">
            <w:pPr>
              <w:numPr>
                <w:ilvl w:val="0"/>
                <w:numId w:val="3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lastRenderedPageBreak/>
              <w:t>se ha establecido mediante sentencia firme que es culpable de cualquiera de los actos siguientes :</w:t>
            </w:r>
          </w:p>
        </w:tc>
        <w:tc>
          <w:tcPr>
            <w:tcW w:w="670" w:type="dxa"/>
            <w:tcBorders>
              <w:top w:val="single" w:sz="4" w:space="0" w:color="000000"/>
              <w:left w:val="single" w:sz="4" w:space="0" w:color="000000"/>
              <w:bottom w:val="single" w:sz="4" w:space="0" w:color="000000"/>
              <w:right w:val="single" w:sz="4" w:space="0" w:color="000000"/>
            </w:tcBorders>
          </w:tcPr>
          <w:p w14:paraId="2C588C49"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5C0A9D11"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r>
      <w:tr w:rsidR="006D4CA2" w14:paraId="42631FC7" w14:textId="77777777">
        <w:trPr>
          <w:trHeight w:val="381"/>
        </w:trPr>
        <w:tc>
          <w:tcPr>
            <w:tcW w:w="8472" w:type="dxa"/>
            <w:tcBorders>
              <w:top w:val="single" w:sz="4" w:space="0" w:color="000000"/>
              <w:left w:val="single" w:sz="4" w:space="0" w:color="000000"/>
              <w:bottom w:val="single" w:sz="4" w:space="0" w:color="000000"/>
              <w:right w:val="single" w:sz="4" w:space="0" w:color="000000"/>
            </w:tcBorders>
          </w:tcPr>
          <w:p w14:paraId="778BCCAA" w14:textId="77777777" w:rsidR="006D4CA2" w:rsidRDefault="006D1EDB">
            <w:pPr>
              <w:numPr>
                <w:ilvl w:val="0"/>
                <w:numId w:val="24"/>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i) fraude;</w:t>
            </w:r>
          </w:p>
        </w:tc>
        <w:tc>
          <w:tcPr>
            <w:tcW w:w="670" w:type="dxa"/>
            <w:tcBorders>
              <w:top w:val="single" w:sz="4" w:space="0" w:color="000000"/>
              <w:left w:val="single" w:sz="4" w:space="0" w:color="000000"/>
              <w:bottom w:val="single" w:sz="4" w:space="0" w:color="000000"/>
              <w:right w:val="single" w:sz="4" w:space="0" w:color="000000"/>
            </w:tcBorders>
          </w:tcPr>
          <w:p w14:paraId="49378241"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718CD20D"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r>
      <w:tr w:rsidR="006D4CA2" w14:paraId="013384CC" w14:textId="77777777">
        <w:tc>
          <w:tcPr>
            <w:tcW w:w="8472" w:type="dxa"/>
            <w:tcBorders>
              <w:top w:val="single" w:sz="4" w:space="0" w:color="000000"/>
              <w:left w:val="single" w:sz="4" w:space="0" w:color="000000"/>
              <w:bottom w:val="single" w:sz="4" w:space="0" w:color="000000"/>
              <w:right w:val="single" w:sz="4" w:space="0" w:color="000000"/>
            </w:tcBorders>
          </w:tcPr>
          <w:p w14:paraId="6FC6F439" w14:textId="77777777" w:rsidR="006D4CA2" w:rsidRDefault="006D1EDB">
            <w:pPr>
              <w:numPr>
                <w:ilvl w:val="0"/>
                <w:numId w:val="24"/>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ii) corrupción;</w:t>
            </w:r>
          </w:p>
        </w:tc>
        <w:tc>
          <w:tcPr>
            <w:tcW w:w="670" w:type="dxa"/>
            <w:tcBorders>
              <w:top w:val="single" w:sz="4" w:space="0" w:color="000000"/>
              <w:left w:val="single" w:sz="4" w:space="0" w:color="000000"/>
              <w:bottom w:val="single" w:sz="4" w:space="0" w:color="000000"/>
              <w:right w:val="single" w:sz="4" w:space="0" w:color="000000"/>
            </w:tcBorders>
          </w:tcPr>
          <w:p w14:paraId="3E94343B"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56A48948"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r>
      <w:tr w:rsidR="006D4CA2" w14:paraId="6EBCF9F6" w14:textId="77777777">
        <w:tc>
          <w:tcPr>
            <w:tcW w:w="8472" w:type="dxa"/>
            <w:tcBorders>
              <w:top w:val="single" w:sz="4" w:space="0" w:color="000000"/>
              <w:left w:val="single" w:sz="4" w:space="0" w:color="000000"/>
              <w:bottom w:val="single" w:sz="4" w:space="0" w:color="000000"/>
              <w:right w:val="single" w:sz="4" w:space="0" w:color="000000"/>
            </w:tcBorders>
          </w:tcPr>
          <w:p w14:paraId="307A4054" w14:textId="77777777" w:rsidR="006D4CA2" w:rsidRDefault="006D1EDB">
            <w:pPr>
              <w:numPr>
                <w:ilvl w:val="0"/>
                <w:numId w:val="24"/>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5" w:name="_heading=h.2s8eyo1" w:colFirst="0" w:colLast="0"/>
            <w:bookmarkEnd w:id="5"/>
            <w:r>
              <w:rPr>
                <w:rFonts w:ascii="Arial Narrow" w:eastAsia="Arial Narrow" w:hAnsi="Arial Narrow" w:cs="Arial Narrow"/>
                <w:color w:val="000000"/>
              </w:rPr>
              <w:t>iii)   conductas relacionadas con una organización delictiva;</w:t>
            </w:r>
          </w:p>
        </w:tc>
        <w:tc>
          <w:tcPr>
            <w:tcW w:w="670" w:type="dxa"/>
            <w:tcBorders>
              <w:top w:val="single" w:sz="4" w:space="0" w:color="000000"/>
              <w:left w:val="single" w:sz="4" w:space="0" w:color="000000"/>
              <w:bottom w:val="single" w:sz="4" w:space="0" w:color="000000"/>
              <w:right w:val="single" w:sz="4" w:space="0" w:color="000000"/>
            </w:tcBorders>
          </w:tcPr>
          <w:p w14:paraId="5D02B586"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4BFAC74F"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r>
      <w:tr w:rsidR="006D4CA2" w14:paraId="1B26EF82" w14:textId="77777777">
        <w:tc>
          <w:tcPr>
            <w:tcW w:w="8472" w:type="dxa"/>
            <w:tcBorders>
              <w:top w:val="single" w:sz="4" w:space="0" w:color="000000"/>
              <w:left w:val="single" w:sz="4" w:space="0" w:color="000000"/>
              <w:bottom w:val="single" w:sz="4" w:space="0" w:color="000000"/>
              <w:right w:val="single" w:sz="4" w:space="0" w:color="000000"/>
            </w:tcBorders>
          </w:tcPr>
          <w:p w14:paraId="62CE5185" w14:textId="77777777" w:rsidR="006D4CA2" w:rsidRDefault="006D1EDB">
            <w:pPr>
              <w:numPr>
                <w:ilvl w:val="0"/>
                <w:numId w:val="24"/>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6" w:name="_heading=h.17dp8vu" w:colFirst="0" w:colLast="0"/>
            <w:bookmarkEnd w:id="6"/>
            <w:r>
              <w:rPr>
                <w:rFonts w:ascii="Arial Narrow" w:eastAsia="Arial Narrow" w:hAnsi="Arial Narrow" w:cs="Arial Narrow"/>
                <w:color w:val="000000"/>
              </w:rPr>
              <w:t>iv) blanqueo de capitales   o  financiación del terrorismo;</w:t>
            </w:r>
          </w:p>
        </w:tc>
        <w:tc>
          <w:tcPr>
            <w:tcW w:w="670" w:type="dxa"/>
            <w:tcBorders>
              <w:top w:val="single" w:sz="4" w:space="0" w:color="000000"/>
              <w:left w:val="single" w:sz="4" w:space="0" w:color="000000"/>
              <w:bottom w:val="single" w:sz="4" w:space="0" w:color="000000"/>
              <w:right w:val="single" w:sz="4" w:space="0" w:color="000000"/>
            </w:tcBorders>
          </w:tcPr>
          <w:p w14:paraId="201A3E99"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29E040E9"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r>
      <w:tr w:rsidR="006D4CA2" w14:paraId="2B914C9D" w14:textId="77777777">
        <w:tc>
          <w:tcPr>
            <w:tcW w:w="8472" w:type="dxa"/>
            <w:tcBorders>
              <w:top w:val="single" w:sz="4" w:space="0" w:color="000000"/>
              <w:left w:val="single" w:sz="4" w:space="0" w:color="000000"/>
              <w:bottom w:val="single" w:sz="4" w:space="0" w:color="000000"/>
              <w:right w:val="single" w:sz="4" w:space="0" w:color="000000"/>
            </w:tcBorders>
          </w:tcPr>
          <w:p w14:paraId="3FBEFEEE" w14:textId="77777777" w:rsidR="006D4CA2" w:rsidRDefault="006D1EDB">
            <w:pPr>
              <w:numPr>
                <w:ilvl w:val="0"/>
                <w:numId w:val="24"/>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7" w:name="_heading=h.3rdcrjn" w:colFirst="0" w:colLast="0"/>
            <w:bookmarkEnd w:id="7"/>
            <w:r>
              <w:rPr>
                <w:rFonts w:ascii="Arial Narrow" w:eastAsia="Arial Narrow" w:hAnsi="Arial Narrow" w:cs="Arial Narrow"/>
                <w:color w:val="000000"/>
              </w:rPr>
              <w:t>v)  delitos de terrorismo  o delitos ligados a actividades terroristas;</w:t>
            </w:r>
          </w:p>
        </w:tc>
        <w:tc>
          <w:tcPr>
            <w:tcW w:w="670" w:type="dxa"/>
            <w:tcBorders>
              <w:top w:val="single" w:sz="4" w:space="0" w:color="000000"/>
              <w:left w:val="single" w:sz="4" w:space="0" w:color="000000"/>
              <w:bottom w:val="single" w:sz="4" w:space="0" w:color="000000"/>
              <w:right w:val="single" w:sz="4" w:space="0" w:color="000000"/>
            </w:tcBorders>
          </w:tcPr>
          <w:p w14:paraId="1D46CCDA"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402D793F"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r>
      <w:tr w:rsidR="006D4CA2" w14:paraId="5ADDED64" w14:textId="77777777">
        <w:tc>
          <w:tcPr>
            <w:tcW w:w="8472" w:type="dxa"/>
            <w:tcBorders>
              <w:top w:val="single" w:sz="4" w:space="0" w:color="000000"/>
              <w:left w:val="single" w:sz="4" w:space="0" w:color="000000"/>
              <w:bottom w:val="single" w:sz="4" w:space="0" w:color="000000"/>
              <w:right w:val="single" w:sz="4" w:space="0" w:color="000000"/>
            </w:tcBorders>
          </w:tcPr>
          <w:p w14:paraId="0034FE01" w14:textId="77777777" w:rsidR="006D4CA2" w:rsidRDefault="006D1EDB">
            <w:pPr>
              <w:numPr>
                <w:ilvl w:val="0"/>
                <w:numId w:val="24"/>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8" w:name="_heading=h.26in1rg" w:colFirst="0" w:colLast="0"/>
            <w:bookmarkEnd w:id="8"/>
            <w:r>
              <w:rPr>
                <w:rFonts w:ascii="Arial Narrow" w:eastAsia="Arial Narrow" w:hAnsi="Arial Narrow" w:cs="Arial Narrow"/>
                <w:color w:val="000000"/>
              </w:rPr>
              <w:t>vi)  trabajo infantil u otras infracciones relacionadas con la trata de seres humanos;</w:t>
            </w:r>
          </w:p>
        </w:tc>
        <w:tc>
          <w:tcPr>
            <w:tcW w:w="670" w:type="dxa"/>
            <w:tcBorders>
              <w:top w:val="single" w:sz="4" w:space="0" w:color="000000"/>
              <w:left w:val="single" w:sz="4" w:space="0" w:color="000000"/>
              <w:bottom w:val="single" w:sz="4" w:space="0" w:color="000000"/>
              <w:right w:val="single" w:sz="4" w:space="0" w:color="000000"/>
            </w:tcBorders>
          </w:tcPr>
          <w:p w14:paraId="0C010D1C"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1F60AD1D"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r>
      <w:tr w:rsidR="006D4CA2" w14:paraId="0D975887" w14:textId="77777777">
        <w:tc>
          <w:tcPr>
            <w:tcW w:w="8472" w:type="dxa"/>
            <w:tcBorders>
              <w:top w:val="single" w:sz="4" w:space="0" w:color="000000"/>
              <w:left w:val="single" w:sz="4" w:space="0" w:color="000000"/>
              <w:bottom w:val="single" w:sz="4" w:space="0" w:color="000000"/>
              <w:right w:val="single" w:sz="4" w:space="0" w:color="000000"/>
            </w:tcBorders>
          </w:tcPr>
          <w:p w14:paraId="0EE90B4E" w14:textId="77777777" w:rsidR="006D4CA2" w:rsidRDefault="006D1EDB">
            <w:pPr>
              <w:numPr>
                <w:ilvl w:val="0"/>
                <w:numId w:val="3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Borders>
              <w:top w:val="single" w:sz="4" w:space="0" w:color="000000"/>
              <w:left w:val="single" w:sz="4" w:space="0" w:color="000000"/>
              <w:bottom w:val="single" w:sz="4" w:space="0" w:color="000000"/>
              <w:right w:val="single" w:sz="4" w:space="0" w:color="000000"/>
            </w:tcBorders>
          </w:tcPr>
          <w:p w14:paraId="1D6375C5"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0BA9D685"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r>
      <w:tr w:rsidR="006D4CA2" w14:paraId="0462ACA5" w14:textId="77777777">
        <w:tc>
          <w:tcPr>
            <w:tcW w:w="8472" w:type="dxa"/>
            <w:tcBorders>
              <w:top w:val="single" w:sz="4" w:space="0" w:color="000000"/>
              <w:left w:val="single" w:sz="4" w:space="0" w:color="000000"/>
              <w:bottom w:val="single" w:sz="4" w:space="0" w:color="000000"/>
              <w:right w:val="single" w:sz="4" w:space="0" w:color="000000"/>
            </w:tcBorders>
          </w:tcPr>
          <w:p w14:paraId="022BECF7" w14:textId="77777777" w:rsidR="006D4CA2" w:rsidRDefault="006D1EDB">
            <w:pPr>
              <w:numPr>
                <w:ilvl w:val="0"/>
                <w:numId w:val="31"/>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se ha establecido mediante sentencia firme o decisión administrativa definitiva que la entidad ha sido creada con la finalidad prevista en la letra e).</w:t>
            </w:r>
          </w:p>
        </w:tc>
        <w:tc>
          <w:tcPr>
            <w:tcW w:w="670" w:type="dxa"/>
            <w:tcBorders>
              <w:top w:val="single" w:sz="4" w:space="0" w:color="000000"/>
              <w:left w:val="single" w:sz="4" w:space="0" w:color="000000"/>
              <w:bottom w:val="single" w:sz="4" w:space="0" w:color="000000"/>
              <w:right w:val="single" w:sz="4" w:space="0" w:color="000000"/>
            </w:tcBorders>
          </w:tcPr>
          <w:p w14:paraId="6A2E82DD"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155F4EE7"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r>
    </w:tbl>
    <w:p w14:paraId="5885D64F" w14:textId="77777777" w:rsidR="006D4CA2" w:rsidRDefault="006D4CA2">
      <w:pPr>
        <w:spacing w:after="0" w:line="240" w:lineRule="auto"/>
        <w:rPr>
          <w:rFonts w:ascii="Arial Narrow" w:eastAsia="Arial Narrow" w:hAnsi="Arial Narrow" w:cs="Arial Narrow"/>
        </w:rPr>
      </w:pPr>
    </w:p>
    <w:p w14:paraId="217B8086" w14:textId="77777777" w:rsidR="006D4CA2" w:rsidRDefault="006D1EDB">
      <w:pPr>
        <w:spacing w:after="0" w:line="240" w:lineRule="auto"/>
        <w:jc w:val="both"/>
        <w:rPr>
          <w:rFonts w:ascii="Arial Narrow" w:eastAsia="Arial Narrow" w:hAnsi="Arial Narrow" w:cs="Arial Narrow"/>
          <w:b/>
          <w:smallCaps/>
        </w:rPr>
      </w:pPr>
      <w:r>
        <w:rPr>
          <w:rFonts w:ascii="Arial Narrow" w:eastAsia="Arial Narrow" w:hAnsi="Arial Narrow" w:cs="Arial Narrow"/>
          <w:b/>
        </w:rPr>
        <w:t xml:space="preserve">II – SITUACIONES DE EXCLUSIÓN RELATIVAS A LAS PERSONAS FÍSICAS O JURÍDICAS CON PODERES DE REPRESENTACIÓN, DE DECISIÓN O DE CONTROL EN RELACIÓN CON LA PERSONA JURÍDICA Y LOS TITULARES REALES </w:t>
      </w:r>
    </w:p>
    <w:p w14:paraId="19FE56C5" w14:textId="77777777" w:rsidR="006D4CA2" w:rsidRDefault="006D1EDB">
      <w:pPr>
        <w:spacing w:after="0" w:line="240" w:lineRule="auto"/>
        <w:jc w:val="center"/>
        <w:rPr>
          <w:rFonts w:ascii="Arial Narrow" w:eastAsia="Arial Narrow" w:hAnsi="Arial Narrow" w:cs="Arial Narrow"/>
          <w:i/>
        </w:rPr>
      </w:pPr>
      <w:r>
        <w:rPr>
          <w:rFonts w:ascii="Arial Narrow" w:eastAsia="Arial Narrow" w:hAnsi="Arial Narrow" w:cs="Arial Narrow"/>
          <w:b/>
          <w:i/>
          <w:u w:val="single"/>
        </w:rPr>
        <w:t>No aplicable a las personas físicas, los Estados miembros y las autoridades locales</w:t>
      </w:r>
    </w:p>
    <w:tbl>
      <w:tblPr>
        <w:tblStyle w:val="ad"/>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7"/>
        <w:gridCol w:w="670"/>
        <w:gridCol w:w="614"/>
        <w:gridCol w:w="630"/>
      </w:tblGrid>
      <w:tr w:rsidR="006D4CA2" w14:paraId="03D718CC" w14:textId="77777777">
        <w:tc>
          <w:tcPr>
            <w:tcW w:w="7747" w:type="dxa"/>
            <w:tcBorders>
              <w:top w:val="single" w:sz="4" w:space="0" w:color="000000"/>
              <w:left w:val="single" w:sz="4" w:space="0" w:color="000000"/>
              <w:bottom w:val="single" w:sz="4" w:space="0" w:color="000000"/>
              <w:right w:val="single" w:sz="4" w:space="0" w:color="000000"/>
            </w:tcBorders>
            <w:vAlign w:val="center"/>
          </w:tcPr>
          <w:p w14:paraId="4D537EFC" w14:textId="77777777" w:rsidR="006D4CA2" w:rsidRDefault="006D1EDB">
            <w:pPr>
              <w:numPr>
                <w:ilvl w:val="0"/>
                <w:numId w:val="30"/>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tcBorders>
              <w:top w:val="single" w:sz="4" w:space="0" w:color="000000"/>
              <w:left w:val="single" w:sz="4" w:space="0" w:color="000000"/>
              <w:bottom w:val="single" w:sz="4" w:space="0" w:color="000000"/>
              <w:right w:val="single" w:sz="4" w:space="0" w:color="000000"/>
            </w:tcBorders>
          </w:tcPr>
          <w:p w14:paraId="173B64F6"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SÍ</w:t>
            </w:r>
          </w:p>
        </w:tc>
        <w:tc>
          <w:tcPr>
            <w:tcW w:w="614" w:type="dxa"/>
            <w:tcBorders>
              <w:top w:val="single" w:sz="4" w:space="0" w:color="000000"/>
              <w:left w:val="single" w:sz="4" w:space="0" w:color="000000"/>
              <w:bottom w:val="single" w:sz="4" w:space="0" w:color="000000"/>
              <w:right w:val="single" w:sz="4" w:space="0" w:color="000000"/>
            </w:tcBorders>
          </w:tcPr>
          <w:p w14:paraId="5C9CFBEB"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NO</w:t>
            </w:r>
          </w:p>
        </w:tc>
        <w:tc>
          <w:tcPr>
            <w:tcW w:w="630" w:type="dxa"/>
            <w:tcBorders>
              <w:top w:val="single" w:sz="4" w:space="0" w:color="000000"/>
              <w:left w:val="single" w:sz="4" w:space="0" w:color="000000"/>
              <w:bottom w:val="single" w:sz="4" w:space="0" w:color="000000"/>
              <w:right w:val="single" w:sz="4" w:space="0" w:color="000000"/>
            </w:tcBorders>
          </w:tcPr>
          <w:p w14:paraId="0D795C50"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N.A.</w:t>
            </w:r>
          </w:p>
        </w:tc>
      </w:tr>
      <w:tr w:rsidR="006D4CA2" w14:paraId="1E901155" w14:textId="77777777">
        <w:tc>
          <w:tcPr>
            <w:tcW w:w="7747" w:type="dxa"/>
            <w:tcBorders>
              <w:top w:val="single" w:sz="4" w:space="0" w:color="000000"/>
              <w:left w:val="single" w:sz="4" w:space="0" w:color="000000"/>
              <w:bottom w:val="single" w:sz="4" w:space="0" w:color="000000"/>
              <w:right w:val="single" w:sz="4" w:space="0" w:color="000000"/>
            </w:tcBorders>
            <w:vAlign w:val="center"/>
          </w:tcPr>
          <w:p w14:paraId="6DDEF245" w14:textId="77777777" w:rsidR="006D4CA2" w:rsidRDefault="006D1EDB">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Pr>
                <w:rFonts w:ascii="Arial Narrow" w:eastAsia="Arial Narrow" w:hAnsi="Arial Narrow" w:cs="Arial Narrow"/>
                <w:color w:val="000000"/>
              </w:rPr>
              <w:t xml:space="preserve">Situación contemplada en la letra c) </w:t>
            </w:r>
            <w:r>
              <w:rPr>
                <w:rFonts w:ascii="Arial Narrow" w:eastAsia="Arial Narrow" w:hAnsi="Arial Narrow" w:cs="Arial Narrow"/>
                <w:i/>
                <w:color w:val="000000"/>
              </w:rPr>
              <w:t>supra</w:t>
            </w:r>
            <w:r>
              <w:rPr>
                <w:rFonts w:ascii="Arial Narrow" w:eastAsia="Arial Narrow" w:hAnsi="Arial Narrow" w:cs="Arial Narrow"/>
                <w:color w:val="000000"/>
              </w:rPr>
              <w:t xml:space="preserve"> (falta profesional grave)</w:t>
            </w:r>
          </w:p>
        </w:tc>
        <w:tc>
          <w:tcPr>
            <w:tcW w:w="670" w:type="dxa"/>
            <w:tcBorders>
              <w:top w:val="single" w:sz="4" w:space="0" w:color="000000"/>
              <w:left w:val="single" w:sz="4" w:space="0" w:color="000000"/>
              <w:bottom w:val="single" w:sz="4" w:space="0" w:color="000000"/>
              <w:right w:val="single" w:sz="4" w:space="0" w:color="000000"/>
            </w:tcBorders>
            <w:vAlign w:val="center"/>
          </w:tcPr>
          <w:p w14:paraId="1D0128B2"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5082F03B"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w:t>
            </w:r>
          </w:p>
        </w:tc>
        <w:tc>
          <w:tcPr>
            <w:tcW w:w="630" w:type="dxa"/>
            <w:tcBorders>
              <w:top w:val="single" w:sz="4" w:space="0" w:color="000000"/>
              <w:left w:val="single" w:sz="4" w:space="0" w:color="000000"/>
              <w:bottom w:val="single" w:sz="4" w:space="0" w:color="000000"/>
              <w:right w:val="single" w:sz="4" w:space="0" w:color="000000"/>
            </w:tcBorders>
          </w:tcPr>
          <w:p w14:paraId="4A46F0C8"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w:t>
            </w:r>
          </w:p>
        </w:tc>
      </w:tr>
      <w:tr w:rsidR="006D4CA2" w14:paraId="5AED480E" w14:textId="77777777">
        <w:tc>
          <w:tcPr>
            <w:tcW w:w="7747" w:type="dxa"/>
            <w:tcBorders>
              <w:top w:val="single" w:sz="4" w:space="0" w:color="000000"/>
              <w:left w:val="single" w:sz="4" w:space="0" w:color="000000"/>
              <w:bottom w:val="single" w:sz="4" w:space="0" w:color="000000"/>
              <w:right w:val="single" w:sz="4" w:space="0" w:color="000000"/>
            </w:tcBorders>
            <w:vAlign w:val="center"/>
          </w:tcPr>
          <w:p w14:paraId="17F5BA34" w14:textId="77777777" w:rsidR="006D4CA2" w:rsidRDefault="006D1EDB">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Pr>
                <w:rFonts w:ascii="Arial Narrow" w:eastAsia="Arial Narrow" w:hAnsi="Arial Narrow" w:cs="Arial Narrow"/>
                <w:color w:val="000000"/>
              </w:rPr>
              <w:t xml:space="preserve">Situación contemplada en la letra d) </w:t>
            </w:r>
            <w:r>
              <w:rPr>
                <w:rFonts w:ascii="Arial Narrow" w:eastAsia="Arial Narrow" w:hAnsi="Arial Narrow" w:cs="Arial Narrow"/>
                <w:i/>
                <w:color w:val="000000"/>
              </w:rPr>
              <w:t>supra</w:t>
            </w:r>
            <w:r>
              <w:rPr>
                <w:rFonts w:ascii="Arial Narrow" w:eastAsia="Arial Narrow" w:hAnsi="Arial Narrow" w:cs="Arial Narrow"/>
                <w:color w:val="000000"/>
              </w:rPr>
              <w:t xml:space="preserve"> (fraude, corrupción u otras infracciones penales)</w:t>
            </w:r>
          </w:p>
        </w:tc>
        <w:tc>
          <w:tcPr>
            <w:tcW w:w="670" w:type="dxa"/>
            <w:tcBorders>
              <w:top w:val="single" w:sz="4" w:space="0" w:color="000000"/>
              <w:left w:val="single" w:sz="4" w:space="0" w:color="000000"/>
              <w:bottom w:val="single" w:sz="4" w:space="0" w:color="000000"/>
              <w:right w:val="single" w:sz="4" w:space="0" w:color="000000"/>
            </w:tcBorders>
            <w:vAlign w:val="center"/>
          </w:tcPr>
          <w:p w14:paraId="48F52BF1"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00A3883C"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w:t>
            </w:r>
          </w:p>
        </w:tc>
        <w:tc>
          <w:tcPr>
            <w:tcW w:w="630" w:type="dxa"/>
            <w:tcBorders>
              <w:top w:val="single" w:sz="4" w:space="0" w:color="000000"/>
              <w:left w:val="single" w:sz="4" w:space="0" w:color="000000"/>
              <w:bottom w:val="single" w:sz="4" w:space="0" w:color="000000"/>
              <w:right w:val="single" w:sz="4" w:space="0" w:color="000000"/>
            </w:tcBorders>
          </w:tcPr>
          <w:p w14:paraId="1CAE0472"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w:t>
            </w:r>
          </w:p>
        </w:tc>
      </w:tr>
      <w:tr w:rsidR="006D4CA2" w14:paraId="694BE041" w14:textId="77777777">
        <w:tc>
          <w:tcPr>
            <w:tcW w:w="7747" w:type="dxa"/>
            <w:tcBorders>
              <w:top w:val="single" w:sz="4" w:space="0" w:color="000000"/>
              <w:left w:val="single" w:sz="4" w:space="0" w:color="000000"/>
              <w:bottom w:val="single" w:sz="4" w:space="0" w:color="000000"/>
              <w:right w:val="single" w:sz="4" w:space="0" w:color="000000"/>
            </w:tcBorders>
            <w:vAlign w:val="center"/>
          </w:tcPr>
          <w:p w14:paraId="5BF220BB" w14:textId="77777777" w:rsidR="006D4CA2" w:rsidRDefault="006D1EDB">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Pr>
                <w:rFonts w:ascii="Arial Narrow" w:eastAsia="Arial Narrow" w:hAnsi="Arial Narrow" w:cs="Arial Narrow"/>
                <w:color w:val="000000"/>
              </w:rPr>
              <w:t xml:space="preserve">Situación contemplada en la letra e) </w:t>
            </w:r>
            <w:r>
              <w:rPr>
                <w:rFonts w:ascii="Arial Narrow" w:eastAsia="Arial Narrow" w:hAnsi="Arial Narrow" w:cs="Arial Narrow"/>
                <w:i/>
                <w:color w:val="000000"/>
              </w:rPr>
              <w:t>supra</w:t>
            </w:r>
            <w:r>
              <w:rPr>
                <w:rFonts w:ascii="Arial Narrow" w:eastAsia="Arial Narrow" w:hAnsi="Arial Narrow" w:cs="Arial Narrow"/>
                <w:color w:val="000000"/>
              </w:rPr>
              <w:t xml:space="preserve"> (creación de una entidad con la intención de eludir obligaciones legales)</w:t>
            </w:r>
          </w:p>
        </w:tc>
        <w:tc>
          <w:tcPr>
            <w:tcW w:w="670" w:type="dxa"/>
            <w:tcBorders>
              <w:top w:val="single" w:sz="4" w:space="0" w:color="000000"/>
              <w:left w:val="single" w:sz="4" w:space="0" w:color="000000"/>
              <w:bottom w:val="single" w:sz="4" w:space="0" w:color="000000"/>
              <w:right w:val="single" w:sz="4" w:space="0" w:color="000000"/>
            </w:tcBorders>
            <w:vAlign w:val="center"/>
          </w:tcPr>
          <w:p w14:paraId="72DE8DC8"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5EF2286B"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w:t>
            </w:r>
          </w:p>
        </w:tc>
        <w:tc>
          <w:tcPr>
            <w:tcW w:w="630" w:type="dxa"/>
            <w:tcBorders>
              <w:top w:val="single" w:sz="4" w:space="0" w:color="000000"/>
              <w:left w:val="single" w:sz="4" w:space="0" w:color="000000"/>
              <w:bottom w:val="single" w:sz="4" w:space="0" w:color="000000"/>
              <w:right w:val="single" w:sz="4" w:space="0" w:color="000000"/>
            </w:tcBorders>
          </w:tcPr>
          <w:p w14:paraId="0B0566F8"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w:t>
            </w:r>
          </w:p>
        </w:tc>
      </w:tr>
      <w:tr w:rsidR="006D4CA2" w14:paraId="148ECC4D" w14:textId="77777777">
        <w:tc>
          <w:tcPr>
            <w:tcW w:w="7747" w:type="dxa"/>
            <w:tcBorders>
              <w:top w:val="single" w:sz="4" w:space="0" w:color="000000"/>
              <w:left w:val="single" w:sz="4" w:space="0" w:color="000000"/>
              <w:bottom w:val="single" w:sz="4" w:space="0" w:color="000000"/>
              <w:right w:val="single" w:sz="4" w:space="0" w:color="000000"/>
            </w:tcBorders>
            <w:vAlign w:val="center"/>
          </w:tcPr>
          <w:p w14:paraId="1EE7053E" w14:textId="77777777" w:rsidR="006D4CA2" w:rsidRDefault="006D1EDB">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Pr>
                <w:rFonts w:ascii="Arial Narrow" w:eastAsia="Arial Narrow" w:hAnsi="Arial Narrow" w:cs="Arial Narrow"/>
                <w:color w:val="000000"/>
              </w:rPr>
              <w:t xml:space="preserve">Situación contemplada en la letra f) </w:t>
            </w:r>
            <w:r>
              <w:rPr>
                <w:rFonts w:ascii="Arial Narrow" w:eastAsia="Arial Narrow" w:hAnsi="Arial Narrow" w:cs="Arial Narrow"/>
                <w:i/>
                <w:color w:val="000000"/>
              </w:rPr>
              <w:t>supra</w:t>
            </w:r>
            <w:r>
              <w:rPr>
                <w:rFonts w:ascii="Arial Narrow" w:eastAsia="Arial Narrow" w:hAnsi="Arial Narrow" w:cs="Arial Narrow"/>
                <w:color w:val="000000"/>
              </w:rPr>
              <w:t xml:space="preserve"> (persona creada con la intención de eludir obligaciones legales)</w:t>
            </w:r>
          </w:p>
        </w:tc>
        <w:tc>
          <w:tcPr>
            <w:tcW w:w="670" w:type="dxa"/>
            <w:tcBorders>
              <w:top w:val="single" w:sz="4" w:space="0" w:color="000000"/>
              <w:left w:val="single" w:sz="4" w:space="0" w:color="000000"/>
              <w:bottom w:val="single" w:sz="4" w:space="0" w:color="000000"/>
              <w:right w:val="single" w:sz="4" w:space="0" w:color="000000"/>
            </w:tcBorders>
            <w:vAlign w:val="center"/>
          </w:tcPr>
          <w:p w14:paraId="1FC0D705"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440596D6"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w:t>
            </w:r>
          </w:p>
        </w:tc>
        <w:tc>
          <w:tcPr>
            <w:tcW w:w="630" w:type="dxa"/>
            <w:tcBorders>
              <w:top w:val="single" w:sz="4" w:space="0" w:color="000000"/>
              <w:left w:val="single" w:sz="4" w:space="0" w:color="000000"/>
              <w:bottom w:val="single" w:sz="4" w:space="0" w:color="000000"/>
              <w:right w:val="single" w:sz="4" w:space="0" w:color="000000"/>
            </w:tcBorders>
          </w:tcPr>
          <w:p w14:paraId="2578562D"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w:t>
            </w:r>
          </w:p>
        </w:tc>
      </w:tr>
    </w:tbl>
    <w:p w14:paraId="4540522E" w14:textId="77777777" w:rsidR="006D4CA2" w:rsidRDefault="006D4CA2">
      <w:pPr>
        <w:spacing w:after="0" w:line="240" w:lineRule="auto"/>
        <w:rPr>
          <w:rFonts w:ascii="Arial Narrow" w:eastAsia="Arial Narrow" w:hAnsi="Arial Narrow" w:cs="Arial Narrow"/>
        </w:rPr>
      </w:pPr>
    </w:p>
    <w:p w14:paraId="4F9D8EFE" w14:textId="77777777" w:rsidR="006D4CA2" w:rsidRDefault="006D1EDB">
      <w:pPr>
        <w:spacing w:after="0" w:line="240" w:lineRule="auto"/>
        <w:jc w:val="both"/>
        <w:rPr>
          <w:rFonts w:ascii="Arial Narrow" w:eastAsia="Arial Narrow" w:hAnsi="Arial Narrow" w:cs="Arial Narrow"/>
          <w:b/>
        </w:rPr>
      </w:pPr>
      <w:r>
        <w:rPr>
          <w:rFonts w:ascii="Arial Narrow" w:eastAsia="Arial Narrow" w:hAnsi="Arial Narrow" w:cs="Arial Narrow"/>
          <w:b/>
        </w:rPr>
        <w:t>III – SITUACIONES DE EXCLUSIÓN RELATIVAS A LAS PERSONAS FÍSICAS O JURÍDICAS QUE ASUMEN UNA RESPONSABILIDAD ILIMITADA POR LAS DEUDAS DE LA PERSONA JURÍDICA</w:t>
      </w:r>
    </w:p>
    <w:tbl>
      <w:tblPr>
        <w:tblStyle w:val="ae"/>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3"/>
        <w:gridCol w:w="670"/>
        <w:gridCol w:w="614"/>
        <w:gridCol w:w="644"/>
      </w:tblGrid>
      <w:tr w:rsidR="006D4CA2" w14:paraId="31AB657F" w14:textId="77777777">
        <w:tc>
          <w:tcPr>
            <w:tcW w:w="7733" w:type="dxa"/>
            <w:tcBorders>
              <w:top w:val="single" w:sz="4" w:space="0" w:color="000000"/>
              <w:left w:val="single" w:sz="4" w:space="0" w:color="000000"/>
              <w:bottom w:val="single" w:sz="4" w:space="0" w:color="000000"/>
              <w:right w:val="single" w:sz="4" w:space="0" w:color="000000"/>
            </w:tcBorders>
          </w:tcPr>
          <w:p w14:paraId="6A838FC5" w14:textId="77777777" w:rsidR="006D4CA2" w:rsidRDefault="006D1EDB">
            <w:pPr>
              <w:numPr>
                <w:ilvl w:val="0"/>
                <w:numId w:val="16"/>
              </w:numPr>
              <w:pBdr>
                <w:top w:val="nil"/>
                <w:left w:val="nil"/>
                <w:bottom w:val="nil"/>
                <w:right w:val="nil"/>
                <w:between w:val="nil"/>
              </w:pBdr>
              <w:spacing w:after="0" w:line="240" w:lineRule="auto"/>
              <w:ind w:left="731" w:hanging="284"/>
              <w:jc w:val="both"/>
              <w:rPr>
                <w:rFonts w:ascii="Arial Narrow" w:eastAsia="Arial Narrow" w:hAnsi="Arial Narrow" w:cs="Arial Narrow"/>
                <w:color w:val="000000"/>
              </w:rPr>
            </w:pPr>
            <w:r>
              <w:rPr>
                <w:rFonts w:ascii="Arial Narrow" w:eastAsia="Arial Narrow" w:hAnsi="Arial Narrow" w:cs="Arial Narrow"/>
                <w:color w:val="000000"/>
              </w:rPr>
              <w:t xml:space="preserve">declara que una persona física o jurídica que asume una responsabilidad ilimitada por las deudas de la persona jurídica antes indicada se encuentra en una de las situaciones siguientes. </w:t>
            </w:r>
            <w:r>
              <w:rPr>
                <w:rFonts w:ascii="Arial Narrow" w:eastAsia="Arial Narrow" w:hAnsi="Arial Narrow" w:cs="Arial Narrow"/>
                <w:b/>
                <w:i/>
                <w:color w:val="000000"/>
                <w:u w:val="single"/>
              </w:rPr>
              <w:t>En caso afirmativo, indique en el anexo de esta declaración el/los nombre(s) de las personas interesadas con una breve explicación.</w:t>
            </w:r>
            <w:r>
              <w:rPr>
                <w:rFonts w:ascii="Arial Narrow" w:eastAsia="Arial Narrow" w:hAnsi="Arial Narrow" w:cs="Arial Narrow"/>
                <w:b/>
                <w:color w:val="000000"/>
              </w:rPr>
              <w:t>]</w:t>
            </w:r>
            <w:r>
              <w:rPr>
                <w:rFonts w:ascii="Arial Narrow" w:eastAsia="Arial Narrow" w:hAnsi="Arial Narrow" w:cs="Arial Narrow"/>
                <w:color w:val="000000"/>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542F6F2D"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SÍ</w:t>
            </w:r>
          </w:p>
        </w:tc>
        <w:tc>
          <w:tcPr>
            <w:tcW w:w="614" w:type="dxa"/>
            <w:tcBorders>
              <w:top w:val="single" w:sz="4" w:space="0" w:color="000000"/>
              <w:left w:val="single" w:sz="4" w:space="0" w:color="000000"/>
              <w:bottom w:val="single" w:sz="4" w:space="0" w:color="000000"/>
              <w:right w:val="single" w:sz="4" w:space="0" w:color="000000"/>
            </w:tcBorders>
          </w:tcPr>
          <w:p w14:paraId="3AC8FFCB"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NO</w:t>
            </w:r>
          </w:p>
        </w:tc>
        <w:tc>
          <w:tcPr>
            <w:tcW w:w="644" w:type="dxa"/>
            <w:tcBorders>
              <w:top w:val="single" w:sz="4" w:space="0" w:color="000000"/>
              <w:left w:val="single" w:sz="4" w:space="0" w:color="000000"/>
              <w:bottom w:val="single" w:sz="4" w:space="0" w:color="000000"/>
              <w:right w:val="single" w:sz="4" w:space="0" w:color="000000"/>
            </w:tcBorders>
          </w:tcPr>
          <w:p w14:paraId="4C09DE8B"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N.A.</w:t>
            </w:r>
          </w:p>
        </w:tc>
      </w:tr>
      <w:tr w:rsidR="006D4CA2" w14:paraId="16D60A33" w14:textId="77777777">
        <w:tc>
          <w:tcPr>
            <w:tcW w:w="7733" w:type="dxa"/>
            <w:tcBorders>
              <w:top w:val="single" w:sz="4" w:space="0" w:color="000000"/>
              <w:left w:val="single" w:sz="4" w:space="0" w:color="000000"/>
              <w:bottom w:val="single" w:sz="4" w:space="0" w:color="000000"/>
              <w:right w:val="single" w:sz="4" w:space="0" w:color="000000"/>
            </w:tcBorders>
            <w:vAlign w:val="center"/>
          </w:tcPr>
          <w:p w14:paraId="17617B4D" w14:textId="77777777" w:rsidR="006D4CA2" w:rsidRDefault="006D1EDB">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Pr>
                <w:rFonts w:ascii="Arial Narrow" w:eastAsia="Arial Narrow" w:hAnsi="Arial Narrow" w:cs="Arial Narrow"/>
                <w:color w:val="000000"/>
              </w:rPr>
              <w:t xml:space="preserve">Situación contemplada en la letra a) </w:t>
            </w:r>
            <w:r>
              <w:rPr>
                <w:rFonts w:ascii="Arial Narrow" w:eastAsia="Arial Narrow" w:hAnsi="Arial Narrow" w:cs="Arial Narrow"/>
                <w:i/>
                <w:color w:val="000000"/>
              </w:rPr>
              <w:t>supra</w:t>
            </w:r>
            <w:r>
              <w:rPr>
                <w:rFonts w:ascii="Arial Narrow" w:eastAsia="Arial Narrow" w:hAnsi="Arial Narrow" w:cs="Arial Narrow"/>
                <w:color w:val="000000"/>
              </w:rPr>
              <w:t xml:space="preserve"> (quiebra)</w:t>
            </w:r>
          </w:p>
        </w:tc>
        <w:tc>
          <w:tcPr>
            <w:tcW w:w="670" w:type="dxa"/>
            <w:tcBorders>
              <w:top w:val="single" w:sz="4" w:space="0" w:color="000000"/>
              <w:left w:val="single" w:sz="4" w:space="0" w:color="000000"/>
              <w:bottom w:val="single" w:sz="4" w:space="0" w:color="000000"/>
              <w:right w:val="single" w:sz="4" w:space="0" w:color="000000"/>
            </w:tcBorders>
            <w:vAlign w:val="center"/>
          </w:tcPr>
          <w:p w14:paraId="11C3FB5D"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w:t>
            </w:r>
          </w:p>
        </w:tc>
        <w:tc>
          <w:tcPr>
            <w:tcW w:w="614" w:type="dxa"/>
            <w:tcBorders>
              <w:top w:val="single" w:sz="4" w:space="0" w:color="000000"/>
              <w:left w:val="single" w:sz="4" w:space="0" w:color="000000"/>
              <w:bottom w:val="single" w:sz="4" w:space="0" w:color="000000"/>
              <w:right w:val="single" w:sz="4" w:space="0" w:color="000000"/>
            </w:tcBorders>
          </w:tcPr>
          <w:p w14:paraId="268ECFB7"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w:t>
            </w:r>
          </w:p>
        </w:tc>
        <w:tc>
          <w:tcPr>
            <w:tcW w:w="644" w:type="dxa"/>
            <w:tcBorders>
              <w:top w:val="single" w:sz="4" w:space="0" w:color="000000"/>
              <w:left w:val="single" w:sz="4" w:space="0" w:color="000000"/>
              <w:bottom w:val="single" w:sz="4" w:space="0" w:color="000000"/>
              <w:right w:val="single" w:sz="4" w:space="0" w:color="000000"/>
            </w:tcBorders>
            <w:vAlign w:val="center"/>
          </w:tcPr>
          <w:p w14:paraId="4FC36A68"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w:t>
            </w:r>
          </w:p>
        </w:tc>
      </w:tr>
      <w:tr w:rsidR="006D4CA2" w14:paraId="7AF52283" w14:textId="77777777">
        <w:tc>
          <w:tcPr>
            <w:tcW w:w="7733" w:type="dxa"/>
            <w:tcBorders>
              <w:top w:val="single" w:sz="4" w:space="0" w:color="000000"/>
              <w:left w:val="single" w:sz="4" w:space="0" w:color="000000"/>
              <w:bottom w:val="single" w:sz="4" w:space="0" w:color="000000"/>
              <w:right w:val="single" w:sz="4" w:space="0" w:color="000000"/>
            </w:tcBorders>
            <w:vAlign w:val="center"/>
          </w:tcPr>
          <w:p w14:paraId="2C520804" w14:textId="77777777" w:rsidR="006D4CA2" w:rsidRDefault="006D1EDB">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Pr>
                <w:rFonts w:ascii="Arial Narrow" w:eastAsia="Arial Narrow" w:hAnsi="Arial Narrow" w:cs="Arial Narrow"/>
                <w:color w:val="000000"/>
              </w:rPr>
              <w:t xml:space="preserve">Situación contemplada en la letra b) </w:t>
            </w:r>
            <w:r>
              <w:rPr>
                <w:rFonts w:ascii="Arial Narrow" w:eastAsia="Arial Narrow" w:hAnsi="Arial Narrow" w:cs="Arial Narrow"/>
                <w:i/>
                <w:color w:val="000000"/>
              </w:rPr>
              <w:t>supra</w:t>
            </w:r>
            <w:r>
              <w:rPr>
                <w:rFonts w:ascii="Arial Narrow" w:eastAsia="Arial Narrow" w:hAnsi="Arial Narrow" w:cs="Arial Narrow"/>
                <w:color w:val="000000"/>
              </w:rPr>
              <w:t xml:space="preserve"> (incumplimiento en lo referente al pago de impuestos o cotizaciones a la seguridad social)</w:t>
            </w:r>
          </w:p>
        </w:tc>
        <w:tc>
          <w:tcPr>
            <w:tcW w:w="670" w:type="dxa"/>
            <w:tcBorders>
              <w:top w:val="single" w:sz="4" w:space="0" w:color="000000"/>
              <w:left w:val="single" w:sz="4" w:space="0" w:color="000000"/>
              <w:bottom w:val="single" w:sz="4" w:space="0" w:color="000000"/>
              <w:right w:val="single" w:sz="4" w:space="0" w:color="000000"/>
            </w:tcBorders>
            <w:vAlign w:val="center"/>
          </w:tcPr>
          <w:p w14:paraId="620A51D9"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w:t>
            </w:r>
          </w:p>
        </w:tc>
        <w:tc>
          <w:tcPr>
            <w:tcW w:w="614" w:type="dxa"/>
            <w:tcBorders>
              <w:top w:val="single" w:sz="4" w:space="0" w:color="000000"/>
              <w:left w:val="single" w:sz="4" w:space="0" w:color="000000"/>
              <w:bottom w:val="single" w:sz="4" w:space="0" w:color="000000"/>
              <w:right w:val="single" w:sz="4" w:space="0" w:color="000000"/>
            </w:tcBorders>
          </w:tcPr>
          <w:p w14:paraId="40F2EE37"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w:t>
            </w:r>
          </w:p>
        </w:tc>
        <w:tc>
          <w:tcPr>
            <w:tcW w:w="644" w:type="dxa"/>
            <w:tcBorders>
              <w:top w:val="single" w:sz="4" w:space="0" w:color="000000"/>
              <w:left w:val="single" w:sz="4" w:space="0" w:color="000000"/>
              <w:bottom w:val="single" w:sz="4" w:space="0" w:color="000000"/>
              <w:right w:val="single" w:sz="4" w:space="0" w:color="000000"/>
            </w:tcBorders>
            <w:vAlign w:val="center"/>
          </w:tcPr>
          <w:p w14:paraId="42A97B8A" w14:textId="77777777" w:rsidR="006D4CA2" w:rsidRDefault="006D1EDB">
            <w:pPr>
              <w:spacing w:after="0" w:line="240" w:lineRule="auto"/>
              <w:jc w:val="both"/>
              <w:rPr>
                <w:rFonts w:ascii="Arial Narrow" w:eastAsia="Arial Narrow" w:hAnsi="Arial Narrow" w:cs="Arial Narrow"/>
              </w:rPr>
            </w:pPr>
            <w:r>
              <w:rPr>
                <w:rFonts w:ascii="Arial Narrow" w:eastAsia="Arial Narrow" w:hAnsi="Arial Narrow" w:cs="Arial Narrow"/>
              </w:rPr>
              <w:t>☐</w:t>
            </w:r>
          </w:p>
        </w:tc>
      </w:tr>
    </w:tbl>
    <w:p w14:paraId="293A0370" w14:textId="77777777" w:rsidR="006D4CA2" w:rsidRDefault="006D4CA2">
      <w:pPr>
        <w:spacing w:after="0" w:line="240" w:lineRule="auto"/>
        <w:ind w:firstLine="11"/>
        <w:rPr>
          <w:rFonts w:ascii="Arial Narrow" w:eastAsia="Arial Narrow" w:hAnsi="Arial Narrow" w:cs="Arial Narrow"/>
          <w:b/>
          <w:smallCaps/>
        </w:rPr>
      </w:pPr>
    </w:p>
    <w:p w14:paraId="31A29F4E" w14:textId="77777777" w:rsidR="006D4CA2" w:rsidRDefault="006D1EDB">
      <w:pPr>
        <w:spacing w:after="0" w:line="240" w:lineRule="auto"/>
        <w:ind w:firstLine="11"/>
        <w:rPr>
          <w:rFonts w:ascii="Arial Narrow" w:eastAsia="Arial Narrow" w:hAnsi="Arial Narrow" w:cs="Arial Narrow"/>
          <w:b/>
          <w:smallCaps/>
        </w:rPr>
      </w:pPr>
      <w:r>
        <w:rPr>
          <w:rFonts w:ascii="Arial Narrow" w:eastAsia="Arial Narrow" w:hAnsi="Arial Narrow" w:cs="Arial Narrow"/>
          <w:b/>
          <w:smallCaps/>
        </w:rPr>
        <w:t>PRUEBAS DOCUMENTALES PARA LA ADJUDICACIÓN PREVIA SOLICITUD-</w:t>
      </w:r>
    </w:p>
    <w:p w14:paraId="46C62EFB" w14:textId="77777777" w:rsidR="006D4CA2" w:rsidRDefault="006D1EDB">
      <w:pPr>
        <w:spacing w:after="0" w:line="240" w:lineRule="auto"/>
        <w:ind w:firstLine="11"/>
        <w:jc w:val="both"/>
        <w:rPr>
          <w:rFonts w:ascii="Arial Narrow" w:eastAsia="Arial Narrow" w:hAnsi="Arial Narrow" w:cs="Arial Narrow"/>
        </w:rPr>
      </w:pPr>
      <w:r>
        <w:rPr>
          <w:rFonts w:ascii="Arial Narrow" w:eastAsia="Arial Narrow" w:hAnsi="Arial Narrow" w:cs="Arial Narrow"/>
        </w:rPr>
        <w:t>Previa solicitud y en el plazo fijado por el Órgano de Contratación, la persona deberá presentar las siguientes pruebas relativas a las personas físicas o jurídicas:</w:t>
      </w:r>
    </w:p>
    <w:p w14:paraId="3C051D23" w14:textId="77777777" w:rsidR="006D4CA2" w:rsidRDefault="006D1EDB">
      <w:p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lastRenderedPageBreak/>
        <w:t>Para las situaciones descritas en las letras a), c), d), e) y f), se acreditará mediante un certificado de Información de Antecedentes Penales Personales (o Récord Policivo, artículo 17 de la Ley No. 69 de 27 de diciembre de 2007)  (para el caso de las personas naturales), válido y vigente de acuerdo a la normativa nacional o, en su defecto, oficio o documento equivalente expedido recientemente por una autoridad judicial o administrativa del país de establecimiento de la persona, que acredite que se cumplen dichos requisitos. Respecto a las personas jurídicas establecidas en la República de Panamá, el órgano de contratación verificará que no se encuentran incapacitados para contratar con las entidades estatales mediante el portal de registro de empresas inhabilitadas del Gobierno de Panamá:</w:t>
      </w:r>
    </w:p>
    <w:p w14:paraId="2B3BAC45" w14:textId="77777777" w:rsidR="006D4CA2" w:rsidRDefault="006D1EDB">
      <w:pPr>
        <w:pBdr>
          <w:top w:val="nil"/>
          <w:left w:val="nil"/>
          <w:bottom w:val="nil"/>
          <w:right w:val="nil"/>
          <w:between w:val="nil"/>
        </w:pBdr>
        <w:spacing w:after="0" w:line="240" w:lineRule="auto"/>
        <w:jc w:val="both"/>
        <w:rPr>
          <w:rFonts w:ascii="Arial Narrow" w:eastAsia="Arial Narrow" w:hAnsi="Arial Narrow" w:cs="Arial Narrow"/>
          <w:color w:val="44546A"/>
        </w:rPr>
      </w:pPr>
      <w:r>
        <w:rPr>
          <w:rFonts w:ascii="Arial Narrow" w:eastAsia="Arial Narrow" w:hAnsi="Arial Narrow" w:cs="Arial Narrow"/>
          <w:color w:val="44546A"/>
        </w:rPr>
        <w:t>(</w:t>
      </w:r>
      <w:hyperlink r:id="rId11">
        <w:r>
          <w:rPr>
            <w:rFonts w:ascii="Arial Narrow" w:eastAsia="Arial Narrow" w:hAnsi="Arial Narrow" w:cs="Arial Narrow"/>
            <w:color w:val="44546A"/>
            <w:u w:val="single"/>
          </w:rPr>
          <w:t>https://www.panamacompra.gob.pa/portal/EmpresasInhabilitadas.aspx</w:t>
        </w:r>
      </w:hyperlink>
      <w:r>
        <w:rPr>
          <w:rFonts w:ascii="Arial Narrow" w:eastAsia="Arial Narrow" w:hAnsi="Arial Narrow" w:cs="Arial Narrow"/>
          <w:color w:val="44546A"/>
        </w:rPr>
        <w:t xml:space="preserve">). </w:t>
      </w:r>
    </w:p>
    <w:p w14:paraId="2B4CA3C4" w14:textId="77777777" w:rsidR="006D4CA2" w:rsidRDefault="006D1EDB">
      <w:p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Respecto a las personas naturales y jurídicas no establecidas en la República de Panamá, un certificado reciente de antecedentes penales o, en su defecto, un documento equivalente expedido recientemente por una autoridad judicial o administrativa del país de establecimiento de la persona, que acredite que se cumplen dichos requisitos. </w:t>
      </w:r>
    </w:p>
    <w:p w14:paraId="363361BB" w14:textId="77777777" w:rsidR="006D4CA2" w:rsidRDefault="006D1EDB">
      <w:p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En relación con la situación descrita en la letra b), deberán presentarse certificados vigentes y válidos de Paz y Salvo, para impuestos nacionales por la Dirección General de Ingresos y cuotas de seguridad social por parte de la Caja de Seguro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6C39205E" w14:textId="77777777" w:rsidR="006D4CA2" w:rsidRDefault="006D1EDB">
      <w:pPr>
        <w:tabs>
          <w:tab w:val="left" w:pos="-480"/>
          <w:tab w:val="left" w:pos="-142"/>
          <w:tab w:val="left" w:pos="426"/>
          <w:tab w:val="left" w:pos="4680"/>
          <w:tab w:val="left" w:pos="8400"/>
        </w:tabs>
        <w:spacing w:after="0" w:line="240" w:lineRule="auto"/>
        <w:rPr>
          <w:rFonts w:ascii="Arial Narrow" w:eastAsia="Arial Narrow" w:hAnsi="Arial Narrow" w:cs="Arial Narrow"/>
        </w:rPr>
      </w:pPr>
      <w:r>
        <w:rPr>
          <w:rFonts w:ascii="Arial Narrow" w:eastAsia="Arial Narrow" w:hAnsi="Arial Narrow" w:cs="Arial Narrow"/>
        </w:rPr>
        <w:t xml:space="preserve">La fecha de expedición de los documentos no debe ser superior a un año a partir de la fecha de su solicitud por el Órgano de Contratación y debe ser válida en dicha fecha. </w:t>
      </w:r>
    </w:p>
    <w:p w14:paraId="669BA364" w14:textId="77777777" w:rsidR="006D4CA2" w:rsidRDefault="006D1EDB">
      <w:pPr>
        <w:spacing w:after="0" w:line="240" w:lineRule="auto"/>
        <w:rPr>
          <w:rFonts w:ascii="Arial Narrow" w:eastAsia="Arial Narrow" w:hAnsi="Arial Narrow" w:cs="Arial Narrow"/>
          <w:b/>
        </w:rPr>
      </w:pPr>
      <w:r>
        <w:rPr>
          <w:rFonts w:ascii="Arial Narrow" w:eastAsia="Arial Narrow" w:hAnsi="Arial Narrow" w:cs="Arial Narrow"/>
          <w:b/>
        </w:rPr>
        <w:t>II. CRITERIOS DE SELECCIÓN</w:t>
      </w:r>
    </w:p>
    <w:tbl>
      <w:tblPr>
        <w:tblStyle w:val="af"/>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2"/>
        <w:gridCol w:w="704"/>
        <w:gridCol w:w="609"/>
        <w:gridCol w:w="631"/>
      </w:tblGrid>
      <w:tr w:rsidR="006D4CA2" w14:paraId="5D584183" w14:textId="77777777">
        <w:tc>
          <w:tcPr>
            <w:tcW w:w="7342" w:type="dxa"/>
            <w:tcBorders>
              <w:top w:val="single" w:sz="4" w:space="0" w:color="000000"/>
              <w:left w:val="single" w:sz="4" w:space="0" w:color="000000"/>
              <w:bottom w:val="single" w:sz="4" w:space="0" w:color="000000"/>
              <w:right w:val="single" w:sz="4" w:space="0" w:color="000000"/>
            </w:tcBorders>
          </w:tcPr>
          <w:p w14:paraId="7BD82D3C" w14:textId="77777777" w:rsidR="006D4CA2" w:rsidRDefault="006D1EDB">
            <w:pPr>
              <w:numPr>
                <w:ilvl w:val="0"/>
                <w:numId w:val="18"/>
              </w:numPr>
              <w:spacing w:after="0" w:line="240" w:lineRule="auto"/>
              <w:jc w:val="both"/>
              <w:rPr>
                <w:rFonts w:ascii="Arial Narrow" w:eastAsia="Arial Narrow" w:hAnsi="Arial Narrow" w:cs="Arial Narrow"/>
              </w:rPr>
            </w:pPr>
            <w:r>
              <w:rPr>
                <w:rFonts w:ascii="Arial Narrow" w:eastAsia="Arial Narrow" w:hAnsi="Arial Narrow" w:cs="Arial Narrow"/>
              </w:rPr>
              <w:t>declara que la persona antes mencionada cumple los criterios de selección que le son aplicables individualmente establecidos en 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2F4C44F1"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 xml:space="preserve">SÍ </w:t>
            </w:r>
          </w:p>
        </w:tc>
        <w:tc>
          <w:tcPr>
            <w:tcW w:w="609" w:type="dxa"/>
            <w:tcBorders>
              <w:top w:val="single" w:sz="4" w:space="0" w:color="000000"/>
              <w:left w:val="single" w:sz="4" w:space="0" w:color="000000"/>
              <w:bottom w:val="single" w:sz="4" w:space="0" w:color="000000"/>
              <w:right w:val="single" w:sz="4" w:space="0" w:color="000000"/>
            </w:tcBorders>
          </w:tcPr>
          <w:p w14:paraId="1BFDABFE"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NO</w:t>
            </w:r>
          </w:p>
        </w:tc>
        <w:tc>
          <w:tcPr>
            <w:tcW w:w="631" w:type="dxa"/>
            <w:tcBorders>
              <w:top w:val="single" w:sz="4" w:space="0" w:color="000000"/>
              <w:left w:val="single" w:sz="4" w:space="0" w:color="000000"/>
              <w:bottom w:val="single" w:sz="4" w:space="0" w:color="000000"/>
              <w:right w:val="single" w:sz="4" w:space="0" w:color="000000"/>
            </w:tcBorders>
          </w:tcPr>
          <w:p w14:paraId="6DBBEBF7"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N.A.</w:t>
            </w:r>
          </w:p>
        </w:tc>
      </w:tr>
      <w:tr w:rsidR="006D4CA2" w14:paraId="02C1575E" w14:textId="77777777">
        <w:tc>
          <w:tcPr>
            <w:tcW w:w="7342" w:type="dxa"/>
            <w:tcBorders>
              <w:top w:val="single" w:sz="4" w:space="0" w:color="000000"/>
              <w:left w:val="single" w:sz="4" w:space="0" w:color="000000"/>
              <w:bottom w:val="single" w:sz="4" w:space="0" w:color="000000"/>
              <w:right w:val="single" w:sz="4" w:space="0" w:color="000000"/>
            </w:tcBorders>
          </w:tcPr>
          <w:p w14:paraId="1DD63641" w14:textId="77777777" w:rsidR="006D4CA2" w:rsidRDefault="006D1EDB">
            <w:pPr>
              <w:numPr>
                <w:ilvl w:val="0"/>
                <w:numId w:val="25"/>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dispone de la capacidad jurídica y normativa para ejercer la actividad profesional necesaria para ejecutar el contrato, tal como se exige en la sección </w:t>
            </w:r>
            <w:r>
              <w:rPr>
                <w:rFonts w:ascii="Arial Narrow" w:eastAsia="Arial Narrow" w:hAnsi="Arial Narrow" w:cs="Arial Narrow"/>
                <w:color w:val="000000"/>
                <w:highlight w:val="lightGray"/>
              </w:rPr>
              <w:t>[</w:t>
            </w:r>
            <w:r>
              <w:rPr>
                <w:rFonts w:ascii="Arial Narrow" w:eastAsia="Arial Narrow" w:hAnsi="Arial Narrow" w:cs="Arial Narrow"/>
                <w:i/>
                <w:color w:val="000000"/>
                <w:highlight w:val="lightGray"/>
              </w:rPr>
              <w:t>inserte</w:t>
            </w:r>
            <w:r>
              <w:rPr>
                <w:rFonts w:ascii="Arial Narrow" w:eastAsia="Arial Narrow" w:hAnsi="Arial Narrow" w:cs="Arial Narrow"/>
                <w:color w:val="000000"/>
                <w:highlight w:val="lightGray"/>
              </w:rPr>
              <w:t>]</w:t>
            </w:r>
            <w:r>
              <w:rPr>
                <w:rFonts w:ascii="Arial Narrow" w:eastAsia="Arial Narrow" w:hAnsi="Arial Narrow" w:cs="Arial Narrow"/>
                <w:color w:val="000000"/>
              </w:rPr>
              <w:t xml:space="preserve"> del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3DEC1229"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09" w:type="dxa"/>
            <w:tcBorders>
              <w:top w:val="single" w:sz="4" w:space="0" w:color="000000"/>
              <w:left w:val="single" w:sz="4" w:space="0" w:color="000000"/>
              <w:bottom w:val="single" w:sz="4" w:space="0" w:color="000000"/>
              <w:right w:val="single" w:sz="4" w:space="0" w:color="000000"/>
            </w:tcBorders>
          </w:tcPr>
          <w:p w14:paraId="248191BA"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31" w:type="dxa"/>
            <w:tcBorders>
              <w:top w:val="single" w:sz="4" w:space="0" w:color="000000"/>
              <w:left w:val="single" w:sz="4" w:space="0" w:color="000000"/>
              <w:bottom w:val="single" w:sz="4" w:space="0" w:color="000000"/>
              <w:right w:val="single" w:sz="4" w:space="0" w:color="000000"/>
            </w:tcBorders>
          </w:tcPr>
          <w:p w14:paraId="19C05674"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r>
      <w:tr w:rsidR="006D4CA2" w14:paraId="398C7409" w14:textId="77777777">
        <w:tc>
          <w:tcPr>
            <w:tcW w:w="7342" w:type="dxa"/>
            <w:tcBorders>
              <w:top w:val="single" w:sz="4" w:space="0" w:color="000000"/>
              <w:left w:val="single" w:sz="4" w:space="0" w:color="000000"/>
              <w:bottom w:val="single" w:sz="4" w:space="0" w:color="000000"/>
              <w:right w:val="single" w:sz="4" w:space="0" w:color="000000"/>
            </w:tcBorders>
          </w:tcPr>
          <w:p w14:paraId="4E415F9A" w14:textId="77777777" w:rsidR="006D4CA2" w:rsidRDefault="006D1EDB">
            <w:pPr>
              <w:numPr>
                <w:ilvl w:val="0"/>
                <w:numId w:val="25"/>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cumple los criterios económicos y financieros que se indican en la sección </w:t>
            </w:r>
            <w:r>
              <w:rPr>
                <w:rFonts w:ascii="Arial Narrow" w:eastAsia="Arial Narrow" w:hAnsi="Arial Narrow" w:cs="Arial Narrow"/>
                <w:color w:val="000000"/>
                <w:highlight w:val="lightGray"/>
              </w:rPr>
              <w:t>[</w:t>
            </w:r>
            <w:r>
              <w:rPr>
                <w:rFonts w:ascii="Arial Narrow" w:eastAsia="Arial Narrow" w:hAnsi="Arial Narrow" w:cs="Arial Narrow"/>
                <w:i/>
                <w:color w:val="000000"/>
                <w:highlight w:val="lightGray"/>
              </w:rPr>
              <w:t>inserte</w:t>
            </w:r>
            <w:r>
              <w:rPr>
                <w:rFonts w:ascii="Arial Narrow" w:eastAsia="Arial Narrow" w:hAnsi="Arial Narrow" w:cs="Arial Narrow"/>
                <w:color w:val="000000"/>
                <w:highlight w:val="lightGray"/>
              </w:rPr>
              <w:t>]</w:t>
            </w:r>
            <w:r>
              <w:rPr>
                <w:rFonts w:ascii="Arial Narrow" w:eastAsia="Arial Narrow" w:hAnsi="Arial Narrow" w:cs="Arial Narrow"/>
                <w:color w:val="000000"/>
              </w:rPr>
              <w:t xml:space="preserve"> del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3CFD8877"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09" w:type="dxa"/>
            <w:tcBorders>
              <w:top w:val="single" w:sz="4" w:space="0" w:color="000000"/>
              <w:left w:val="single" w:sz="4" w:space="0" w:color="000000"/>
              <w:bottom w:val="single" w:sz="4" w:space="0" w:color="000000"/>
              <w:right w:val="single" w:sz="4" w:space="0" w:color="000000"/>
            </w:tcBorders>
          </w:tcPr>
          <w:p w14:paraId="65690ED3"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31" w:type="dxa"/>
            <w:tcBorders>
              <w:top w:val="single" w:sz="4" w:space="0" w:color="000000"/>
              <w:left w:val="single" w:sz="4" w:space="0" w:color="000000"/>
              <w:bottom w:val="single" w:sz="4" w:space="0" w:color="000000"/>
              <w:right w:val="single" w:sz="4" w:space="0" w:color="000000"/>
            </w:tcBorders>
          </w:tcPr>
          <w:p w14:paraId="0A6AAD71"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r>
      <w:tr w:rsidR="006D4CA2" w14:paraId="43F15257" w14:textId="77777777">
        <w:tc>
          <w:tcPr>
            <w:tcW w:w="7342" w:type="dxa"/>
            <w:tcBorders>
              <w:top w:val="single" w:sz="4" w:space="0" w:color="000000"/>
              <w:left w:val="single" w:sz="4" w:space="0" w:color="000000"/>
              <w:bottom w:val="single" w:sz="4" w:space="0" w:color="000000"/>
              <w:right w:val="single" w:sz="4" w:space="0" w:color="000000"/>
            </w:tcBorders>
          </w:tcPr>
          <w:p w14:paraId="5C4C48A5" w14:textId="77777777" w:rsidR="006D4CA2" w:rsidRDefault="006D1EDB">
            <w:pPr>
              <w:numPr>
                <w:ilvl w:val="0"/>
                <w:numId w:val="25"/>
              </w:num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cumple los criterios técnicos y profesionales que se indican en la sección </w:t>
            </w:r>
            <w:r>
              <w:rPr>
                <w:rFonts w:ascii="Arial Narrow" w:eastAsia="Arial Narrow" w:hAnsi="Arial Narrow" w:cs="Arial Narrow"/>
                <w:color w:val="000000"/>
                <w:highlight w:val="lightGray"/>
              </w:rPr>
              <w:t>[</w:t>
            </w:r>
            <w:r>
              <w:rPr>
                <w:rFonts w:ascii="Arial Narrow" w:eastAsia="Arial Narrow" w:hAnsi="Arial Narrow" w:cs="Arial Narrow"/>
                <w:i/>
                <w:color w:val="000000"/>
                <w:highlight w:val="lightGray"/>
              </w:rPr>
              <w:t>inserte</w:t>
            </w:r>
            <w:r>
              <w:rPr>
                <w:rFonts w:ascii="Arial Narrow" w:eastAsia="Arial Narrow" w:hAnsi="Arial Narrow" w:cs="Arial Narrow"/>
                <w:color w:val="000000"/>
                <w:highlight w:val="lightGray"/>
              </w:rPr>
              <w:t>]</w:t>
            </w:r>
            <w:r>
              <w:rPr>
                <w:rFonts w:ascii="Arial Narrow" w:eastAsia="Arial Narrow" w:hAnsi="Arial Narrow" w:cs="Arial Narrow"/>
                <w:color w:val="000000"/>
              </w:rPr>
              <w:t xml:space="preserve"> del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758BD7CD"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09" w:type="dxa"/>
            <w:tcBorders>
              <w:top w:val="single" w:sz="4" w:space="0" w:color="000000"/>
              <w:left w:val="single" w:sz="4" w:space="0" w:color="000000"/>
              <w:bottom w:val="single" w:sz="4" w:space="0" w:color="000000"/>
              <w:right w:val="single" w:sz="4" w:space="0" w:color="000000"/>
            </w:tcBorders>
          </w:tcPr>
          <w:p w14:paraId="10E2C8F7"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31" w:type="dxa"/>
            <w:tcBorders>
              <w:top w:val="single" w:sz="4" w:space="0" w:color="000000"/>
              <w:left w:val="single" w:sz="4" w:space="0" w:color="000000"/>
              <w:bottom w:val="single" w:sz="4" w:space="0" w:color="000000"/>
              <w:right w:val="single" w:sz="4" w:space="0" w:color="000000"/>
            </w:tcBorders>
          </w:tcPr>
          <w:p w14:paraId="67445803"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r>
      <w:tr w:rsidR="006D4CA2" w14:paraId="7CF56C2B" w14:textId="77777777">
        <w:trPr>
          <w:trHeight w:val="117"/>
        </w:trPr>
        <w:tc>
          <w:tcPr>
            <w:tcW w:w="9286" w:type="dxa"/>
            <w:gridSpan w:val="4"/>
            <w:tcBorders>
              <w:top w:val="single" w:sz="4" w:space="0" w:color="000000"/>
              <w:left w:val="nil"/>
              <w:bottom w:val="single" w:sz="4" w:space="0" w:color="000000"/>
              <w:right w:val="nil"/>
            </w:tcBorders>
            <w:tcMar>
              <w:top w:w="0" w:type="dxa"/>
              <w:left w:w="70" w:type="dxa"/>
              <w:bottom w:w="0" w:type="dxa"/>
              <w:right w:w="70" w:type="dxa"/>
            </w:tcMar>
          </w:tcPr>
          <w:p w14:paraId="1BF0B8FC" w14:textId="77777777" w:rsidR="006D4CA2" w:rsidRDefault="006D4CA2">
            <w:pPr>
              <w:spacing w:after="0" w:line="240" w:lineRule="auto"/>
              <w:jc w:val="both"/>
              <w:rPr>
                <w:rFonts w:ascii="Arial Narrow" w:eastAsia="Arial Narrow" w:hAnsi="Arial Narrow" w:cs="Arial Narrow"/>
              </w:rPr>
            </w:pPr>
          </w:p>
        </w:tc>
      </w:tr>
      <w:tr w:rsidR="006D4CA2" w14:paraId="6388EA42" w14:textId="77777777">
        <w:trPr>
          <w:trHeight w:val="840"/>
        </w:trPr>
        <w:tc>
          <w:tcPr>
            <w:tcW w:w="7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43988B" w14:textId="77777777" w:rsidR="006D4CA2" w:rsidRDefault="006D1EDB">
            <w:pPr>
              <w:numPr>
                <w:ilvl w:val="0"/>
                <w:numId w:val="18"/>
              </w:numPr>
              <w:spacing w:after="0" w:line="240" w:lineRule="auto"/>
              <w:jc w:val="both"/>
              <w:rPr>
                <w:rFonts w:ascii="Arial Narrow" w:eastAsia="Arial Narrow" w:hAnsi="Arial Narrow" w:cs="Arial Narrow"/>
              </w:rPr>
            </w:pPr>
            <w:r>
              <w:rPr>
                <w:rFonts w:ascii="Arial Narrow" w:eastAsia="Arial Narrow" w:hAnsi="Arial Narrow" w:cs="Arial Narrow"/>
              </w:rPr>
              <w:t>si la persona antes mencionada es el único licitador o el licitador principal en caso de oferta conjunta, declara que:</w:t>
            </w:r>
          </w:p>
        </w:tc>
        <w:tc>
          <w:tcPr>
            <w:tcW w:w="7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3FEE21"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9F358A"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BD5C8E6"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r>
      <w:tr w:rsidR="006D4CA2" w14:paraId="2146387C" w14:textId="77777777">
        <w:trPr>
          <w:trHeight w:val="840"/>
        </w:trPr>
        <w:tc>
          <w:tcPr>
            <w:tcW w:w="7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8FC37D" w14:textId="77777777" w:rsidR="006D4CA2" w:rsidRDefault="006D1EDB">
            <w:pPr>
              <w:numPr>
                <w:ilvl w:val="0"/>
                <w:numId w:val="26"/>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Pr>
                <w:rFonts w:ascii="Arial Narrow" w:eastAsia="Arial Narrow" w:hAnsi="Arial Narrow" w:cs="Arial Narrow"/>
                <w:color w:val="00000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4B6043"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B8B99C"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c>
          <w:tcPr>
            <w:tcW w:w="6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B59C9F" w14:textId="77777777" w:rsidR="006D4CA2" w:rsidRDefault="006D1EDB">
            <w:pPr>
              <w:spacing w:after="0" w:line="240" w:lineRule="auto"/>
              <w:rPr>
                <w:rFonts w:ascii="Arial Narrow" w:eastAsia="Arial Narrow" w:hAnsi="Arial Narrow" w:cs="Arial Narrow"/>
              </w:rPr>
            </w:pPr>
            <w:r>
              <w:rPr>
                <w:rFonts w:ascii="Arial Narrow" w:eastAsia="Arial Narrow" w:hAnsi="Arial Narrow" w:cs="Arial Narrow"/>
              </w:rPr>
              <w:t>☐</w:t>
            </w:r>
          </w:p>
        </w:tc>
      </w:tr>
    </w:tbl>
    <w:p w14:paraId="1DF1B3C8" w14:textId="77777777" w:rsidR="006D4CA2" w:rsidRDefault="006D4CA2">
      <w:pPr>
        <w:spacing w:after="0" w:line="240" w:lineRule="auto"/>
        <w:rPr>
          <w:rFonts w:ascii="Arial Narrow" w:eastAsia="Arial Narrow" w:hAnsi="Arial Narrow" w:cs="Arial Narrow"/>
        </w:rPr>
      </w:pPr>
    </w:p>
    <w:p w14:paraId="5C8AC51D" w14:textId="77777777" w:rsidR="006D4CA2" w:rsidRDefault="006D1EDB">
      <w:pPr>
        <w:spacing w:after="0" w:line="240" w:lineRule="auto"/>
        <w:rPr>
          <w:rFonts w:ascii="Arial Narrow" w:eastAsia="Arial Narrow" w:hAnsi="Arial Narrow" w:cs="Arial Narrow"/>
          <w:b/>
        </w:rPr>
      </w:pPr>
      <w:r>
        <w:rPr>
          <w:rFonts w:ascii="Arial Narrow" w:eastAsia="Arial Narrow" w:hAnsi="Arial Narrow" w:cs="Arial Narrow"/>
          <w:b/>
        </w:rPr>
        <w:t xml:space="preserve">PRUEBAS RELATIVAS A LA SELECCIÓN </w:t>
      </w:r>
    </w:p>
    <w:p w14:paraId="52B8D1FC" w14:textId="77777777" w:rsidR="006D4CA2" w:rsidRDefault="006D1EDB">
      <w:pPr>
        <w:spacing w:after="0" w:line="240" w:lineRule="auto"/>
        <w:ind w:right="-710"/>
        <w:jc w:val="both"/>
        <w:rPr>
          <w:rFonts w:ascii="Arial Narrow" w:eastAsia="Arial Narrow" w:hAnsi="Arial Narrow" w:cs="Arial Narrow"/>
        </w:rPr>
      </w:pPr>
      <w:r>
        <w:rPr>
          <w:rFonts w:ascii="Arial Narrow" w:eastAsia="Arial Narrow" w:hAnsi="Arial Narrow" w:cs="Arial Narrow"/>
        </w:rPr>
        <w:t>El abajo firmante declara que la citada persona tiene la posibilidad de presentar, previa solicitud y sin demora, los documentos justificativos necesarios enumerados en las secciones pertinentes del Pliego de Condiciones.</w:t>
      </w:r>
    </w:p>
    <w:p w14:paraId="175C9255" w14:textId="77777777" w:rsidR="006D4CA2" w:rsidRDefault="006D1EDB">
      <w:pPr>
        <w:spacing w:after="0" w:line="240" w:lineRule="auto"/>
        <w:ind w:right="-710"/>
        <w:jc w:val="both"/>
        <w:rPr>
          <w:rFonts w:ascii="Arial Narrow" w:eastAsia="Arial Narrow" w:hAnsi="Arial Narrow" w:cs="Arial Narrow"/>
          <w:b/>
          <w:i/>
        </w:rPr>
      </w:pPr>
      <w:r>
        <w:rPr>
          <w:rFonts w:ascii="Arial Narrow" w:eastAsia="Arial Narrow" w:hAnsi="Arial Narrow" w:cs="Arial Narrow"/>
          <w:b/>
          <w:i/>
        </w:rPr>
        <w:t>La persona citada podrá ser excluida del presente procedimiento si alguna de las declaraciones o la información presentada como condición para la participación en el presente procedimiento resultara ser falsa.</w:t>
      </w:r>
    </w:p>
    <w:p w14:paraId="55667BED" w14:textId="77777777" w:rsidR="006D4CA2" w:rsidRDefault="006D4CA2">
      <w:pPr>
        <w:spacing w:after="0" w:line="240" w:lineRule="auto"/>
        <w:ind w:right="-710"/>
        <w:jc w:val="both"/>
        <w:rPr>
          <w:rFonts w:ascii="Arial Narrow" w:eastAsia="Arial Narrow" w:hAnsi="Arial Narrow" w:cs="Arial Narrow"/>
          <w:b/>
          <w:i/>
        </w:rPr>
      </w:pPr>
    </w:p>
    <w:p w14:paraId="57AD2403" w14:textId="77777777" w:rsidR="006D4CA2" w:rsidRDefault="006D4CA2">
      <w:pPr>
        <w:spacing w:after="0" w:line="240" w:lineRule="auto"/>
        <w:rPr>
          <w:rFonts w:ascii="Arial Narrow" w:eastAsia="Arial Narrow" w:hAnsi="Arial Narrow" w:cs="Arial Narrow"/>
        </w:rPr>
      </w:pPr>
    </w:p>
    <w:p w14:paraId="284B7D07" w14:textId="77777777" w:rsidR="006D4CA2" w:rsidRDefault="006D1EDB">
      <w:pPr>
        <w:tabs>
          <w:tab w:val="left" w:pos="4395"/>
          <w:tab w:val="left" w:pos="7797"/>
        </w:tabs>
        <w:spacing w:after="0" w:line="240" w:lineRule="auto"/>
        <w:rPr>
          <w:rFonts w:ascii="Arial Narrow" w:eastAsia="Arial Narrow" w:hAnsi="Arial Narrow" w:cs="Arial Narrow"/>
        </w:rPr>
      </w:pPr>
      <w:r>
        <w:rPr>
          <w:rFonts w:ascii="Arial Narrow" w:eastAsia="Arial Narrow" w:hAnsi="Arial Narrow" w:cs="Arial Narrow"/>
        </w:rPr>
        <w:t>Nombre y apellidos</w:t>
      </w:r>
      <w:r>
        <w:rPr>
          <w:rFonts w:ascii="Arial Narrow" w:eastAsia="Arial Narrow" w:hAnsi="Arial Narrow" w:cs="Arial Narrow"/>
        </w:rPr>
        <w:tab/>
        <w:t>Fecha</w:t>
      </w:r>
      <w:r>
        <w:rPr>
          <w:rFonts w:ascii="Arial Narrow" w:eastAsia="Arial Narrow" w:hAnsi="Arial Narrow" w:cs="Arial Narrow"/>
        </w:rPr>
        <w:tab/>
        <w:t>Firma</w:t>
      </w:r>
    </w:p>
    <w:sectPr w:rsidR="006D4CA2" w:rsidSect="005F7E9D">
      <w:headerReference w:type="default" r:id="rId12"/>
      <w:footerReference w:type="default" r:id="rId13"/>
      <w:pgSz w:w="12240" w:h="15840"/>
      <w:pgMar w:top="1417" w:right="1701" w:bottom="1417" w:left="1701" w:header="227"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1B270" w14:textId="77777777" w:rsidR="00933451" w:rsidRDefault="00933451">
      <w:pPr>
        <w:spacing w:after="0" w:line="240" w:lineRule="auto"/>
      </w:pPr>
      <w:r>
        <w:separator/>
      </w:r>
    </w:p>
  </w:endnote>
  <w:endnote w:type="continuationSeparator" w:id="0">
    <w:p w14:paraId="4843BD68" w14:textId="77777777" w:rsidR="00933451" w:rsidRDefault="0093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adeGothic">
    <w:altName w:val="Cambria"/>
    <w:panose1 w:val="00000000000000000000"/>
    <w:charset w:val="00"/>
    <w:family w:val="roman"/>
    <w:notTrueType/>
    <w:pitch w:val="default"/>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0A5C" w14:textId="77777777" w:rsidR="006D4CA2" w:rsidRDefault="006D1ED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A20EC">
      <w:rPr>
        <w:noProof/>
        <w:color w:val="000000"/>
      </w:rPr>
      <w:t>1</w:t>
    </w:r>
    <w:r>
      <w:rPr>
        <w:color w:val="000000"/>
      </w:rPr>
      <w:fldChar w:fldCharType="end"/>
    </w:r>
  </w:p>
  <w:p w14:paraId="79F02CAE" w14:textId="77777777" w:rsidR="006D4CA2" w:rsidRDefault="006D4CA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8CF73" w14:textId="77777777" w:rsidR="00933451" w:rsidRDefault="00933451">
      <w:pPr>
        <w:spacing w:after="0" w:line="240" w:lineRule="auto"/>
      </w:pPr>
      <w:r>
        <w:separator/>
      </w:r>
    </w:p>
  </w:footnote>
  <w:footnote w:type="continuationSeparator" w:id="0">
    <w:p w14:paraId="2D3B4185" w14:textId="77777777" w:rsidR="00933451" w:rsidRDefault="00933451">
      <w:pPr>
        <w:spacing w:after="0" w:line="240" w:lineRule="auto"/>
      </w:pPr>
      <w:r>
        <w:continuationSeparator/>
      </w:r>
    </w:p>
  </w:footnote>
  <w:footnote w:id="1">
    <w:p w14:paraId="070D97BD" w14:textId="77777777" w:rsidR="006D4CA2" w:rsidRDefault="006D1EDB">
      <w:pPr>
        <w:pBdr>
          <w:top w:val="nil"/>
          <w:left w:val="nil"/>
          <w:bottom w:val="nil"/>
          <w:right w:val="nil"/>
          <w:between w:val="nil"/>
        </w:pBdr>
        <w:tabs>
          <w:tab w:val="left" w:pos="284"/>
        </w:tabs>
        <w:spacing w:after="0" w:line="240" w:lineRule="auto"/>
        <w:ind w:left="284"/>
        <w:jc w:val="both"/>
        <w:rPr>
          <w:rFonts w:ascii="Oswald" w:eastAsia="Oswald" w:hAnsi="Oswald" w:cs="Oswald"/>
          <w:color w:val="000000"/>
          <w:sz w:val="16"/>
          <w:szCs w:val="16"/>
        </w:rPr>
      </w:pPr>
      <w:r>
        <w:rPr>
          <w:vertAlign w:val="superscript"/>
        </w:rPr>
        <w:footnoteRef/>
      </w:r>
      <w:r>
        <w:rPr>
          <w:rFonts w:ascii="Oswald" w:eastAsia="Oswald" w:hAnsi="Oswald" w:cs="Oswald"/>
          <w:color w:val="000000"/>
          <w:sz w:val="16"/>
          <w:szCs w:val="16"/>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E28CB" w14:textId="69D47678" w:rsidR="006D4CA2" w:rsidRDefault="006D4CA2">
    <w:pPr>
      <w:pBdr>
        <w:top w:val="nil"/>
        <w:left w:val="nil"/>
        <w:bottom w:val="nil"/>
        <w:right w:val="nil"/>
        <w:between w:val="nil"/>
      </w:pBdr>
      <w:tabs>
        <w:tab w:val="center" w:pos="4419"/>
        <w:tab w:val="right" w:pos="8838"/>
      </w:tabs>
      <w:spacing w:after="0" w:line="240" w:lineRule="auto"/>
      <w:rPr>
        <w:color w:val="000000"/>
      </w:rPr>
    </w:pPr>
  </w:p>
  <w:p w14:paraId="645FF72B" w14:textId="77777777" w:rsidR="006D4CA2" w:rsidRDefault="006D4CA2">
    <w:pPr>
      <w:pBdr>
        <w:top w:val="nil"/>
        <w:left w:val="nil"/>
        <w:bottom w:val="nil"/>
        <w:right w:val="nil"/>
        <w:between w:val="nil"/>
      </w:pBdr>
      <w:tabs>
        <w:tab w:val="center" w:pos="4419"/>
        <w:tab w:val="right" w:pos="8838"/>
      </w:tabs>
      <w:spacing w:after="0" w:line="240" w:lineRule="auto"/>
      <w:rPr>
        <w:color w:val="000000"/>
      </w:rPr>
    </w:pPr>
  </w:p>
  <w:p w14:paraId="509A1D8A" w14:textId="77777777" w:rsidR="006D4CA2" w:rsidRDefault="006D4CA2">
    <w:pPr>
      <w:pBdr>
        <w:top w:val="nil"/>
        <w:left w:val="nil"/>
        <w:bottom w:val="nil"/>
        <w:right w:val="nil"/>
        <w:between w:val="nil"/>
      </w:pBdr>
      <w:tabs>
        <w:tab w:val="center" w:pos="4419"/>
        <w:tab w:val="right" w:pos="8838"/>
      </w:tabs>
      <w:spacing w:after="0" w:line="240" w:lineRule="auto"/>
      <w:rPr>
        <w:color w:val="000000"/>
      </w:rPr>
    </w:pPr>
  </w:p>
  <w:p w14:paraId="436C06B5" w14:textId="77777777" w:rsidR="006D4CA2" w:rsidRDefault="006D4CA2">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5F7"/>
    <w:multiLevelType w:val="multilevel"/>
    <w:tmpl w:val="2C24BEA6"/>
    <w:lvl w:ilvl="0">
      <w:start w:val="1"/>
      <w:numFmt w:val="lowerRoman"/>
      <w:lvlText w:val="%1."/>
      <w:lvlJc w:val="righ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 w15:restartNumberingAfterBreak="0">
    <w:nsid w:val="04AD0CEA"/>
    <w:multiLevelType w:val="multilevel"/>
    <w:tmpl w:val="5106C9E2"/>
    <w:lvl w:ilvl="0">
      <w:start w:val="1"/>
      <w:numFmt w:val="lowerRoman"/>
      <w:lvlText w:val="%1."/>
      <w:lvlJc w:val="right"/>
      <w:pPr>
        <w:ind w:left="1776" w:hanging="360"/>
      </w:pPr>
    </w:lvl>
    <w:lvl w:ilvl="1">
      <w:start w:val="1"/>
      <w:numFmt w:val="decimal"/>
      <w:lvlText w:val="%2."/>
      <w:lvlJc w:val="left"/>
      <w:pPr>
        <w:ind w:left="2496" w:hanging="360"/>
      </w:pPr>
    </w:lvl>
    <w:lvl w:ilvl="2">
      <w:start w:val="1"/>
      <w:numFmt w:val="decimal"/>
      <w:lvlText w:val="%3."/>
      <w:lvlJc w:val="left"/>
      <w:pPr>
        <w:ind w:left="3216" w:hanging="360"/>
      </w:pPr>
    </w:lvl>
    <w:lvl w:ilvl="3">
      <w:start w:val="1"/>
      <w:numFmt w:val="decimal"/>
      <w:lvlText w:val="%4."/>
      <w:lvlJc w:val="left"/>
      <w:pPr>
        <w:ind w:left="3936" w:hanging="360"/>
      </w:pPr>
    </w:lvl>
    <w:lvl w:ilvl="4">
      <w:start w:val="1"/>
      <w:numFmt w:val="decimal"/>
      <w:lvlText w:val="%5."/>
      <w:lvlJc w:val="left"/>
      <w:pPr>
        <w:ind w:left="4656" w:hanging="360"/>
      </w:pPr>
    </w:lvl>
    <w:lvl w:ilvl="5">
      <w:start w:val="1"/>
      <w:numFmt w:val="decimal"/>
      <w:lvlText w:val="%6."/>
      <w:lvlJc w:val="left"/>
      <w:pPr>
        <w:ind w:left="5376" w:hanging="360"/>
      </w:pPr>
    </w:lvl>
    <w:lvl w:ilvl="6">
      <w:start w:val="1"/>
      <w:numFmt w:val="decimal"/>
      <w:lvlText w:val="%7."/>
      <w:lvlJc w:val="left"/>
      <w:pPr>
        <w:ind w:left="6096" w:hanging="360"/>
      </w:pPr>
    </w:lvl>
    <w:lvl w:ilvl="7">
      <w:start w:val="1"/>
      <w:numFmt w:val="decimal"/>
      <w:lvlText w:val="%8."/>
      <w:lvlJc w:val="left"/>
      <w:pPr>
        <w:ind w:left="6816" w:hanging="360"/>
      </w:pPr>
    </w:lvl>
    <w:lvl w:ilvl="8">
      <w:start w:val="1"/>
      <w:numFmt w:val="decimal"/>
      <w:lvlText w:val="%9."/>
      <w:lvlJc w:val="left"/>
      <w:pPr>
        <w:ind w:left="7536" w:hanging="360"/>
      </w:pPr>
    </w:lvl>
  </w:abstractNum>
  <w:abstractNum w:abstractNumId="2" w15:restartNumberingAfterBreak="0">
    <w:nsid w:val="0952398B"/>
    <w:multiLevelType w:val="multilevel"/>
    <w:tmpl w:val="6C66DD18"/>
    <w:lvl w:ilvl="0">
      <w:start w:val="1"/>
      <w:numFmt w:val="decimal"/>
      <w:lvlText w:val="%1."/>
      <w:lvlJc w:val="left"/>
      <w:pPr>
        <w:ind w:left="780" w:hanging="360"/>
      </w:pPr>
      <w:rPr>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12DF3802"/>
    <w:multiLevelType w:val="multilevel"/>
    <w:tmpl w:val="AB7658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9A04E4A"/>
    <w:multiLevelType w:val="multilevel"/>
    <w:tmpl w:val="4222678C"/>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CB753EB"/>
    <w:multiLevelType w:val="multilevel"/>
    <w:tmpl w:val="51F23372"/>
    <w:lvl w:ilvl="0">
      <w:start w:val="1"/>
      <w:numFmt w:val="lowerLetter"/>
      <w:lvlText w:val="%1)"/>
      <w:lvlJc w:val="left"/>
      <w:pPr>
        <w:ind w:left="1428" w:hanging="360"/>
      </w:pPr>
    </w:lvl>
    <w:lvl w:ilvl="1">
      <w:start w:val="1"/>
      <w:numFmt w:val="decimal"/>
      <w:lvlText w:val="%2."/>
      <w:lvlJc w:val="left"/>
      <w:pPr>
        <w:ind w:left="2148" w:hanging="360"/>
      </w:pPr>
    </w:lvl>
    <w:lvl w:ilvl="2">
      <w:start w:val="1"/>
      <w:numFmt w:val="decimal"/>
      <w:lvlText w:val="%3."/>
      <w:lvlJc w:val="left"/>
      <w:pPr>
        <w:ind w:left="2868" w:hanging="360"/>
      </w:pPr>
    </w:lvl>
    <w:lvl w:ilvl="3">
      <w:start w:val="1"/>
      <w:numFmt w:val="decimal"/>
      <w:lvlText w:val="%4."/>
      <w:lvlJc w:val="left"/>
      <w:pPr>
        <w:ind w:left="3588" w:hanging="360"/>
      </w:pPr>
    </w:lvl>
    <w:lvl w:ilvl="4">
      <w:start w:val="1"/>
      <w:numFmt w:val="decimal"/>
      <w:lvlText w:val="%5."/>
      <w:lvlJc w:val="left"/>
      <w:pPr>
        <w:ind w:left="4308" w:hanging="360"/>
      </w:pPr>
    </w:lvl>
    <w:lvl w:ilvl="5">
      <w:start w:val="1"/>
      <w:numFmt w:val="decimal"/>
      <w:lvlText w:val="%6."/>
      <w:lvlJc w:val="left"/>
      <w:pPr>
        <w:ind w:left="5028" w:hanging="360"/>
      </w:pPr>
    </w:lvl>
    <w:lvl w:ilvl="6">
      <w:start w:val="1"/>
      <w:numFmt w:val="decimal"/>
      <w:lvlText w:val="%7."/>
      <w:lvlJc w:val="left"/>
      <w:pPr>
        <w:ind w:left="5748" w:hanging="360"/>
      </w:pPr>
    </w:lvl>
    <w:lvl w:ilvl="7">
      <w:start w:val="1"/>
      <w:numFmt w:val="decimal"/>
      <w:lvlText w:val="%8."/>
      <w:lvlJc w:val="left"/>
      <w:pPr>
        <w:ind w:left="6468" w:hanging="360"/>
      </w:pPr>
    </w:lvl>
    <w:lvl w:ilvl="8">
      <w:start w:val="1"/>
      <w:numFmt w:val="decimal"/>
      <w:lvlText w:val="%9."/>
      <w:lvlJc w:val="left"/>
      <w:pPr>
        <w:ind w:left="7188" w:hanging="360"/>
      </w:pPr>
    </w:lvl>
  </w:abstractNum>
  <w:abstractNum w:abstractNumId="6" w15:restartNumberingAfterBreak="0">
    <w:nsid w:val="1D53429D"/>
    <w:multiLevelType w:val="multilevel"/>
    <w:tmpl w:val="8A66FE30"/>
    <w:lvl w:ilvl="0">
      <w:start w:val="3"/>
      <w:numFmt w:val="decimal"/>
      <w:lvlText w:val="%1."/>
      <w:lvlJc w:val="left"/>
      <w:pPr>
        <w:ind w:left="1942" w:hanging="360"/>
      </w:pPr>
      <w:rPr>
        <w:b/>
      </w:rPr>
    </w:lvl>
    <w:lvl w:ilvl="1">
      <w:start w:val="1"/>
      <w:numFmt w:val="lowerLetter"/>
      <w:lvlText w:val="%2."/>
      <w:lvlJc w:val="left"/>
      <w:pPr>
        <w:ind w:left="2662" w:hanging="360"/>
      </w:pPr>
    </w:lvl>
    <w:lvl w:ilvl="2">
      <w:start w:val="1"/>
      <w:numFmt w:val="lowerRoman"/>
      <w:lvlText w:val="%3."/>
      <w:lvlJc w:val="right"/>
      <w:pPr>
        <w:ind w:left="3382" w:hanging="180"/>
      </w:pPr>
    </w:lvl>
    <w:lvl w:ilvl="3">
      <w:start w:val="1"/>
      <w:numFmt w:val="decimal"/>
      <w:lvlText w:val="%4."/>
      <w:lvlJc w:val="left"/>
      <w:pPr>
        <w:ind w:left="4102" w:hanging="360"/>
      </w:pPr>
    </w:lvl>
    <w:lvl w:ilvl="4">
      <w:start w:val="1"/>
      <w:numFmt w:val="lowerLetter"/>
      <w:lvlText w:val="%5."/>
      <w:lvlJc w:val="left"/>
      <w:pPr>
        <w:ind w:left="4822" w:hanging="360"/>
      </w:pPr>
    </w:lvl>
    <w:lvl w:ilvl="5">
      <w:start w:val="1"/>
      <w:numFmt w:val="lowerRoman"/>
      <w:lvlText w:val="%6."/>
      <w:lvlJc w:val="right"/>
      <w:pPr>
        <w:ind w:left="5542" w:hanging="180"/>
      </w:pPr>
    </w:lvl>
    <w:lvl w:ilvl="6">
      <w:start w:val="1"/>
      <w:numFmt w:val="decimal"/>
      <w:lvlText w:val="%7."/>
      <w:lvlJc w:val="left"/>
      <w:pPr>
        <w:ind w:left="6262" w:hanging="360"/>
      </w:pPr>
    </w:lvl>
    <w:lvl w:ilvl="7">
      <w:start w:val="1"/>
      <w:numFmt w:val="lowerLetter"/>
      <w:lvlText w:val="%8."/>
      <w:lvlJc w:val="left"/>
      <w:pPr>
        <w:ind w:left="6982" w:hanging="360"/>
      </w:pPr>
    </w:lvl>
    <w:lvl w:ilvl="8">
      <w:start w:val="1"/>
      <w:numFmt w:val="lowerRoman"/>
      <w:lvlText w:val="%9."/>
      <w:lvlJc w:val="right"/>
      <w:pPr>
        <w:ind w:left="7702" w:hanging="180"/>
      </w:pPr>
    </w:lvl>
  </w:abstractNum>
  <w:abstractNum w:abstractNumId="7" w15:restartNumberingAfterBreak="0">
    <w:nsid w:val="25D9313C"/>
    <w:multiLevelType w:val="multilevel"/>
    <w:tmpl w:val="320A1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AB6347"/>
    <w:multiLevelType w:val="multilevel"/>
    <w:tmpl w:val="C88C3482"/>
    <w:lvl w:ilvl="0">
      <w:start w:val="1"/>
      <w:numFmt w:val="lowerLetter"/>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9" w15:restartNumberingAfterBreak="0">
    <w:nsid w:val="33B15A72"/>
    <w:multiLevelType w:val="multilevel"/>
    <w:tmpl w:val="2C505E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0"/>
      <w:numFmt w:val="upperRoman"/>
      <w:lvlText w:val="%2."/>
      <w:lvlJc w:val="left"/>
      <w:pPr>
        <w:ind w:left="1800" w:hanging="720"/>
      </w:pPr>
      <w:rPr>
        <w:rFonts w:ascii="Arial" w:eastAsia="Arial" w:hAnsi="Arial" w:cs="Arial"/>
        <w:b/>
        <w:color w:val="000000"/>
      </w:r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65F1C46"/>
    <w:multiLevelType w:val="multilevel"/>
    <w:tmpl w:val="AA32B982"/>
    <w:lvl w:ilvl="0">
      <w:start w:val="1"/>
      <w:numFmt w:val="lowerRoman"/>
      <w:lvlText w:val="%1."/>
      <w:lvlJc w:val="righ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1" w15:restartNumberingAfterBreak="0">
    <w:nsid w:val="3BC66188"/>
    <w:multiLevelType w:val="multilevel"/>
    <w:tmpl w:val="B8947928"/>
    <w:lvl w:ilvl="0">
      <w:start w:val="1"/>
      <w:numFmt w:val="lowerRoman"/>
      <w:lvlText w:val="%1."/>
      <w:lvlJc w:val="righ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2" w15:restartNumberingAfterBreak="0">
    <w:nsid w:val="47F24AC9"/>
    <w:multiLevelType w:val="multilevel"/>
    <w:tmpl w:val="694E4A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810C1F"/>
    <w:multiLevelType w:val="multilevel"/>
    <w:tmpl w:val="72161386"/>
    <w:lvl w:ilvl="0">
      <w:start w:val="1"/>
      <w:numFmt w:val="lowerRoman"/>
      <w:lvlText w:val="%1."/>
      <w:lvlJc w:val="right"/>
      <w:pPr>
        <w:ind w:left="3192" w:hanging="360"/>
      </w:pPr>
    </w:lvl>
    <w:lvl w:ilvl="1">
      <w:start w:val="1"/>
      <w:numFmt w:val="decimal"/>
      <w:lvlText w:val="%2."/>
      <w:lvlJc w:val="left"/>
      <w:pPr>
        <w:ind w:left="3912" w:hanging="360"/>
      </w:pPr>
    </w:lvl>
    <w:lvl w:ilvl="2">
      <w:start w:val="1"/>
      <w:numFmt w:val="decimal"/>
      <w:lvlText w:val="%3."/>
      <w:lvlJc w:val="left"/>
      <w:pPr>
        <w:ind w:left="4632" w:hanging="360"/>
      </w:pPr>
    </w:lvl>
    <w:lvl w:ilvl="3">
      <w:start w:val="1"/>
      <w:numFmt w:val="decimal"/>
      <w:lvlText w:val="%4."/>
      <w:lvlJc w:val="left"/>
      <w:pPr>
        <w:ind w:left="5352" w:hanging="360"/>
      </w:pPr>
    </w:lvl>
    <w:lvl w:ilvl="4">
      <w:start w:val="1"/>
      <w:numFmt w:val="decimal"/>
      <w:lvlText w:val="%5."/>
      <w:lvlJc w:val="left"/>
      <w:pPr>
        <w:ind w:left="6072" w:hanging="360"/>
      </w:pPr>
    </w:lvl>
    <w:lvl w:ilvl="5">
      <w:start w:val="1"/>
      <w:numFmt w:val="decimal"/>
      <w:lvlText w:val="%6."/>
      <w:lvlJc w:val="left"/>
      <w:pPr>
        <w:ind w:left="6792" w:hanging="360"/>
      </w:pPr>
    </w:lvl>
    <w:lvl w:ilvl="6">
      <w:start w:val="1"/>
      <w:numFmt w:val="decimal"/>
      <w:lvlText w:val="%7."/>
      <w:lvlJc w:val="left"/>
      <w:pPr>
        <w:ind w:left="7512" w:hanging="360"/>
      </w:pPr>
    </w:lvl>
    <w:lvl w:ilvl="7">
      <w:start w:val="1"/>
      <w:numFmt w:val="decimal"/>
      <w:lvlText w:val="%8."/>
      <w:lvlJc w:val="left"/>
      <w:pPr>
        <w:ind w:left="8232" w:hanging="360"/>
      </w:pPr>
    </w:lvl>
    <w:lvl w:ilvl="8">
      <w:start w:val="1"/>
      <w:numFmt w:val="decimal"/>
      <w:lvlText w:val="%9."/>
      <w:lvlJc w:val="left"/>
      <w:pPr>
        <w:ind w:left="8952" w:hanging="360"/>
      </w:pPr>
    </w:lvl>
  </w:abstractNum>
  <w:abstractNum w:abstractNumId="14" w15:restartNumberingAfterBreak="0">
    <w:nsid w:val="4C99489E"/>
    <w:multiLevelType w:val="multilevel"/>
    <w:tmpl w:val="30382DB4"/>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3C74AEA"/>
    <w:multiLevelType w:val="multilevel"/>
    <w:tmpl w:val="7A28C7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Roman"/>
      <w:lvlText w:val="%2."/>
      <w:lvlJc w:val="left"/>
      <w:pPr>
        <w:ind w:left="720" w:hanging="720"/>
      </w:pPr>
      <w:rPr>
        <w:b/>
        <w:color w:val="00000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3E673D5"/>
    <w:multiLevelType w:val="multilevel"/>
    <w:tmpl w:val="EA9C293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581446C7"/>
    <w:multiLevelType w:val="multilevel"/>
    <w:tmpl w:val="23387260"/>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62D2628C"/>
    <w:multiLevelType w:val="multilevel"/>
    <w:tmpl w:val="DF265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894448"/>
    <w:multiLevelType w:val="multilevel"/>
    <w:tmpl w:val="6BB0A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5A5CB2"/>
    <w:multiLevelType w:val="multilevel"/>
    <w:tmpl w:val="D846A12E"/>
    <w:lvl w:ilvl="0">
      <w:start w:val="1"/>
      <w:numFmt w:val="decimal"/>
      <w:lvlText w:val="%1"/>
      <w:lvlJc w:val="left"/>
      <w:pPr>
        <w:ind w:left="360" w:hanging="360"/>
      </w:pPr>
    </w:lvl>
    <w:lvl w:ilvl="1">
      <w:start w:val="1"/>
      <w:numFmt w:val="decimal"/>
      <w:lvlText w:val="%1.%2"/>
      <w:lvlJc w:val="left"/>
      <w:pPr>
        <w:ind w:left="1428" w:hanging="360"/>
      </w:pPr>
      <w:rPr>
        <w:b/>
      </w:rPr>
    </w:lvl>
    <w:lvl w:ilvl="2">
      <w:start w:val="1"/>
      <w:numFmt w:val="decimal"/>
      <w:lvlText w:val="%1.%2.%3"/>
      <w:lvlJc w:val="left"/>
      <w:pPr>
        <w:ind w:left="2856" w:hanging="720"/>
      </w:pPr>
    </w:lvl>
    <w:lvl w:ilvl="3">
      <w:start w:val="1"/>
      <w:numFmt w:val="decimal"/>
      <w:lvlText w:val="%1.%2.%3.%4"/>
      <w:lvlJc w:val="left"/>
      <w:pPr>
        <w:ind w:left="3924" w:hanging="720"/>
      </w:pPr>
    </w:lvl>
    <w:lvl w:ilvl="4">
      <w:start w:val="1"/>
      <w:numFmt w:val="decimal"/>
      <w:lvlText w:val="%1.%2.%3.%4.%5"/>
      <w:lvlJc w:val="left"/>
      <w:pPr>
        <w:ind w:left="5352" w:hanging="1080"/>
      </w:pPr>
    </w:lvl>
    <w:lvl w:ilvl="5">
      <w:start w:val="1"/>
      <w:numFmt w:val="decimal"/>
      <w:lvlText w:val="%1.%2.%3.%4.%5.%6"/>
      <w:lvlJc w:val="left"/>
      <w:pPr>
        <w:ind w:left="6420" w:hanging="1080"/>
      </w:pPr>
    </w:lvl>
    <w:lvl w:ilvl="6">
      <w:start w:val="1"/>
      <w:numFmt w:val="decimal"/>
      <w:lvlText w:val="%1.%2.%3.%4.%5.%6.%7"/>
      <w:lvlJc w:val="left"/>
      <w:pPr>
        <w:ind w:left="7848" w:hanging="1440"/>
      </w:pPr>
    </w:lvl>
    <w:lvl w:ilvl="7">
      <w:start w:val="1"/>
      <w:numFmt w:val="decimal"/>
      <w:lvlText w:val="%1.%2.%3.%4.%5.%6.%7.%8"/>
      <w:lvlJc w:val="left"/>
      <w:pPr>
        <w:ind w:left="8916" w:hanging="1440"/>
      </w:pPr>
    </w:lvl>
    <w:lvl w:ilvl="8">
      <w:start w:val="1"/>
      <w:numFmt w:val="decimal"/>
      <w:lvlText w:val="%1.%2.%3.%4.%5.%6.%7.%8.%9"/>
      <w:lvlJc w:val="left"/>
      <w:pPr>
        <w:ind w:left="10344" w:hanging="1800"/>
      </w:pPr>
    </w:lvl>
  </w:abstractNum>
  <w:abstractNum w:abstractNumId="21" w15:restartNumberingAfterBreak="0">
    <w:nsid w:val="69B22735"/>
    <w:multiLevelType w:val="multilevel"/>
    <w:tmpl w:val="B112B732"/>
    <w:lvl w:ilvl="0">
      <w:start w:val="1"/>
      <w:numFmt w:val="upperRoman"/>
      <w:lvlText w:val="%1."/>
      <w:lvlJc w:val="right"/>
      <w:pPr>
        <w:ind w:left="720" w:hanging="360"/>
      </w:pPr>
      <w:rPr>
        <w:b/>
      </w:rPr>
    </w:lvl>
    <w:lvl w:ilvl="1">
      <w:start w:val="1"/>
      <w:numFmt w:val="lowerLetter"/>
      <w:lvlText w:val="%2)"/>
      <w:lvlJc w:val="left"/>
      <w:pPr>
        <w:ind w:left="1790" w:hanging="71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9A3BED"/>
    <w:multiLevelType w:val="multilevel"/>
    <w:tmpl w:val="7C5074E2"/>
    <w:lvl w:ilvl="0">
      <w:start w:val="1"/>
      <w:numFmt w:val="lowerRoman"/>
      <w:lvlText w:val="%1."/>
      <w:lvlJc w:val="right"/>
      <w:pPr>
        <w:ind w:left="1776" w:hanging="360"/>
      </w:pPr>
    </w:lvl>
    <w:lvl w:ilvl="1">
      <w:start w:val="1"/>
      <w:numFmt w:val="decimal"/>
      <w:lvlText w:val="%2."/>
      <w:lvlJc w:val="left"/>
      <w:pPr>
        <w:ind w:left="2496" w:hanging="360"/>
      </w:pPr>
    </w:lvl>
    <w:lvl w:ilvl="2">
      <w:start w:val="1"/>
      <w:numFmt w:val="decimal"/>
      <w:lvlText w:val="%3."/>
      <w:lvlJc w:val="left"/>
      <w:pPr>
        <w:ind w:left="3216" w:hanging="360"/>
      </w:pPr>
    </w:lvl>
    <w:lvl w:ilvl="3">
      <w:start w:val="1"/>
      <w:numFmt w:val="decimal"/>
      <w:lvlText w:val="%4."/>
      <w:lvlJc w:val="left"/>
      <w:pPr>
        <w:ind w:left="3936" w:hanging="360"/>
      </w:pPr>
    </w:lvl>
    <w:lvl w:ilvl="4">
      <w:start w:val="1"/>
      <w:numFmt w:val="decimal"/>
      <w:lvlText w:val="%5."/>
      <w:lvlJc w:val="left"/>
      <w:pPr>
        <w:ind w:left="4656" w:hanging="360"/>
      </w:pPr>
    </w:lvl>
    <w:lvl w:ilvl="5">
      <w:start w:val="1"/>
      <w:numFmt w:val="decimal"/>
      <w:lvlText w:val="%6."/>
      <w:lvlJc w:val="left"/>
      <w:pPr>
        <w:ind w:left="5376" w:hanging="360"/>
      </w:pPr>
    </w:lvl>
    <w:lvl w:ilvl="6">
      <w:start w:val="1"/>
      <w:numFmt w:val="decimal"/>
      <w:lvlText w:val="%7."/>
      <w:lvlJc w:val="left"/>
      <w:pPr>
        <w:ind w:left="6096" w:hanging="360"/>
      </w:pPr>
    </w:lvl>
    <w:lvl w:ilvl="7">
      <w:start w:val="1"/>
      <w:numFmt w:val="decimal"/>
      <w:lvlText w:val="%8."/>
      <w:lvlJc w:val="left"/>
      <w:pPr>
        <w:ind w:left="6816" w:hanging="360"/>
      </w:pPr>
    </w:lvl>
    <w:lvl w:ilvl="8">
      <w:start w:val="1"/>
      <w:numFmt w:val="decimal"/>
      <w:lvlText w:val="%9."/>
      <w:lvlJc w:val="left"/>
      <w:pPr>
        <w:ind w:left="7536" w:hanging="360"/>
      </w:pPr>
    </w:lvl>
  </w:abstractNum>
  <w:abstractNum w:abstractNumId="23" w15:restartNumberingAfterBreak="0">
    <w:nsid w:val="73BC3E67"/>
    <w:multiLevelType w:val="multilevel"/>
    <w:tmpl w:val="773213F6"/>
    <w:lvl w:ilvl="0">
      <w:start w:val="1"/>
      <w:numFmt w:val="lowerLetter"/>
      <w:lvlText w:val="%1)"/>
      <w:lvlJc w:val="left"/>
      <w:pPr>
        <w:ind w:left="360" w:hanging="360"/>
      </w:pPr>
      <w:rPr>
        <w:b w:val="0"/>
        <w:i w:val="0"/>
        <w:smallCaps w:val="0"/>
        <w:strike w:val="0"/>
        <w:color w:val="000000"/>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642186F"/>
    <w:multiLevelType w:val="multilevel"/>
    <w:tmpl w:val="28ACB712"/>
    <w:lvl w:ilvl="0">
      <w:start w:val="1"/>
      <w:numFmt w:val="lowerLetter"/>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6AD1065"/>
    <w:multiLevelType w:val="multilevel"/>
    <w:tmpl w:val="540479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456B4C"/>
    <w:multiLevelType w:val="multilevel"/>
    <w:tmpl w:val="2C2CE1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D4A5A0D"/>
    <w:multiLevelType w:val="multilevel"/>
    <w:tmpl w:val="B73643B6"/>
    <w:lvl w:ilvl="0">
      <w:start w:val="4"/>
      <w:numFmt w:val="decimal"/>
      <w:lvlText w:val="%1."/>
      <w:lvlJc w:val="left"/>
      <w:pPr>
        <w:ind w:left="502" w:hanging="360"/>
      </w:pPr>
      <w:rPr>
        <w:b/>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8" w15:restartNumberingAfterBreak="0">
    <w:nsid w:val="7DA73947"/>
    <w:multiLevelType w:val="multilevel"/>
    <w:tmpl w:val="1250C802"/>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7DCA7E1A"/>
    <w:multiLevelType w:val="multilevel"/>
    <w:tmpl w:val="F4B0C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E2110F2"/>
    <w:multiLevelType w:val="multilevel"/>
    <w:tmpl w:val="8E6A01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0"/>
      <w:numFmt w:val="upperRoman"/>
      <w:lvlText w:val="%2."/>
      <w:lvlJc w:val="left"/>
      <w:pPr>
        <w:ind w:left="1800" w:hanging="720"/>
      </w:pPr>
      <w:rPr>
        <w:rFonts w:ascii="Arial" w:eastAsia="Arial" w:hAnsi="Arial" w:cs="Arial"/>
        <w:b/>
        <w:color w:val="000000"/>
      </w:r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95764431">
    <w:abstractNumId w:val="4"/>
  </w:num>
  <w:num w:numId="2" w16cid:durableId="1558857679">
    <w:abstractNumId w:val="18"/>
  </w:num>
  <w:num w:numId="3" w16cid:durableId="885486690">
    <w:abstractNumId w:val="17"/>
  </w:num>
  <w:num w:numId="4" w16cid:durableId="501090985">
    <w:abstractNumId w:val="28"/>
  </w:num>
  <w:num w:numId="5" w16cid:durableId="418722490">
    <w:abstractNumId w:val="14"/>
  </w:num>
  <w:num w:numId="6" w16cid:durableId="229271575">
    <w:abstractNumId w:val="16"/>
  </w:num>
  <w:num w:numId="7" w16cid:durableId="1118181502">
    <w:abstractNumId w:val="20"/>
  </w:num>
  <w:num w:numId="8" w16cid:durableId="2082480728">
    <w:abstractNumId w:val="12"/>
  </w:num>
  <w:num w:numId="9" w16cid:durableId="1721435118">
    <w:abstractNumId w:val="19"/>
  </w:num>
  <w:num w:numId="10" w16cid:durableId="1979721283">
    <w:abstractNumId w:val="5"/>
  </w:num>
  <w:num w:numId="11" w16cid:durableId="732045301">
    <w:abstractNumId w:val="0"/>
  </w:num>
  <w:num w:numId="12" w16cid:durableId="390350041">
    <w:abstractNumId w:val="29"/>
  </w:num>
  <w:num w:numId="13" w16cid:durableId="99496381">
    <w:abstractNumId w:val="1"/>
  </w:num>
  <w:num w:numId="14" w16cid:durableId="1472094970">
    <w:abstractNumId w:val="13"/>
  </w:num>
  <w:num w:numId="15" w16cid:durableId="73094753">
    <w:abstractNumId w:val="22"/>
  </w:num>
  <w:num w:numId="16" w16cid:durableId="1232153653">
    <w:abstractNumId w:val="6"/>
  </w:num>
  <w:num w:numId="17" w16cid:durableId="514853566">
    <w:abstractNumId w:val="21"/>
  </w:num>
  <w:num w:numId="18" w16cid:durableId="1673023309">
    <w:abstractNumId w:val="27"/>
  </w:num>
  <w:num w:numId="19" w16cid:durableId="94861396">
    <w:abstractNumId w:val="30"/>
  </w:num>
  <w:num w:numId="20" w16cid:durableId="1693535426">
    <w:abstractNumId w:val="15"/>
  </w:num>
  <w:num w:numId="21" w16cid:durableId="1706371348">
    <w:abstractNumId w:val="3"/>
  </w:num>
  <w:num w:numId="22" w16cid:durableId="1818185233">
    <w:abstractNumId w:val="9"/>
  </w:num>
  <w:num w:numId="23" w16cid:durableId="526678812">
    <w:abstractNumId w:val="7"/>
  </w:num>
  <w:num w:numId="24" w16cid:durableId="290553239">
    <w:abstractNumId w:val="24"/>
  </w:num>
  <w:num w:numId="25" w16cid:durableId="1837960693">
    <w:abstractNumId w:val="26"/>
  </w:num>
  <w:num w:numId="26" w16cid:durableId="2094157226">
    <w:abstractNumId w:val="23"/>
  </w:num>
  <w:num w:numId="27" w16cid:durableId="1399553453">
    <w:abstractNumId w:val="8"/>
  </w:num>
  <w:num w:numId="28" w16cid:durableId="1096941722">
    <w:abstractNumId w:val="10"/>
  </w:num>
  <w:num w:numId="29" w16cid:durableId="1101489567">
    <w:abstractNumId w:val="11"/>
  </w:num>
  <w:num w:numId="30" w16cid:durableId="237903768">
    <w:abstractNumId w:val="2"/>
  </w:num>
  <w:num w:numId="31" w16cid:durableId="13795531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CA2"/>
    <w:rsid w:val="000A20EC"/>
    <w:rsid w:val="00517368"/>
    <w:rsid w:val="005F7E9D"/>
    <w:rsid w:val="006D1EDB"/>
    <w:rsid w:val="006D4CA2"/>
    <w:rsid w:val="008C17CD"/>
    <w:rsid w:val="00933451"/>
    <w:rsid w:val="00FC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FC678E"/>
  <w15:docId w15:val="{D75B2FBE-9009-4C3F-9324-62B0A9AB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F67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6798"/>
  </w:style>
  <w:style w:type="paragraph" w:styleId="Piedepgina">
    <w:name w:val="footer"/>
    <w:basedOn w:val="Normal"/>
    <w:link w:val="PiedepginaCar"/>
    <w:uiPriority w:val="99"/>
    <w:unhideWhenUsed/>
    <w:rsid w:val="00FF67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6798"/>
  </w:style>
  <w:style w:type="paragraph" w:styleId="NormalWeb">
    <w:name w:val="Normal (Web)"/>
    <w:basedOn w:val="Normal"/>
    <w:uiPriority w:val="99"/>
    <w:unhideWhenUsed/>
    <w:rsid w:val="00FF6798"/>
    <w:pPr>
      <w:spacing w:before="100" w:beforeAutospacing="1" w:after="100" w:afterAutospacing="1" w:line="240" w:lineRule="auto"/>
    </w:pPr>
    <w:rPr>
      <w:rFonts w:ascii="Times New Roman" w:eastAsia="Times New Roman" w:hAnsi="Times New Roman" w:cs="Times New Roman"/>
      <w:sz w:val="24"/>
      <w:szCs w:val="24"/>
      <w:lang w:eastAsia="es-PA"/>
    </w:rPr>
  </w:style>
  <w:style w:type="paragraph" w:styleId="Prrafodelista">
    <w:name w:val="List Paragraph"/>
    <w:aliases w:val="List Paragraph 2,3,Viñetas,Bulletr List Paragraph,Bullets,List Paragraph1,Ha,P‡rrafo de lista,Lista vistosa - Énfasis 12,NORMAL,Lista multicolor - Énfasis 11,List Paragraph (numbered (a)),Bolita,Guión,Párrafo de lista3,BOLA,Titulo 8,lp1"/>
    <w:basedOn w:val="Normal"/>
    <w:link w:val="PrrafodelistaCar"/>
    <w:uiPriority w:val="34"/>
    <w:qFormat/>
    <w:rsid w:val="00DB7C6D"/>
    <w:pPr>
      <w:ind w:left="720"/>
      <w:contextualSpacing/>
    </w:pPr>
  </w:style>
  <w:style w:type="character" w:styleId="Refdecomentario">
    <w:name w:val="annotation reference"/>
    <w:basedOn w:val="Fuentedeprrafopredeter"/>
    <w:uiPriority w:val="99"/>
    <w:semiHidden/>
    <w:unhideWhenUsed/>
    <w:rsid w:val="00A243E3"/>
    <w:rPr>
      <w:sz w:val="16"/>
      <w:szCs w:val="16"/>
    </w:rPr>
  </w:style>
  <w:style w:type="paragraph" w:styleId="Textocomentario">
    <w:name w:val="annotation text"/>
    <w:basedOn w:val="Normal"/>
    <w:link w:val="TextocomentarioCar"/>
    <w:uiPriority w:val="99"/>
    <w:unhideWhenUsed/>
    <w:rsid w:val="00A243E3"/>
    <w:pPr>
      <w:spacing w:line="240" w:lineRule="auto"/>
    </w:pPr>
    <w:rPr>
      <w:sz w:val="20"/>
      <w:szCs w:val="20"/>
    </w:rPr>
  </w:style>
  <w:style w:type="character" w:customStyle="1" w:styleId="TextocomentarioCar">
    <w:name w:val="Texto comentario Car"/>
    <w:basedOn w:val="Fuentedeprrafopredeter"/>
    <w:link w:val="Textocomentario"/>
    <w:uiPriority w:val="99"/>
    <w:rsid w:val="00A243E3"/>
    <w:rPr>
      <w:sz w:val="20"/>
      <w:szCs w:val="20"/>
    </w:rPr>
  </w:style>
  <w:style w:type="paragraph" w:styleId="Asuntodelcomentario">
    <w:name w:val="annotation subject"/>
    <w:basedOn w:val="Textocomentario"/>
    <w:next w:val="Textocomentario"/>
    <w:link w:val="AsuntodelcomentarioCar"/>
    <w:uiPriority w:val="99"/>
    <w:semiHidden/>
    <w:unhideWhenUsed/>
    <w:rsid w:val="00A243E3"/>
    <w:rPr>
      <w:b/>
      <w:bCs/>
    </w:rPr>
  </w:style>
  <w:style w:type="character" w:customStyle="1" w:styleId="AsuntodelcomentarioCar">
    <w:name w:val="Asunto del comentario Car"/>
    <w:basedOn w:val="TextocomentarioCar"/>
    <w:link w:val="Asuntodelcomentario"/>
    <w:uiPriority w:val="99"/>
    <w:semiHidden/>
    <w:rsid w:val="00A243E3"/>
    <w:rPr>
      <w:b/>
      <w:bCs/>
      <w:sz w:val="20"/>
      <w:szCs w:val="20"/>
    </w:rPr>
  </w:style>
  <w:style w:type="paragraph" w:customStyle="1" w:styleId="Normal1">
    <w:name w:val="Normal1"/>
    <w:qFormat/>
    <w:rsid w:val="008F0654"/>
    <w:rPr>
      <w:lang w:eastAsia="es-MX"/>
    </w:rPr>
  </w:style>
  <w:style w:type="table" w:styleId="Tablaconcuadrcula">
    <w:name w:val="Table Grid"/>
    <w:basedOn w:val="Tablanormal"/>
    <w:uiPriority w:val="39"/>
    <w:rsid w:val="008F0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D23A2"/>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eop">
    <w:name w:val="eop"/>
    <w:basedOn w:val="Fuentedeprrafopredeter"/>
    <w:rsid w:val="00FD23A2"/>
  </w:style>
  <w:style w:type="character" w:customStyle="1" w:styleId="normaltextrun">
    <w:name w:val="normaltextrun"/>
    <w:basedOn w:val="Fuentedeprrafopredeter"/>
    <w:rsid w:val="00FD23A2"/>
  </w:style>
  <w:style w:type="character" w:styleId="Hipervnculo">
    <w:name w:val="Hyperlink"/>
    <w:basedOn w:val="Fuentedeprrafopredeter"/>
    <w:uiPriority w:val="99"/>
    <w:unhideWhenUsed/>
    <w:rsid w:val="006C4992"/>
    <w:rPr>
      <w:color w:val="0000FF"/>
      <w:u w:val="single"/>
    </w:rPr>
  </w:style>
  <w:style w:type="paragraph" w:styleId="Revisin">
    <w:name w:val="Revision"/>
    <w:hidden/>
    <w:uiPriority w:val="99"/>
    <w:semiHidden/>
    <w:rsid w:val="0020334A"/>
    <w:pPr>
      <w:spacing w:after="0" w:line="240" w:lineRule="auto"/>
    </w:pPr>
  </w:style>
  <w:style w:type="paragraph" w:styleId="Textonotapie">
    <w:name w:val="footnote text"/>
    <w:basedOn w:val="Normal"/>
    <w:link w:val="TextonotapieCar"/>
    <w:autoRedefine/>
    <w:semiHidden/>
    <w:unhideWhenUsed/>
    <w:qFormat/>
    <w:rsid w:val="00AC3879"/>
    <w:pPr>
      <w:tabs>
        <w:tab w:val="left" w:pos="284"/>
      </w:tabs>
      <w:spacing w:after="0" w:line="240" w:lineRule="auto"/>
      <w:ind w:left="284" w:right="-1"/>
      <w:jc w:val="both"/>
    </w:pPr>
    <w:rPr>
      <w:rFonts w:ascii="TradeGothic" w:eastAsia="Times New Roman" w:hAnsi="TradeGothic" w:cs="Times New Roman"/>
      <w:sz w:val="16"/>
      <w:szCs w:val="16"/>
      <w:lang w:val="es-ES" w:eastAsia="es-ES"/>
    </w:rPr>
  </w:style>
  <w:style w:type="character" w:customStyle="1" w:styleId="TextonotapieCar">
    <w:name w:val="Texto nota pie Car"/>
    <w:basedOn w:val="Fuentedeprrafopredeter"/>
    <w:link w:val="Textonotapie"/>
    <w:semiHidden/>
    <w:rsid w:val="00AC3879"/>
    <w:rPr>
      <w:rFonts w:ascii="TradeGothic" w:eastAsia="Times New Roman" w:hAnsi="TradeGothic" w:cs="Times New Roman"/>
      <w:sz w:val="16"/>
      <w:szCs w:val="16"/>
      <w:lang w:val="es-ES" w:eastAsia="es-ES"/>
    </w:rPr>
  </w:style>
  <w:style w:type="character" w:customStyle="1" w:styleId="PrrafodelistaCar">
    <w:name w:val="Párrafo de lista Car"/>
    <w:aliases w:val="List Paragraph 2 Car,3 Car,Viñetas Car,Bulletr List Paragraph Car,Bullets Car,List Paragraph1 Car,Ha Car,P‡rrafo de lista Car,Lista vistosa - Énfasis 12 Car,NORMAL Car,Lista multicolor - Énfasis 11 Car,Bolita Car,Guión Car,BOLA Car"/>
    <w:basedOn w:val="Fuentedeprrafopredeter"/>
    <w:link w:val="Prrafodelista"/>
    <w:uiPriority w:val="34"/>
    <w:locked/>
    <w:rsid w:val="00AC3879"/>
  </w:style>
  <w:style w:type="character" w:customStyle="1" w:styleId="Text1Char">
    <w:name w:val="Text 1 Char"/>
    <w:link w:val="Text1"/>
    <w:locked/>
    <w:rsid w:val="00AC3879"/>
    <w:rPr>
      <w:rFonts w:ascii="Times New Roman" w:eastAsia="Times New Roman" w:hAnsi="Times New Roman" w:cs="Times New Roman"/>
      <w:sz w:val="24"/>
      <w:szCs w:val="24"/>
      <w:lang w:eastAsia="es-ES" w:bidi="es-ES"/>
    </w:rPr>
  </w:style>
  <w:style w:type="paragraph" w:customStyle="1" w:styleId="Text1">
    <w:name w:val="Text 1"/>
    <w:basedOn w:val="Normal"/>
    <w:link w:val="Text1Char"/>
    <w:rsid w:val="00AC387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styleId="Refdenotaalpie">
    <w:name w:val="footnote reference"/>
    <w:basedOn w:val="Fuentedeprrafopredeter"/>
    <w:semiHidden/>
    <w:unhideWhenUsed/>
    <w:rsid w:val="00AC3879"/>
    <w:rPr>
      <w:vertAlign w:val="superscript"/>
    </w:rPr>
  </w:style>
  <w:style w:type="paragraph" w:styleId="Textoindependiente">
    <w:name w:val="Body Text"/>
    <w:basedOn w:val="Normal"/>
    <w:link w:val="TextoindependienteCar"/>
    <w:uiPriority w:val="1"/>
    <w:qFormat/>
    <w:rsid w:val="00FE3660"/>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FE3660"/>
    <w:rPr>
      <w:rFonts w:ascii="Arial MT" w:eastAsia="Arial MT" w:hAnsi="Arial MT" w:cs="Arial MT"/>
      <w:lang w:val="es-ES"/>
    </w:rPr>
  </w:style>
  <w:style w:type="table" w:customStyle="1" w:styleId="15">
    <w:name w:val="15"/>
    <w:basedOn w:val="Tablanormal"/>
    <w:rsid w:val="009C3C5D"/>
    <w:tblPr>
      <w:tblStyleRowBandSize w:val="1"/>
      <w:tblStyleColBandSize w:val="1"/>
      <w:tblCellMar>
        <w:top w:w="15" w:type="dxa"/>
        <w:left w:w="15" w:type="dxa"/>
        <w:bottom w:w="15" w:type="dxa"/>
        <w:right w:w="15" w:type="dxa"/>
      </w:tblCellMar>
    </w:tblPr>
  </w:style>
  <w:style w:type="paragraph" w:customStyle="1" w:styleId="pf0">
    <w:name w:val="pf0"/>
    <w:basedOn w:val="Normal"/>
    <w:rsid w:val="00D93B8B"/>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cf01">
    <w:name w:val="cf01"/>
    <w:basedOn w:val="Fuentedeprrafopredeter"/>
    <w:rsid w:val="00D93B8B"/>
    <w:rPr>
      <w:rFonts w:ascii="Segoe UI" w:hAnsi="Segoe UI" w:cs="Segoe UI" w:hint="default"/>
      <w:sz w:val="18"/>
      <w:szCs w:val="18"/>
    </w:rPr>
  </w:style>
  <w:style w:type="character" w:styleId="Mencinsinresolver">
    <w:name w:val="Unresolved Mention"/>
    <w:basedOn w:val="Fuentedeprrafopredeter"/>
    <w:uiPriority w:val="99"/>
    <w:semiHidden/>
    <w:unhideWhenUsed/>
    <w:rsid w:val="001F070D"/>
    <w:rPr>
      <w:color w:val="605E5C"/>
      <w:shd w:val="clear" w:color="auto" w:fill="E1DFDD"/>
    </w:rPr>
  </w:style>
  <w:style w:type="paragraph" w:styleId="Descripcin">
    <w:name w:val="caption"/>
    <w:basedOn w:val="Normal"/>
    <w:next w:val="Normal"/>
    <w:uiPriority w:val="35"/>
    <w:unhideWhenUsed/>
    <w:qFormat/>
    <w:rsid w:val="00B412FB"/>
    <w:pPr>
      <w:spacing w:after="200" w:line="240" w:lineRule="auto"/>
    </w:pPr>
    <w:rPr>
      <w:i/>
      <w:iCs/>
      <w:color w:val="44546A" w:themeColor="text2"/>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pPr>
      <w:spacing w:after="0" w:line="240" w:lineRule="auto"/>
    </w:pPr>
    <w:tblPr>
      <w:tblStyleRowBandSize w:val="1"/>
      <w:tblStyleColBandSize w:val="1"/>
      <w:tblCellMar>
        <w:top w:w="15" w:type="dxa"/>
        <w:left w:w="15" w:type="dxa"/>
        <w:bottom w:w="15" w:type="dxa"/>
        <w:right w:w="15" w:type="dxa"/>
      </w:tblCellMar>
    </w:tblPr>
  </w:style>
  <w:style w:type="table" w:customStyle="1" w:styleId="a2">
    <w:basedOn w:val="Tablanormal"/>
    <w:tblPr>
      <w:tblStyleRowBandSize w:val="1"/>
      <w:tblStyleColBandSize w:val="1"/>
      <w:tblCellMar>
        <w:left w:w="70" w:type="dxa"/>
        <w:right w:w="70" w:type="dxa"/>
      </w:tblCellMar>
    </w:tblPr>
  </w:style>
  <w:style w:type="table" w:customStyle="1" w:styleId="a3">
    <w:basedOn w:val="Tablanormal"/>
    <w:tblPr>
      <w:tblStyleRowBandSize w:val="1"/>
      <w:tblStyleColBandSize w:val="1"/>
      <w:tblCellMar>
        <w:top w:w="15" w:type="dxa"/>
        <w:left w:w="15" w:type="dxa"/>
        <w:bottom w:w="15" w:type="dxa"/>
        <w:right w:w="15" w:type="dxa"/>
      </w:tblCellMar>
    </w:tblPr>
  </w:style>
  <w:style w:type="table" w:customStyle="1" w:styleId="a4">
    <w:basedOn w:val="Tablanormal"/>
    <w:tblPr>
      <w:tblStyleRowBandSize w:val="1"/>
      <w:tblStyleColBandSize w:val="1"/>
      <w:tblCellMar>
        <w:top w:w="15" w:type="dxa"/>
        <w:left w:w="15" w:type="dxa"/>
        <w:bottom w:w="15" w:type="dxa"/>
        <w:right w:w="15" w:type="dxa"/>
      </w:tblCellMar>
    </w:tblPr>
  </w:style>
  <w:style w:type="table" w:customStyle="1" w:styleId="a5">
    <w:basedOn w:val="Tablanormal"/>
    <w:tblPr>
      <w:tblStyleRowBandSize w:val="1"/>
      <w:tblStyleColBandSize w:val="1"/>
      <w:tblCellMar>
        <w:top w:w="15" w:type="dxa"/>
        <w:left w:w="15" w:type="dxa"/>
        <w:bottom w:w="15" w:type="dxa"/>
        <w:right w:w="15" w:type="dxa"/>
      </w:tblCellMar>
    </w:tblPr>
  </w:style>
  <w:style w:type="table" w:customStyle="1" w:styleId="a6">
    <w:basedOn w:val="Tablanormal"/>
    <w:tblPr>
      <w:tblStyleRowBandSize w:val="1"/>
      <w:tblStyleColBandSize w:val="1"/>
      <w:tblCellMar>
        <w:top w:w="15" w:type="dxa"/>
        <w:left w:w="15" w:type="dxa"/>
        <w:bottom w:w="15" w:type="dxa"/>
        <w:right w:w="15" w:type="dxa"/>
      </w:tblCellMar>
    </w:tblPr>
  </w:style>
  <w:style w:type="table" w:customStyle="1" w:styleId="a7">
    <w:basedOn w:val="Tablanormal"/>
    <w:tblPr>
      <w:tblStyleRowBandSize w:val="1"/>
      <w:tblStyleColBandSize w:val="1"/>
      <w:tblCellMar>
        <w:top w:w="15" w:type="dxa"/>
        <w:left w:w="15" w:type="dxa"/>
        <w:bottom w:w="15" w:type="dxa"/>
        <w:right w:w="15" w:type="dxa"/>
      </w:tblCellMar>
    </w:tblPr>
  </w:style>
  <w:style w:type="table" w:customStyle="1" w:styleId="a8">
    <w:basedOn w:val="Tablanormal"/>
    <w:tblPr>
      <w:tblStyleRowBandSize w:val="1"/>
      <w:tblStyleColBandSize w:val="1"/>
      <w:tblCellMar>
        <w:top w:w="15" w:type="dxa"/>
        <w:left w:w="15" w:type="dxa"/>
        <w:bottom w:w="15" w:type="dxa"/>
        <w:right w:w="15" w:type="dxa"/>
      </w:tblCellMar>
    </w:tblPr>
  </w:style>
  <w:style w:type="table" w:customStyle="1" w:styleId="a9">
    <w:basedOn w:val="Tablanormal"/>
    <w:tblPr>
      <w:tblStyleRowBandSize w:val="1"/>
      <w:tblStyleColBandSize w:val="1"/>
      <w:tblCellMar>
        <w:top w:w="15" w:type="dxa"/>
        <w:left w:w="15" w:type="dxa"/>
        <w:bottom w:w="15" w:type="dxa"/>
        <w:right w:w="15" w:type="dxa"/>
      </w:tblCellMar>
    </w:tblPr>
  </w:style>
  <w:style w:type="table" w:customStyle="1" w:styleId="aa">
    <w:basedOn w:val="Tablanormal"/>
    <w:tblPr>
      <w:tblStyleRowBandSize w:val="1"/>
      <w:tblStyleColBandSize w:val="1"/>
      <w:tblCellMar>
        <w:top w:w="15" w:type="dxa"/>
        <w:left w:w="15" w:type="dxa"/>
        <w:bottom w:w="15" w:type="dxa"/>
        <w:right w:w="15" w:type="dxa"/>
      </w:tblCellMar>
    </w:tblPr>
  </w:style>
  <w:style w:type="table" w:customStyle="1" w:styleId="ab">
    <w:basedOn w:val="Tablanormal"/>
    <w:tblPr>
      <w:tblStyleRowBandSize w:val="1"/>
      <w:tblStyleColBandSize w:val="1"/>
      <w:tblCellMar>
        <w:left w:w="115" w:type="dxa"/>
        <w:right w:w="115" w:type="dxa"/>
      </w:tblCellMar>
    </w:tblPr>
  </w:style>
  <w:style w:type="table" w:customStyle="1" w:styleId="ac">
    <w:basedOn w:val="Tablanormal"/>
    <w:tblPr>
      <w:tblStyleRowBandSize w:val="1"/>
      <w:tblStyleColBandSize w:val="1"/>
      <w:tblCellMar>
        <w:left w:w="115" w:type="dxa"/>
        <w:right w:w="115" w:type="dxa"/>
      </w:tblCellMar>
    </w:tblPr>
  </w:style>
  <w:style w:type="table" w:customStyle="1" w:styleId="ad">
    <w:basedOn w:val="Tablanormal"/>
    <w:tblPr>
      <w:tblStyleRowBandSize w:val="1"/>
      <w:tblStyleColBandSize w:val="1"/>
      <w:tblCellMar>
        <w:left w:w="115" w:type="dxa"/>
        <w:right w:w="115" w:type="dxa"/>
      </w:tblCellMar>
    </w:tblPr>
  </w:style>
  <w:style w:type="table" w:customStyle="1" w:styleId="ae">
    <w:basedOn w:val="Tablanormal"/>
    <w:tblPr>
      <w:tblStyleRowBandSize w:val="1"/>
      <w:tblStyleColBandSize w:val="1"/>
      <w:tblCellMar>
        <w:left w:w="115" w:type="dxa"/>
        <w:right w:w="115" w:type="dxa"/>
      </w:tblCellMar>
    </w:tblPr>
  </w:style>
  <w:style w:type="table" w:customStyle="1" w:styleId="af">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namacompra.gob.pa/portal/EmpresasInhabilitadas.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d+SYYPpwFkN5/PkBVQy1K6E51A==">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95C2553995CDD84DA7CA073ABA9C1F17" ma:contentTypeVersion="14" ma:contentTypeDescription="Crear nuevo documento." ma:contentTypeScope="" ma:versionID="0400fd474c07dfc6310237569304ee1a">
  <xsd:schema xmlns:xsd="http://www.w3.org/2001/XMLSchema" xmlns:xs="http://www.w3.org/2001/XMLSchema" xmlns:p="http://schemas.microsoft.com/office/2006/metadata/properties" xmlns:ns2="88f53b75-e678-49c5-946e-48c820adf69d" xmlns:ns3="523160b9-8f3b-43bc-937a-1ac874253e01" targetNamespace="http://schemas.microsoft.com/office/2006/metadata/properties" ma:root="true" ma:fieldsID="e0cd7b369b08edf60465cfa4b19f3a07" ns2:_="" ns3:_="">
    <xsd:import namespace="88f53b75-e678-49c5-946e-48c820adf69d"/>
    <xsd:import namespace="523160b9-8f3b-43bc-937a-1ac874253e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53b75-e678-49c5-946e-48c820adf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3160b9-8f3b-43bc-937a-1ac874253e0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b08f5046-8bc6-4375-b6d8-f4e91f444774}" ma:internalName="TaxCatchAll" ma:showField="CatchAllData" ma:web="523160b9-8f3b-43bc-937a-1ac874253e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23160b9-8f3b-43bc-937a-1ac874253e01" xsi:nil="true"/>
    <lcf76f155ced4ddcb4097134ff3c332f xmlns="88f53b75-e678-49c5-946e-48c820adf6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1D90E6-5904-4314-A62C-8DE427C983DD}">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9DA7C01-13FA-48CA-B46D-D2C079328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53b75-e678-49c5-946e-48c820adf69d"/>
    <ds:schemaRef ds:uri="523160b9-8f3b-43bc-937a-1ac874253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468C7E-5580-4A74-82B9-0A0584224E8B}">
  <ds:schemaRefs>
    <ds:schemaRef ds:uri="http://schemas.microsoft.com/office/2006/metadata/properties"/>
    <ds:schemaRef ds:uri="http://schemas.microsoft.com/office/infopath/2007/PartnerControls"/>
    <ds:schemaRef ds:uri="523160b9-8f3b-43bc-937a-1ac874253e01"/>
    <ds:schemaRef ds:uri="88f53b75-e678-49c5-946e-48c820adf69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1420</Words>
  <Characters>7815</Characters>
  <Application>Microsoft Office Word</Application>
  <DocSecurity>0</DocSecurity>
  <Lines>65</Lines>
  <Paragraphs>18</Paragraphs>
  <ScaleCrop>false</ScaleCrop>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Rossmery Medina García</dc:creator>
  <cp:lastModifiedBy>Anays Quintero</cp:lastModifiedBy>
  <cp:revision>2</cp:revision>
  <dcterms:created xsi:type="dcterms:W3CDTF">2023-07-06T19:30:00Z</dcterms:created>
  <dcterms:modified xsi:type="dcterms:W3CDTF">2023-07-06T19:30:00Z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0x01010095C2553995CDD84DA7CA073ABA9C1F17</vt:lpwstr>
  </property>
</Properties>
</file>