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46AE" w14:textId="7F8101F9" w:rsidR="00661404" w:rsidRPr="0087418F" w:rsidRDefault="00BA4F4D" w:rsidP="00F72BBD">
      <w:pPr>
        <w:pStyle w:val="Encabezadonotadeprensa"/>
        <w:jc w:val="both"/>
        <w:rPr>
          <w:b w:val="0"/>
          <w:lang w:val="pt-BR"/>
        </w:rPr>
      </w:pPr>
      <w:r w:rsidRPr="00F72BBD"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B33E" wp14:editId="668EF408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46BA105"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c3 [3204]" strokeweight=".5pt" from=".45pt,11.35pt" to="126.45pt,11.35pt" w14:anchorId="6F72F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>
                <v:stroke joinstyle="miter"/>
              </v:line>
            </w:pict>
          </mc:Fallback>
        </mc:AlternateContent>
      </w:r>
      <w:r w:rsidRPr="00F72BBD">
        <w:rPr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768F" wp14:editId="597BB9AF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27D706D">
              <v:line id="Conector recto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aec3 [3204]" strokeweight=".5pt" from="299.2pt,11.2pt" to="425.2pt,11.2pt" w14:anchorId="4C2A6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F72BBD" w:rsidRPr="0087418F">
        <w:rPr>
          <w:lang w:val="pt-BR"/>
        </w:rPr>
        <w:t xml:space="preserve">                              </w:t>
      </w:r>
      <w:r w:rsidR="00843069" w:rsidRPr="0087418F">
        <w:rPr>
          <w:lang w:val="pt-BR"/>
        </w:rPr>
        <w:t>Comunicado</w:t>
      </w:r>
      <w:r w:rsidR="00387DD8" w:rsidRPr="0087418F">
        <w:rPr>
          <w:lang w:val="pt-BR"/>
        </w:rPr>
        <w:t xml:space="preserve"> de </w:t>
      </w:r>
      <w:r w:rsidR="00843069" w:rsidRPr="0087418F">
        <w:rPr>
          <w:lang w:val="pt-BR"/>
        </w:rPr>
        <w:t>im</w:t>
      </w:r>
      <w:r w:rsidR="00387DD8" w:rsidRPr="0087418F">
        <w:rPr>
          <w:lang w:val="pt-BR"/>
        </w:rPr>
        <w:t>prensa</w:t>
      </w:r>
      <w:r w:rsidR="00367384" w:rsidRPr="0087418F">
        <w:rPr>
          <w:lang w:val="pt-BR"/>
        </w:rPr>
        <w:t xml:space="preserve"> </w:t>
      </w:r>
    </w:p>
    <w:p w14:paraId="4C61E79D" w14:textId="1E4A0E23" w:rsidR="001D18FB" w:rsidRPr="0087418F" w:rsidRDefault="001D18FB" w:rsidP="00FD22A1">
      <w:pPr>
        <w:pStyle w:val="Cuerpodetexto"/>
        <w:rPr>
          <w:b/>
          <w:bCs/>
          <w:color w:val="000000" w:themeColor="accent6"/>
          <w:sz w:val="30"/>
          <w:szCs w:val="30"/>
          <w:lang w:val="pt-BR"/>
        </w:rPr>
      </w:pPr>
    </w:p>
    <w:p w14:paraId="537B1048" w14:textId="5CFBF699" w:rsidR="00E30873" w:rsidRPr="00E30873" w:rsidRDefault="00E30873" w:rsidP="00E30873">
      <w:pPr>
        <w:pStyle w:val="Cuerpodetexto"/>
        <w:jc w:val="center"/>
        <w:rPr>
          <w:b/>
          <w:bCs/>
          <w:color w:val="000000"/>
          <w:sz w:val="30"/>
          <w:szCs w:val="30"/>
          <w:lang w:val="pt-BR"/>
        </w:rPr>
      </w:pPr>
      <w:r w:rsidRPr="00E30873">
        <w:rPr>
          <w:b/>
          <w:bCs/>
          <w:color w:val="000000"/>
          <w:sz w:val="30"/>
          <w:szCs w:val="30"/>
          <w:lang w:val="pt-BR"/>
        </w:rPr>
        <w:t>“</w:t>
      </w:r>
      <w:proofErr w:type="spellStart"/>
      <w:r w:rsidRPr="00E30873">
        <w:rPr>
          <w:b/>
          <w:bCs/>
          <w:color w:val="000000"/>
          <w:sz w:val="30"/>
          <w:szCs w:val="30"/>
          <w:lang w:val="pt-BR"/>
        </w:rPr>
        <w:t>Estratég</w:t>
      </w:r>
      <w:r>
        <w:rPr>
          <w:b/>
          <w:bCs/>
          <w:color w:val="000000"/>
          <w:sz w:val="30"/>
          <w:szCs w:val="30"/>
          <w:lang w:val="pt-BR"/>
        </w:rPr>
        <w:t>IA</w:t>
      </w:r>
      <w:proofErr w:type="spellEnd"/>
      <w:r w:rsidRPr="00E30873">
        <w:rPr>
          <w:b/>
          <w:bCs/>
          <w:color w:val="000000"/>
          <w:sz w:val="30"/>
          <w:szCs w:val="30"/>
          <w:lang w:val="pt-BR"/>
        </w:rPr>
        <w:t xml:space="preserve"> </w:t>
      </w:r>
      <w:proofErr w:type="spellStart"/>
      <w:r w:rsidRPr="00E30873">
        <w:rPr>
          <w:b/>
          <w:bCs/>
          <w:color w:val="000000"/>
          <w:sz w:val="30"/>
          <w:szCs w:val="30"/>
          <w:lang w:val="pt-BR"/>
        </w:rPr>
        <w:t>Ibero-América</w:t>
      </w:r>
      <w:proofErr w:type="spellEnd"/>
      <w:r w:rsidRPr="00E30873">
        <w:rPr>
          <w:b/>
          <w:bCs/>
          <w:color w:val="000000"/>
          <w:sz w:val="30"/>
          <w:szCs w:val="30"/>
          <w:lang w:val="pt-BR"/>
        </w:rPr>
        <w:t>”: a OEI analisará os desafios e oportunidades da educação ibero-americana na era digital</w:t>
      </w:r>
    </w:p>
    <w:p w14:paraId="1501654E" w14:textId="77777777" w:rsidR="001D18FB" w:rsidRPr="00E30873" w:rsidRDefault="001D18FB" w:rsidP="00F72BBD">
      <w:pPr>
        <w:pStyle w:val="Cuerpodetexto"/>
        <w:rPr>
          <w:b/>
          <w:bCs/>
          <w:color w:val="000000"/>
          <w:lang w:val="pt-BR"/>
        </w:rPr>
      </w:pPr>
    </w:p>
    <w:p w14:paraId="249D6EF2" w14:textId="0EC7EB88" w:rsidR="003C59E8" w:rsidRPr="001053AF" w:rsidRDefault="001053AF" w:rsidP="001053AF">
      <w:pPr>
        <w:pStyle w:val="Cuerpodetexto"/>
        <w:numPr>
          <w:ilvl w:val="0"/>
          <w:numId w:val="8"/>
        </w:numPr>
        <w:rPr>
          <w:b/>
          <w:bCs/>
          <w:color w:val="000000" w:themeColor="accent6"/>
          <w:lang w:val="pt-BR"/>
        </w:rPr>
      </w:pPr>
      <w:r w:rsidRPr="001053AF">
        <w:rPr>
          <w:b/>
          <w:bCs/>
          <w:color w:val="000000" w:themeColor="accent6"/>
          <w:lang w:val="pt-BR"/>
        </w:rPr>
        <w:t xml:space="preserve">A Organização de Estados Ibero-Americanos (OEI), em colaboração com a Agência Espanhola de Cooperação Internacional para o Desenvolvimento (AECID), realizará nos dias 17, 18 e 19 de junho </w:t>
      </w:r>
      <w:r w:rsidR="00F92AEB" w:rsidRPr="00F92AEB">
        <w:rPr>
          <w:b/>
          <w:bCs/>
          <w:lang w:val="pt-BR"/>
        </w:rPr>
        <w:t>«</w:t>
      </w:r>
      <w:proofErr w:type="spellStart"/>
      <w:r w:rsidRPr="001053AF">
        <w:rPr>
          <w:b/>
          <w:bCs/>
          <w:color w:val="000000" w:themeColor="accent6"/>
          <w:lang w:val="pt-BR"/>
        </w:rPr>
        <w:t>Estratég</w:t>
      </w:r>
      <w:r w:rsidR="00EF58CC">
        <w:rPr>
          <w:b/>
          <w:bCs/>
          <w:color w:val="000000" w:themeColor="accent6"/>
          <w:lang w:val="pt-BR"/>
        </w:rPr>
        <w:t>IA</w:t>
      </w:r>
      <w:proofErr w:type="spellEnd"/>
      <w:r w:rsidRPr="001053AF">
        <w:rPr>
          <w:b/>
          <w:bCs/>
          <w:color w:val="000000" w:themeColor="accent6"/>
          <w:lang w:val="pt-BR"/>
        </w:rPr>
        <w:t xml:space="preserve"> </w:t>
      </w:r>
      <w:proofErr w:type="spellStart"/>
      <w:r w:rsidRPr="001053AF">
        <w:rPr>
          <w:b/>
          <w:bCs/>
          <w:color w:val="000000" w:themeColor="accent6"/>
          <w:lang w:val="pt-BR"/>
        </w:rPr>
        <w:t>Ibero-América</w:t>
      </w:r>
      <w:proofErr w:type="spellEnd"/>
      <w:r w:rsidRPr="001053AF">
        <w:rPr>
          <w:b/>
          <w:bCs/>
          <w:color w:val="000000" w:themeColor="accent6"/>
          <w:lang w:val="pt-BR"/>
        </w:rPr>
        <w:t>: I Jornadas Regionais sobre Educação na Era Digital</w:t>
      </w:r>
      <w:r w:rsidR="00F92AEB" w:rsidRPr="00F97496">
        <w:rPr>
          <w:b/>
          <w:bCs/>
          <w:lang w:val="pt-BR"/>
        </w:rPr>
        <w:t>»</w:t>
      </w:r>
      <w:r w:rsidRPr="001053AF">
        <w:rPr>
          <w:b/>
          <w:bCs/>
          <w:color w:val="000000" w:themeColor="accent6"/>
          <w:lang w:val="pt-BR"/>
        </w:rPr>
        <w:t>.</w:t>
      </w:r>
    </w:p>
    <w:p w14:paraId="00B718C0" w14:textId="77777777" w:rsidR="001849B3" w:rsidRPr="001849B3" w:rsidRDefault="001849B3" w:rsidP="001849B3">
      <w:pPr>
        <w:pStyle w:val="Cuerpodetexto"/>
        <w:numPr>
          <w:ilvl w:val="0"/>
          <w:numId w:val="8"/>
        </w:numPr>
        <w:rPr>
          <w:b/>
          <w:bCs/>
          <w:color w:val="000000" w:themeColor="accent6"/>
          <w:lang w:val="pt-BR"/>
        </w:rPr>
      </w:pPr>
      <w:r w:rsidRPr="001849B3">
        <w:rPr>
          <w:b/>
          <w:bCs/>
          <w:color w:val="000000" w:themeColor="accent6"/>
          <w:lang w:val="pt-BR"/>
        </w:rPr>
        <w:t>A</w:t>
      </w:r>
      <w:r w:rsidR="006F1BDA" w:rsidRPr="001849B3">
        <w:rPr>
          <w:b/>
          <w:bCs/>
          <w:color w:val="000000" w:themeColor="accent6"/>
          <w:lang w:val="pt-BR"/>
        </w:rPr>
        <w:t xml:space="preserve"> iniciativa </w:t>
      </w:r>
      <w:r w:rsidRPr="001849B3">
        <w:rPr>
          <w:b/>
          <w:bCs/>
          <w:color w:val="000000" w:themeColor="accent6"/>
          <w:lang w:val="pt-BR"/>
        </w:rPr>
        <w:t>abordará o impacto da inteligência artificial na educação na América Latina, bem como seus efeitos em áreas como liderança escolar e inovação educacional.</w:t>
      </w:r>
    </w:p>
    <w:p w14:paraId="496C01FE" w14:textId="5E97CC38" w:rsidR="00F72BBD" w:rsidRPr="005041F9" w:rsidRDefault="00EF58CC" w:rsidP="005041F9">
      <w:pPr>
        <w:pStyle w:val="Cuerpodetexto"/>
        <w:numPr>
          <w:ilvl w:val="0"/>
          <w:numId w:val="8"/>
        </w:numPr>
        <w:rPr>
          <w:b/>
          <w:bCs/>
          <w:color w:val="000000" w:themeColor="accent6"/>
          <w:lang w:val="pt-BR"/>
        </w:rPr>
      </w:pPr>
      <w:r w:rsidRPr="00EF58CC">
        <w:rPr>
          <w:b/>
          <w:bCs/>
          <w:color w:val="000000" w:themeColor="accent6"/>
          <w:lang w:val="pt-BR"/>
        </w:rPr>
        <w:t>A</w:t>
      </w:r>
      <w:r w:rsidR="00BA6499" w:rsidRPr="00EF58CC">
        <w:rPr>
          <w:b/>
          <w:bCs/>
          <w:color w:val="000000" w:themeColor="accent6"/>
          <w:lang w:val="pt-BR"/>
        </w:rPr>
        <w:t>s jornadas</w:t>
      </w:r>
      <w:r w:rsidR="006F1BDA" w:rsidRPr="00EF58CC">
        <w:rPr>
          <w:b/>
          <w:bCs/>
          <w:color w:val="000000" w:themeColor="accent6"/>
          <w:lang w:val="pt-BR"/>
        </w:rPr>
        <w:t xml:space="preserve">, </w:t>
      </w:r>
      <w:r w:rsidRPr="00EF58CC">
        <w:rPr>
          <w:b/>
          <w:bCs/>
          <w:color w:val="000000" w:themeColor="accent6"/>
          <w:lang w:val="pt-BR"/>
        </w:rPr>
        <w:t xml:space="preserve">que podem ser acompanhadas por streaming, serão realizadas com o apoio de parceiros estratégicos como </w:t>
      </w:r>
      <w:proofErr w:type="spellStart"/>
      <w:r w:rsidRPr="00EF58CC">
        <w:rPr>
          <w:b/>
          <w:bCs/>
          <w:color w:val="000000" w:themeColor="accent6"/>
          <w:lang w:val="pt-BR"/>
        </w:rPr>
        <w:t>ProFuturo</w:t>
      </w:r>
      <w:proofErr w:type="spellEnd"/>
      <w:r w:rsidRPr="00EF58CC">
        <w:rPr>
          <w:b/>
          <w:bCs/>
          <w:color w:val="000000" w:themeColor="accent6"/>
          <w:lang w:val="pt-BR"/>
        </w:rPr>
        <w:t>, o Relatório GEM da Unesco e o Ministério da Educação da Espanha, entre outros colaboradores.</w:t>
      </w:r>
    </w:p>
    <w:p w14:paraId="53660401" w14:textId="768B0BB9" w:rsidR="0F3E0BCD" w:rsidRPr="00F97496" w:rsidRDefault="009514E8" w:rsidP="0042202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F97496">
        <w:rPr>
          <w:rFonts w:ascii="Arial" w:hAnsi="Arial" w:cs="Arial"/>
          <w:b/>
          <w:bCs/>
          <w:sz w:val="22"/>
          <w:szCs w:val="22"/>
          <w:lang w:val="pt-BR"/>
        </w:rPr>
        <w:t>Madri</w:t>
      </w:r>
      <w:r w:rsidR="003E3CD5" w:rsidRPr="00F97496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BA6499" w:rsidRPr="00F97496">
        <w:rPr>
          <w:rFonts w:ascii="Arial" w:hAnsi="Arial" w:cs="Arial"/>
          <w:b/>
          <w:bCs/>
          <w:sz w:val="22"/>
          <w:szCs w:val="22"/>
          <w:lang w:val="pt-BR"/>
        </w:rPr>
        <w:t>6</w:t>
      </w:r>
      <w:r w:rsidR="00CC1B1E" w:rsidRPr="00F97496">
        <w:rPr>
          <w:rFonts w:ascii="Arial" w:hAnsi="Arial" w:cs="Arial"/>
          <w:b/>
          <w:bCs/>
          <w:sz w:val="22"/>
          <w:szCs w:val="22"/>
          <w:lang w:val="pt-BR"/>
        </w:rPr>
        <w:t xml:space="preserve"> de jun</w:t>
      </w:r>
      <w:r w:rsidR="005041F9" w:rsidRPr="00F97496">
        <w:rPr>
          <w:rFonts w:ascii="Arial" w:hAnsi="Arial" w:cs="Arial"/>
          <w:b/>
          <w:bCs/>
          <w:sz w:val="22"/>
          <w:szCs w:val="22"/>
          <w:lang w:val="pt-BR"/>
        </w:rPr>
        <w:t>h</w:t>
      </w:r>
      <w:r w:rsidR="00CC1B1E" w:rsidRPr="00F97496">
        <w:rPr>
          <w:rFonts w:ascii="Arial" w:hAnsi="Arial" w:cs="Arial"/>
          <w:b/>
          <w:bCs/>
          <w:sz w:val="22"/>
          <w:szCs w:val="22"/>
          <w:lang w:val="pt-BR"/>
        </w:rPr>
        <w:t>o</w:t>
      </w:r>
      <w:r w:rsidR="001D18FB" w:rsidRPr="00F97496">
        <w:rPr>
          <w:rFonts w:ascii="Arial" w:hAnsi="Arial" w:cs="Arial"/>
          <w:b/>
          <w:bCs/>
          <w:sz w:val="22"/>
          <w:szCs w:val="22"/>
          <w:lang w:val="pt-BR"/>
        </w:rPr>
        <w:t xml:space="preserve"> de 2025 </w:t>
      </w:r>
      <w:r w:rsidRPr="00F97496">
        <w:rPr>
          <w:rFonts w:ascii="Arial" w:hAnsi="Arial" w:cs="Arial"/>
          <w:b/>
          <w:bCs/>
          <w:sz w:val="22"/>
          <w:szCs w:val="22"/>
          <w:lang w:val="pt-BR"/>
        </w:rPr>
        <w:t>–</w:t>
      </w:r>
      <w:r w:rsidR="00F72BBD" w:rsidRPr="00F97496">
        <w:rPr>
          <w:rFonts w:ascii="Arial" w:hAnsi="Arial" w:cs="Arial"/>
          <w:sz w:val="22"/>
          <w:szCs w:val="22"/>
          <w:lang w:val="pt-BR"/>
        </w:rPr>
        <w:t xml:space="preserve"> </w:t>
      </w:r>
      <w:r w:rsidR="00F97496" w:rsidRPr="00F97496">
        <w:rPr>
          <w:rFonts w:ascii="Arial" w:hAnsi="Arial" w:cs="Arial"/>
          <w:sz w:val="22"/>
          <w:szCs w:val="22"/>
          <w:lang w:val="pt-BR"/>
        </w:rPr>
        <w:t xml:space="preserve">Nos próximos dias 17, 18 e 19 de junho, a Organização de Estados Ibero-Americanos para a Educação, a Ciência e a Cultura (OEI), em colaboração com a Agência Espanhola de Cooperação Internacional para o Desenvolvimento (AECID), realizará em </w:t>
      </w:r>
      <w:proofErr w:type="gramStart"/>
      <w:r w:rsidR="00F97496" w:rsidRPr="00F97496">
        <w:rPr>
          <w:rFonts w:ascii="Arial" w:hAnsi="Arial" w:cs="Arial"/>
          <w:sz w:val="22"/>
          <w:szCs w:val="22"/>
          <w:lang w:val="pt-BR"/>
        </w:rPr>
        <w:t xml:space="preserve">Madri </w:t>
      </w:r>
      <w:r w:rsidR="00F97496">
        <w:rPr>
          <w:rFonts w:ascii="Arial" w:hAnsi="Arial" w:cs="Arial"/>
          <w:sz w:val="22"/>
          <w:szCs w:val="22"/>
          <w:lang w:val="pt-BR"/>
        </w:rPr>
        <w:t xml:space="preserve"> </w:t>
      </w:r>
      <w:r w:rsidR="00DB1274">
        <w:rPr>
          <w:rFonts w:ascii="Arial" w:hAnsi="Arial" w:cs="Arial"/>
          <w:sz w:val="22"/>
          <w:szCs w:val="22"/>
          <w:lang w:val="pt-BR"/>
        </w:rPr>
        <w:t>o</w:t>
      </w:r>
      <w:proofErr w:type="gramEnd"/>
      <w:r w:rsidR="00DB1274">
        <w:rPr>
          <w:rFonts w:ascii="Arial" w:hAnsi="Arial" w:cs="Arial"/>
          <w:sz w:val="22"/>
          <w:szCs w:val="22"/>
          <w:lang w:val="pt-BR"/>
        </w:rPr>
        <w:t xml:space="preserve"> evento </w:t>
      </w:r>
      <w:r w:rsidR="006A67E9" w:rsidRPr="00F97496">
        <w:rPr>
          <w:rFonts w:ascii="Arial" w:hAnsi="Arial" w:cs="Arial"/>
          <w:b/>
          <w:bCs/>
          <w:sz w:val="22"/>
          <w:szCs w:val="22"/>
          <w:lang w:val="pt-BR"/>
        </w:rPr>
        <w:t>«</w:t>
      </w:r>
      <w:proofErr w:type="spellStart"/>
      <w:r w:rsidR="005041F9" w:rsidRPr="00F97496">
        <w:rPr>
          <w:rFonts w:ascii="Arial" w:eastAsiaTheme="minorHAnsi" w:hAnsi="Arial" w:cs="Arial"/>
          <w:b/>
          <w:bCs/>
          <w:color w:val="000000" w:themeColor="accent6"/>
          <w:sz w:val="22"/>
          <w:szCs w:val="22"/>
          <w:lang w:val="pt-BR" w:eastAsia="en-US"/>
        </w:rPr>
        <w:t>EstratégIA</w:t>
      </w:r>
      <w:proofErr w:type="spellEnd"/>
      <w:r w:rsidR="005041F9" w:rsidRPr="00F97496">
        <w:rPr>
          <w:rFonts w:ascii="Arial" w:eastAsiaTheme="minorHAnsi" w:hAnsi="Arial" w:cs="Arial"/>
          <w:b/>
          <w:bCs/>
          <w:color w:val="000000" w:themeColor="accent6"/>
          <w:sz w:val="22"/>
          <w:szCs w:val="22"/>
          <w:lang w:val="pt-BR" w:eastAsia="en-US"/>
        </w:rPr>
        <w:t xml:space="preserve"> </w:t>
      </w:r>
      <w:proofErr w:type="spellStart"/>
      <w:r w:rsidR="005041F9" w:rsidRPr="00F97496">
        <w:rPr>
          <w:rFonts w:ascii="Arial" w:eastAsiaTheme="minorHAnsi" w:hAnsi="Arial" w:cs="Arial"/>
          <w:b/>
          <w:bCs/>
          <w:color w:val="000000" w:themeColor="accent6"/>
          <w:sz w:val="22"/>
          <w:szCs w:val="22"/>
          <w:lang w:val="pt-BR" w:eastAsia="en-US"/>
        </w:rPr>
        <w:t>Ibero-América</w:t>
      </w:r>
      <w:proofErr w:type="spellEnd"/>
      <w:r w:rsidR="005041F9" w:rsidRPr="00F97496">
        <w:rPr>
          <w:rFonts w:ascii="Arial" w:eastAsiaTheme="minorHAnsi" w:hAnsi="Arial" w:cs="Arial"/>
          <w:b/>
          <w:bCs/>
          <w:color w:val="000000" w:themeColor="accent6"/>
          <w:sz w:val="22"/>
          <w:szCs w:val="22"/>
          <w:lang w:val="pt-BR" w:eastAsia="en-US"/>
        </w:rPr>
        <w:t>: I Jornadas Regionais sobre Educação na Era Digital</w:t>
      </w:r>
      <w:r w:rsidR="006A67E9" w:rsidRPr="00F97496">
        <w:rPr>
          <w:rFonts w:ascii="Arial" w:hAnsi="Arial" w:cs="Arial"/>
          <w:b/>
          <w:bCs/>
          <w:sz w:val="22"/>
          <w:szCs w:val="22"/>
          <w:lang w:val="pt-BR"/>
        </w:rPr>
        <w:t>»</w:t>
      </w:r>
      <w:r w:rsidR="006D021F" w:rsidRPr="00F97496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</w:p>
    <w:p w14:paraId="2AE1FE7C" w14:textId="29675DAE" w:rsidR="002C3C9A" w:rsidRDefault="002C3C9A" w:rsidP="002C3C9A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2C3C9A">
        <w:rPr>
          <w:rFonts w:ascii="Arial" w:hAnsi="Arial" w:cs="Arial"/>
          <w:sz w:val="22"/>
          <w:szCs w:val="22"/>
          <w:lang w:val="pt-BR"/>
        </w:rPr>
        <w:t xml:space="preserve">O objetivo das jornadas será propor um espaço de diálogo entre especialistas e vozes autorizadas na </w:t>
      </w:r>
      <w:r w:rsidR="00192BF9">
        <w:rPr>
          <w:rFonts w:ascii="Arial" w:hAnsi="Arial" w:cs="Arial"/>
          <w:sz w:val="22"/>
          <w:szCs w:val="22"/>
          <w:lang w:val="pt-BR"/>
        </w:rPr>
        <w:t>matéria</w:t>
      </w:r>
      <w:r w:rsidRPr="002C3C9A">
        <w:rPr>
          <w:rFonts w:ascii="Arial" w:hAnsi="Arial" w:cs="Arial"/>
          <w:sz w:val="22"/>
          <w:szCs w:val="22"/>
          <w:lang w:val="pt-BR"/>
        </w:rPr>
        <w:t xml:space="preserve">, que contribua para </w:t>
      </w:r>
      <w:r w:rsidRPr="002C3C9A">
        <w:rPr>
          <w:rFonts w:ascii="Arial" w:hAnsi="Arial" w:cs="Arial"/>
          <w:b/>
          <w:bCs/>
          <w:sz w:val="22"/>
          <w:szCs w:val="22"/>
          <w:lang w:val="pt-BR"/>
        </w:rPr>
        <w:t xml:space="preserve">lançar luz sobre o impacto da inteligência artificial nas escolas da </w:t>
      </w:r>
      <w:proofErr w:type="spellStart"/>
      <w:r w:rsidRPr="002C3C9A">
        <w:rPr>
          <w:rFonts w:ascii="Arial" w:hAnsi="Arial" w:cs="Arial"/>
          <w:b/>
          <w:bCs/>
          <w:sz w:val="22"/>
          <w:szCs w:val="22"/>
          <w:lang w:val="pt-BR"/>
        </w:rPr>
        <w:t>Ibero-América</w:t>
      </w:r>
      <w:proofErr w:type="spellEnd"/>
      <w:r w:rsidRPr="002C3C9A">
        <w:rPr>
          <w:rFonts w:ascii="Arial" w:hAnsi="Arial" w:cs="Arial"/>
          <w:sz w:val="22"/>
          <w:szCs w:val="22"/>
          <w:lang w:val="pt-BR"/>
        </w:rPr>
        <w:t xml:space="preserve"> e seus efeitos em áreas como a liderança escolar e a inovação educacional.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B32F92">
        <w:rPr>
          <w:rFonts w:ascii="Arial" w:hAnsi="Arial" w:cs="Arial"/>
          <w:sz w:val="22"/>
          <w:szCs w:val="22"/>
          <w:lang w:val="pt-BR"/>
        </w:rPr>
        <w:t xml:space="preserve">Todas as sessões poderão ser acompanhadas ao vivo via </w:t>
      </w:r>
      <w:r w:rsidRPr="00B32F92">
        <w:rPr>
          <w:rFonts w:ascii="Arial" w:hAnsi="Arial" w:cs="Arial"/>
          <w:i/>
          <w:iCs/>
          <w:sz w:val="22"/>
          <w:szCs w:val="22"/>
          <w:lang w:val="pt-BR"/>
        </w:rPr>
        <w:t>streaming</w:t>
      </w:r>
      <w:r w:rsidRPr="00B32F92">
        <w:rPr>
          <w:rFonts w:ascii="Arial" w:hAnsi="Arial" w:cs="Arial"/>
          <w:sz w:val="22"/>
          <w:szCs w:val="22"/>
          <w:lang w:val="pt-BR"/>
        </w:rPr>
        <w:t xml:space="preserve"> pelo canal do YouTube da OEI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B32F92">
        <w:rPr>
          <w:rFonts w:ascii="Arial" w:hAnsi="Arial" w:cs="Arial"/>
          <w:sz w:val="22"/>
          <w:szCs w:val="22"/>
          <w:lang w:val="pt-BR"/>
        </w:rPr>
        <w:t xml:space="preserve"> a partir das 16h30 (horário de Madri). </w:t>
      </w:r>
    </w:p>
    <w:p w14:paraId="09975C97" w14:textId="2D7FE5BC" w:rsidR="00910244" w:rsidRPr="00910244" w:rsidRDefault="00910244" w:rsidP="0042202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pt-BR"/>
        </w:rPr>
      </w:pPr>
      <w:r w:rsidRPr="00910244">
        <w:rPr>
          <w:rFonts w:ascii="Arial" w:hAnsi="Arial" w:cs="Arial"/>
          <w:sz w:val="22"/>
          <w:szCs w:val="22"/>
          <w:lang w:val="pt-BR"/>
        </w:rPr>
        <w:t>Dessa forma, em parceria com a Funda</w:t>
      </w:r>
      <w:r w:rsidR="0087418F">
        <w:rPr>
          <w:rFonts w:ascii="Arial" w:hAnsi="Arial" w:cs="Arial"/>
          <w:sz w:val="22"/>
          <w:szCs w:val="22"/>
          <w:lang w:val="pt-BR"/>
        </w:rPr>
        <w:t>ção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10244">
        <w:rPr>
          <w:rFonts w:ascii="Arial" w:hAnsi="Arial" w:cs="Arial"/>
          <w:sz w:val="22"/>
          <w:szCs w:val="22"/>
          <w:lang w:val="pt-BR"/>
        </w:rPr>
        <w:t>ProFuturo</w:t>
      </w:r>
      <w:proofErr w:type="spellEnd"/>
      <w:r w:rsidRPr="00910244">
        <w:rPr>
          <w:rFonts w:ascii="Arial" w:hAnsi="Arial" w:cs="Arial"/>
          <w:sz w:val="22"/>
          <w:szCs w:val="22"/>
          <w:lang w:val="pt-BR"/>
        </w:rPr>
        <w:t xml:space="preserve">, </w:t>
      </w:r>
      <w:r w:rsidR="00524803">
        <w:rPr>
          <w:rFonts w:ascii="Arial" w:hAnsi="Arial" w:cs="Arial"/>
          <w:sz w:val="22"/>
          <w:szCs w:val="22"/>
          <w:lang w:val="pt-BR"/>
        </w:rPr>
        <w:t>o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primeir</w:t>
      </w:r>
      <w:r w:rsidR="00524803">
        <w:rPr>
          <w:rFonts w:ascii="Arial" w:hAnsi="Arial" w:cs="Arial"/>
          <w:sz w:val="22"/>
          <w:szCs w:val="22"/>
          <w:lang w:val="pt-BR"/>
        </w:rPr>
        <w:t>o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</w:t>
      </w:r>
      <w:r w:rsidR="00524803">
        <w:rPr>
          <w:rFonts w:ascii="Arial" w:hAnsi="Arial" w:cs="Arial"/>
          <w:sz w:val="22"/>
          <w:szCs w:val="22"/>
          <w:lang w:val="pt-BR"/>
        </w:rPr>
        <w:t xml:space="preserve">dia </w:t>
      </w:r>
      <w:r w:rsidR="000932AF">
        <w:rPr>
          <w:rFonts w:ascii="Arial" w:hAnsi="Arial" w:cs="Arial"/>
          <w:sz w:val="22"/>
          <w:szCs w:val="22"/>
          <w:lang w:val="pt-BR"/>
        </w:rPr>
        <w:t>será realizad</w:t>
      </w:r>
      <w:r w:rsidR="00B478B9">
        <w:rPr>
          <w:rFonts w:ascii="Arial" w:hAnsi="Arial" w:cs="Arial"/>
          <w:sz w:val="22"/>
          <w:szCs w:val="22"/>
          <w:lang w:val="pt-BR"/>
        </w:rPr>
        <w:t>o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</w:t>
      </w:r>
      <w:r w:rsidR="00E6089A">
        <w:rPr>
          <w:rFonts w:ascii="Arial" w:hAnsi="Arial" w:cs="Arial"/>
          <w:sz w:val="22"/>
          <w:szCs w:val="22"/>
          <w:lang w:val="pt-BR"/>
        </w:rPr>
        <w:t xml:space="preserve">no </w:t>
      </w:r>
      <w:proofErr w:type="spellStart"/>
      <w:r w:rsidR="000932AF" w:rsidRPr="00E6089A">
        <w:rPr>
          <w:rFonts w:ascii="Arial" w:hAnsi="Arial" w:cs="Arial"/>
          <w:i/>
          <w:iCs/>
          <w:sz w:val="22"/>
          <w:szCs w:val="22"/>
          <w:lang w:val="pt-BR"/>
        </w:rPr>
        <w:t>Espacio</w:t>
      </w:r>
      <w:proofErr w:type="spellEnd"/>
      <w:r w:rsidR="000932AF" w:rsidRPr="00E6089A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proofErr w:type="spellStart"/>
      <w:r w:rsidR="000932AF" w:rsidRPr="00E6089A">
        <w:rPr>
          <w:rFonts w:ascii="Arial" w:hAnsi="Arial" w:cs="Arial"/>
          <w:i/>
          <w:iCs/>
          <w:sz w:val="22"/>
          <w:szCs w:val="22"/>
          <w:lang w:val="pt-BR"/>
        </w:rPr>
        <w:t>Fundación</w:t>
      </w:r>
      <w:proofErr w:type="spellEnd"/>
      <w:r w:rsidR="000932AF" w:rsidRPr="00E6089A">
        <w:rPr>
          <w:rFonts w:ascii="Arial" w:hAnsi="Arial" w:cs="Arial"/>
          <w:i/>
          <w:iCs/>
          <w:sz w:val="22"/>
          <w:szCs w:val="22"/>
          <w:lang w:val="pt-BR"/>
        </w:rPr>
        <w:t xml:space="preserve"> Telefónica</w:t>
      </w:r>
      <w:r w:rsidR="000932AF" w:rsidRPr="00910244">
        <w:rPr>
          <w:rFonts w:ascii="Arial" w:hAnsi="Arial" w:cs="Arial"/>
          <w:sz w:val="22"/>
          <w:szCs w:val="22"/>
          <w:lang w:val="pt-BR"/>
        </w:rPr>
        <w:t xml:space="preserve"> </w:t>
      </w:r>
      <w:r w:rsidR="00E6089A">
        <w:rPr>
          <w:rFonts w:ascii="Arial" w:hAnsi="Arial" w:cs="Arial"/>
          <w:sz w:val="22"/>
          <w:szCs w:val="22"/>
          <w:lang w:val="pt-BR"/>
        </w:rPr>
        <w:t xml:space="preserve">e </w:t>
      </w:r>
      <w:r w:rsidRPr="00910244">
        <w:rPr>
          <w:rFonts w:ascii="Arial" w:hAnsi="Arial" w:cs="Arial"/>
          <w:sz w:val="22"/>
          <w:szCs w:val="22"/>
          <w:lang w:val="pt-BR"/>
        </w:rPr>
        <w:t>se concentrará nos desafios e oportunidades que a IA representa para a educação regional e para seu uso inclusivo, equitativo e acessível</w:t>
      </w:r>
      <w:r w:rsidR="005B4AFC">
        <w:rPr>
          <w:rFonts w:ascii="Arial" w:hAnsi="Arial" w:cs="Arial"/>
          <w:sz w:val="22"/>
          <w:szCs w:val="22"/>
          <w:lang w:val="pt-BR"/>
        </w:rPr>
        <w:t>.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</w:t>
      </w:r>
      <w:r w:rsidR="005B4AFC" w:rsidRPr="0052124C">
        <w:rPr>
          <w:rFonts w:ascii="Arial" w:hAnsi="Arial" w:cs="Arial"/>
          <w:sz w:val="22"/>
          <w:szCs w:val="22"/>
          <w:lang w:val="pt-BR"/>
        </w:rPr>
        <w:t>Também</w:t>
      </w:r>
      <w:r w:rsidR="00A139DB" w:rsidRPr="0052124C">
        <w:rPr>
          <w:rFonts w:ascii="Arial" w:hAnsi="Arial" w:cs="Arial"/>
          <w:sz w:val="22"/>
          <w:szCs w:val="22"/>
          <w:lang w:val="pt-BR"/>
        </w:rPr>
        <w:t xml:space="preserve"> serão apresentadas</w:t>
      </w:r>
      <w:r w:rsidRPr="0052124C">
        <w:rPr>
          <w:rFonts w:ascii="Arial" w:hAnsi="Arial" w:cs="Arial"/>
          <w:sz w:val="22"/>
          <w:szCs w:val="22"/>
          <w:lang w:val="pt-BR"/>
        </w:rPr>
        <w:t xml:space="preserve"> algumas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 iniciativas educacionais que estão usando a IA de forma inovadora</w:t>
      </w:r>
      <w:r w:rsidR="00155638">
        <w:rPr>
          <w:rFonts w:ascii="Arial" w:hAnsi="Arial" w:cs="Arial"/>
          <w:sz w:val="22"/>
          <w:szCs w:val="22"/>
          <w:lang w:val="pt-BR"/>
        </w:rPr>
        <w:t xml:space="preserve">, bem como o 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relatório </w:t>
      </w:r>
      <w:r w:rsidR="00BD6C80" w:rsidRPr="00781685">
        <w:rPr>
          <w:rFonts w:ascii="Arial" w:hAnsi="Arial" w:cs="Arial"/>
          <w:sz w:val="22"/>
          <w:szCs w:val="22"/>
          <w:lang w:val="pt-BR"/>
        </w:rPr>
        <w:t>“</w:t>
      </w:r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La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llegada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de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la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AI a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la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educación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en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América Latina: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en</w:t>
      </w:r>
      <w:proofErr w:type="spellEnd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</w:t>
      </w:r>
      <w:proofErr w:type="spellStart"/>
      <w:r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construcción</w:t>
      </w:r>
      <w:proofErr w:type="spellEnd"/>
      <w:r w:rsidR="00BD6C80" w:rsidRPr="0078168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”</w:t>
      </w:r>
      <w:r w:rsidR="00BD6C80" w:rsidRPr="00781685">
        <w:rPr>
          <w:rFonts w:ascii="Arial" w:hAnsi="Arial" w:cs="Arial"/>
          <w:sz w:val="22"/>
          <w:szCs w:val="22"/>
          <w:lang w:val="pt-BR"/>
        </w:rPr>
        <w:t xml:space="preserve">, </w:t>
      </w:r>
      <w:r w:rsidRPr="00781685">
        <w:rPr>
          <w:rFonts w:ascii="Arial" w:hAnsi="Arial" w:cs="Arial"/>
          <w:sz w:val="22"/>
          <w:szCs w:val="22"/>
          <w:lang w:val="pt-BR"/>
        </w:rPr>
        <w:t>um estu</w:t>
      </w:r>
      <w:r w:rsidRPr="00910244">
        <w:rPr>
          <w:rFonts w:ascii="Arial" w:hAnsi="Arial" w:cs="Arial"/>
          <w:sz w:val="22"/>
          <w:szCs w:val="22"/>
          <w:lang w:val="pt-BR"/>
        </w:rPr>
        <w:t xml:space="preserve">do que mostra uma visão geral atualizada e completa do estado de implementação da IA nas escolas da região, editado pela OEI e pela </w:t>
      </w:r>
      <w:proofErr w:type="spellStart"/>
      <w:r w:rsidRPr="00910244">
        <w:rPr>
          <w:rFonts w:ascii="Arial" w:hAnsi="Arial" w:cs="Arial"/>
          <w:sz w:val="22"/>
          <w:szCs w:val="22"/>
          <w:lang w:val="pt-BR"/>
        </w:rPr>
        <w:t>ProFuturo</w:t>
      </w:r>
      <w:proofErr w:type="spellEnd"/>
      <w:r w:rsidR="00D51B1A">
        <w:rPr>
          <w:rFonts w:ascii="Arial" w:hAnsi="Arial" w:cs="Arial"/>
          <w:sz w:val="22"/>
          <w:szCs w:val="22"/>
          <w:lang w:val="pt-BR"/>
        </w:rPr>
        <w:t>.</w:t>
      </w:r>
    </w:p>
    <w:p w14:paraId="4821F041" w14:textId="7F261F92" w:rsidR="00B66318" w:rsidRPr="00B66318" w:rsidRDefault="00781685" w:rsidP="0042202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</w:t>
      </w:r>
      <w:r w:rsidR="00B66318" w:rsidRPr="00B66318">
        <w:rPr>
          <w:rFonts w:ascii="Arial" w:hAnsi="Arial" w:cs="Arial"/>
          <w:sz w:val="22"/>
          <w:szCs w:val="22"/>
          <w:lang w:val="pt-BR"/>
        </w:rPr>
        <w:t xml:space="preserve"> segund</w:t>
      </w:r>
      <w:r>
        <w:rPr>
          <w:rFonts w:ascii="Arial" w:hAnsi="Arial" w:cs="Arial"/>
          <w:sz w:val="22"/>
          <w:szCs w:val="22"/>
          <w:lang w:val="pt-BR"/>
        </w:rPr>
        <w:t>o dia</w:t>
      </w:r>
      <w:r w:rsidR="00B66318">
        <w:rPr>
          <w:rFonts w:ascii="Arial" w:hAnsi="Arial" w:cs="Arial"/>
          <w:sz w:val="22"/>
          <w:szCs w:val="22"/>
          <w:lang w:val="pt-BR"/>
        </w:rPr>
        <w:t xml:space="preserve"> </w:t>
      </w:r>
      <w:r w:rsidR="00FD22A1">
        <w:rPr>
          <w:rFonts w:ascii="Arial" w:hAnsi="Arial" w:cs="Arial"/>
          <w:sz w:val="22"/>
          <w:szCs w:val="22"/>
          <w:lang w:val="pt-BR"/>
        </w:rPr>
        <w:t>acontecerá</w:t>
      </w:r>
      <w:r w:rsidR="00B66318">
        <w:rPr>
          <w:rFonts w:ascii="Arial" w:hAnsi="Arial" w:cs="Arial"/>
          <w:sz w:val="22"/>
          <w:szCs w:val="22"/>
          <w:lang w:val="pt-BR"/>
        </w:rPr>
        <w:t xml:space="preserve"> na </w:t>
      </w:r>
      <w:r w:rsidR="00B66318" w:rsidRPr="00C7048B">
        <w:rPr>
          <w:rFonts w:ascii="Arial" w:hAnsi="Arial" w:cs="Arial"/>
          <w:sz w:val="22"/>
          <w:szCs w:val="22"/>
          <w:lang w:val="pt-BR"/>
        </w:rPr>
        <w:t>Casa de América de Madri</w:t>
      </w:r>
      <w:r w:rsidR="00C7048B">
        <w:rPr>
          <w:rFonts w:ascii="Arial" w:hAnsi="Arial" w:cs="Arial"/>
          <w:sz w:val="22"/>
          <w:szCs w:val="22"/>
          <w:lang w:val="pt-BR"/>
        </w:rPr>
        <w:t xml:space="preserve"> e </w:t>
      </w:r>
      <w:r w:rsidR="00B66318" w:rsidRPr="00B66318">
        <w:rPr>
          <w:rFonts w:ascii="Arial" w:hAnsi="Arial" w:cs="Arial"/>
          <w:sz w:val="22"/>
          <w:szCs w:val="22"/>
          <w:lang w:val="pt-BR"/>
        </w:rPr>
        <w:t xml:space="preserve">enfocará o papel crucial da liderança educacional na integração da IA no contexto escolar. A sessão explorará </w:t>
      </w:r>
      <w:r w:rsidR="00B66318" w:rsidRPr="00C7048B">
        <w:rPr>
          <w:rFonts w:ascii="Arial" w:hAnsi="Arial" w:cs="Arial"/>
          <w:b/>
          <w:bCs/>
          <w:sz w:val="22"/>
          <w:szCs w:val="22"/>
          <w:lang w:val="pt-BR"/>
        </w:rPr>
        <w:t>como os líderes educacionais estão incorporando a IA em suas instituições</w:t>
      </w:r>
      <w:r w:rsidR="00B66318" w:rsidRPr="00B66318">
        <w:rPr>
          <w:rFonts w:ascii="Arial" w:hAnsi="Arial" w:cs="Arial"/>
          <w:sz w:val="22"/>
          <w:szCs w:val="22"/>
          <w:lang w:val="pt-BR"/>
        </w:rPr>
        <w:t xml:space="preserve"> e as oportunidades que essa tecnologia pode oferecer para superar desafios históricos e contemporâneos na região, </w:t>
      </w:r>
      <w:r w:rsidR="00AD54CA">
        <w:rPr>
          <w:rFonts w:ascii="Arial" w:hAnsi="Arial" w:cs="Arial"/>
          <w:sz w:val="22"/>
          <w:szCs w:val="22"/>
          <w:lang w:val="pt-BR"/>
        </w:rPr>
        <w:t>de</w:t>
      </w:r>
      <w:r w:rsidR="009D0F48">
        <w:rPr>
          <w:rFonts w:ascii="Arial" w:hAnsi="Arial" w:cs="Arial"/>
          <w:sz w:val="22"/>
          <w:szCs w:val="22"/>
          <w:lang w:val="pt-BR"/>
        </w:rPr>
        <w:t xml:space="preserve"> acordo com os</w:t>
      </w:r>
      <w:r w:rsidR="00B66318" w:rsidRPr="00B66318">
        <w:rPr>
          <w:rFonts w:ascii="Arial" w:hAnsi="Arial" w:cs="Arial"/>
          <w:sz w:val="22"/>
          <w:szCs w:val="22"/>
          <w:lang w:val="pt-BR"/>
        </w:rPr>
        <w:t xml:space="preserve"> resultados da edição regional da América </w:t>
      </w:r>
      <w:r w:rsidR="00B66318" w:rsidRPr="00B66318">
        <w:rPr>
          <w:rFonts w:ascii="Arial" w:hAnsi="Arial" w:cs="Arial"/>
          <w:sz w:val="22"/>
          <w:szCs w:val="22"/>
          <w:lang w:val="pt-BR"/>
        </w:rPr>
        <w:lastRenderedPageBreak/>
        <w:t xml:space="preserve">Latina do </w:t>
      </w:r>
      <w:hyperlink r:id="rId11" w:history="1">
        <w:r w:rsidR="00B66318" w:rsidRPr="00B1080A">
          <w:rPr>
            <w:rStyle w:val="Hipervnculo"/>
            <w:rFonts w:ascii="Arial" w:hAnsi="Arial" w:cs="Arial"/>
            <w:i/>
            <w:iCs/>
            <w:sz w:val="22"/>
            <w:szCs w:val="22"/>
            <w:lang w:val="pt-BR"/>
          </w:rPr>
          <w:t>Relatório de Monitoramento Global da Educação 2025: Liderar para a Democracia</w:t>
        </w:r>
      </w:hyperlink>
      <w:r w:rsidR="00B66318" w:rsidRPr="00B66318">
        <w:rPr>
          <w:rFonts w:ascii="Arial" w:hAnsi="Arial" w:cs="Arial"/>
          <w:sz w:val="22"/>
          <w:szCs w:val="22"/>
          <w:lang w:val="pt-BR"/>
        </w:rPr>
        <w:t>, lançado pela OEI e pelo Relatório GEM da Unesco em abril</w:t>
      </w:r>
      <w:r w:rsidR="00C52C81">
        <w:rPr>
          <w:rFonts w:ascii="Arial" w:hAnsi="Arial" w:cs="Arial"/>
          <w:sz w:val="22"/>
          <w:szCs w:val="22"/>
          <w:lang w:val="pt-BR"/>
        </w:rPr>
        <w:t xml:space="preserve">, </w:t>
      </w:r>
      <w:r w:rsidR="00B66318" w:rsidRPr="00B66318">
        <w:rPr>
          <w:rFonts w:ascii="Arial" w:hAnsi="Arial" w:cs="Arial"/>
          <w:sz w:val="22"/>
          <w:szCs w:val="22"/>
          <w:lang w:val="pt-BR"/>
        </w:rPr>
        <w:t>em Bogotá.</w:t>
      </w:r>
    </w:p>
    <w:p w14:paraId="77A942D6" w14:textId="541957EA" w:rsidR="00CB0393" w:rsidRPr="00CB0393" w:rsidRDefault="00CB0393" w:rsidP="00CB0393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CB0393">
        <w:rPr>
          <w:rFonts w:ascii="Arial" w:hAnsi="Arial" w:cs="Arial"/>
          <w:sz w:val="22"/>
          <w:szCs w:val="22"/>
          <w:lang w:val="pt-BR"/>
        </w:rPr>
        <w:t xml:space="preserve">Finalmente, com o apoio do Ministério da Educação, Formação Profissional e Desportos da Espanha, </w:t>
      </w:r>
      <w:r w:rsidR="00FB0563">
        <w:rPr>
          <w:rFonts w:ascii="Arial" w:hAnsi="Arial" w:cs="Arial"/>
          <w:sz w:val="22"/>
          <w:szCs w:val="22"/>
          <w:lang w:val="pt-BR"/>
        </w:rPr>
        <w:t>n</w:t>
      </w:r>
      <w:r w:rsidR="005B3C6E">
        <w:rPr>
          <w:rFonts w:ascii="Arial" w:hAnsi="Arial" w:cs="Arial"/>
          <w:sz w:val="22"/>
          <w:szCs w:val="22"/>
          <w:lang w:val="pt-BR"/>
        </w:rPr>
        <w:t>o</w:t>
      </w:r>
      <w:r w:rsidR="005B3C6E" w:rsidRPr="00CB0393">
        <w:rPr>
          <w:rFonts w:ascii="Arial" w:hAnsi="Arial" w:cs="Arial"/>
          <w:sz w:val="22"/>
          <w:szCs w:val="22"/>
          <w:lang w:val="pt-BR"/>
        </w:rPr>
        <w:t xml:space="preserve"> terceir</w:t>
      </w:r>
      <w:r w:rsidR="005B3C6E">
        <w:rPr>
          <w:rFonts w:ascii="Arial" w:hAnsi="Arial" w:cs="Arial"/>
          <w:sz w:val="22"/>
          <w:szCs w:val="22"/>
          <w:lang w:val="pt-BR"/>
        </w:rPr>
        <w:t>o</w:t>
      </w:r>
      <w:r w:rsidR="005B3C6E" w:rsidRPr="00CB0393">
        <w:rPr>
          <w:rFonts w:ascii="Arial" w:hAnsi="Arial" w:cs="Arial"/>
          <w:sz w:val="22"/>
          <w:szCs w:val="22"/>
          <w:lang w:val="pt-BR"/>
        </w:rPr>
        <w:t xml:space="preserve"> </w:t>
      </w:r>
      <w:r w:rsidR="005B3C6E">
        <w:rPr>
          <w:rFonts w:ascii="Arial" w:hAnsi="Arial" w:cs="Arial"/>
          <w:sz w:val="22"/>
          <w:szCs w:val="22"/>
          <w:lang w:val="pt-BR"/>
        </w:rPr>
        <w:t>dia</w:t>
      </w:r>
      <w:r w:rsidR="00FB0563">
        <w:rPr>
          <w:rFonts w:ascii="Arial" w:hAnsi="Arial" w:cs="Arial"/>
          <w:sz w:val="22"/>
          <w:szCs w:val="22"/>
          <w:lang w:val="pt-BR"/>
        </w:rPr>
        <w:t xml:space="preserve">, </w:t>
      </w:r>
      <w:r w:rsidR="00311AAE">
        <w:rPr>
          <w:rFonts w:ascii="Arial" w:hAnsi="Arial" w:cs="Arial"/>
          <w:sz w:val="22"/>
          <w:szCs w:val="22"/>
          <w:lang w:val="pt-BR"/>
        </w:rPr>
        <w:t>realizado</w:t>
      </w:r>
      <w:r w:rsidR="00FB0563">
        <w:rPr>
          <w:rFonts w:ascii="Arial" w:hAnsi="Arial" w:cs="Arial"/>
          <w:sz w:val="22"/>
          <w:szCs w:val="22"/>
          <w:lang w:val="pt-BR"/>
        </w:rPr>
        <w:t xml:space="preserve"> na</w:t>
      </w:r>
      <w:r w:rsidR="00FB0563" w:rsidRPr="00CB0393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FB0563" w:rsidRPr="00CB0393">
        <w:rPr>
          <w:rFonts w:ascii="Arial" w:hAnsi="Arial" w:cs="Arial"/>
          <w:i/>
          <w:iCs/>
          <w:sz w:val="22"/>
          <w:szCs w:val="22"/>
          <w:lang w:val="pt-BR"/>
        </w:rPr>
        <w:t>Fundación</w:t>
      </w:r>
      <w:proofErr w:type="spellEnd"/>
      <w:r w:rsidR="00FB0563" w:rsidRPr="00CB0393">
        <w:rPr>
          <w:rFonts w:ascii="Arial" w:hAnsi="Arial" w:cs="Arial"/>
          <w:i/>
          <w:iCs/>
          <w:sz w:val="22"/>
          <w:szCs w:val="22"/>
          <w:lang w:val="pt-BR"/>
        </w:rPr>
        <w:t xml:space="preserve"> Ortega-</w:t>
      </w:r>
      <w:proofErr w:type="spellStart"/>
      <w:r w:rsidR="00FB0563" w:rsidRPr="00CB0393">
        <w:rPr>
          <w:rFonts w:ascii="Arial" w:hAnsi="Arial" w:cs="Arial"/>
          <w:i/>
          <w:iCs/>
          <w:sz w:val="22"/>
          <w:szCs w:val="22"/>
          <w:lang w:val="pt-BR"/>
        </w:rPr>
        <w:t>Marañón</w:t>
      </w:r>
      <w:proofErr w:type="spellEnd"/>
      <w:r w:rsidR="00FB0563" w:rsidRPr="00CB0393">
        <w:rPr>
          <w:rFonts w:ascii="Arial" w:hAnsi="Arial" w:cs="Arial"/>
          <w:sz w:val="22"/>
          <w:szCs w:val="22"/>
          <w:lang w:val="pt-BR"/>
        </w:rPr>
        <w:t xml:space="preserve">, </w:t>
      </w:r>
      <w:r w:rsidR="00FB0563">
        <w:rPr>
          <w:rFonts w:ascii="Arial" w:hAnsi="Arial" w:cs="Arial"/>
          <w:sz w:val="22"/>
          <w:szCs w:val="22"/>
          <w:lang w:val="pt-BR"/>
        </w:rPr>
        <w:t xml:space="preserve">será </w:t>
      </w:r>
      <w:r w:rsidRPr="00CB0393">
        <w:rPr>
          <w:rFonts w:ascii="Arial" w:hAnsi="Arial" w:cs="Arial"/>
          <w:sz w:val="22"/>
          <w:szCs w:val="22"/>
          <w:lang w:val="pt-BR"/>
        </w:rPr>
        <w:t>promov</w:t>
      </w:r>
      <w:r w:rsidR="00FB0563">
        <w:rPr>
          <w:rFonts w:ascii="Arial" w:hAnsi="Arial" w:cs="Arial"/>
          <w:sz w:val="22"/>
          <w:szCs w:val="22"/>
          <w:lang w:val="pt-BR"/>
        </w:rPr>
        <w:t>ido</w:t>
      </w:r>
      <w:r w:rsidRPr="00CB0393">
        <w:rPr>
          <w:rFonts w:ascii="Arial" w:hAnsi="Arial" w:cs="Arial"/>
          <w:sz w:val="22"/>
          <w:szCs w:val="22"/>
          <w:lang w:val="pt-BR"/>
        </w:rPr>
        <w:t xml:space="preserve"> um debate sobre a questão </w:t>
      </w:r>
      <w:r w:rsidRPr="00CB0393">
        <w:rPr>
          <w:rFonts w:ascii="Arial" w:hAnsi="Arial" w:cs="Arial"/>
          <w:b/>
          <w:bCs/>
          <w:sz w:val="22"/>
          <w:szCs w:val="22"/>
          <w:lang w:val="pt-BR"/>
        </w:rPr>
        <w:t>«O que significa inovar em tempos de inteligência artificial?»</w:t>
      </w:r>
      <w:r w:rsidR="001C6721">
        <w:rPr>
          <w:rFonts w:ascii="Arial" w:hAnsi="Arial" w:cs="Arial"/>
          <w:b/>
          <w:bCs/>
          <w:sz w:val="22"/>
          <w:szCs w:val="22"/>
          <w:lang w:val="pt-BR"/>
        </w:rPr>
        <w:t>.</w:t>
      </w:r>
      <w:r w:rsidRPr="00CB0393">
        <w:rPr>
          <w:rFonts w:ascii="Arial" w:hAnsi="Arial" w:cs="Arial"/>
          <w:sz w:val="22"/>
          <w:szCs w:val="22"/>
          <w:lang w:val="pt-BR"/>
        </w:rPr>
        <w:t xml:space="preserve"> A sessão incentivará a reflexão sobre aspectos como a capacidade dos sistemas educacionais ibero-americanos de se adaptarem à transformação provocada pela IA e </w:t>
      </w:r>
      <w:r w:rsidR="00D91180">
        <w:rPr>
          <w:rFonts w:ascii="Arial" w:hAnsi="Arial" w:cs="Arial"/>
          <w:sz w:val="22"/>
          <w:szCs w:val="22"/>
          <w:lang w:val="pt-BR"/>
        </w:rPr>
        <w:t>a</w:t>
      </w:r>
      <w:r w:rsidRPr="00CB0393">
        <w:rPr>
          <w:rFonts w:ascii="Arial" w:hAnsi="Arial" w:cs="Arial"/>
          <w:sz w:val="22"/>
          <w:szCs w:val="22"/>
          <w:lang w:val="pt-BR"/>
        </w:rPr>
        <w:t xml:space="preserve"> </w:t>
      </w:r>
      <w:r w:rsidR="00D91180">
        <w:rPr>
          <w:rFonts w:ascii="Arial" w:hAnsi="Arial" w:cs="Arial"/>
          <w:sz w:val="22"/>
          <w:szCs w:val="22"/>
          <w:lang w:val="pt-BR"/>
        </w:rPr>
        <w:t>situação</w:t>
      </w:r>
      <w:r w:rsidRPr="00CB0393">
        <w:rPr>
          <w:rFonts w:ascii="Arial" w:hAnsi="Arial" w:cs="Arial"/>
          <w:sz w:val="22"/>
          <w:szCs w:val="22"/>
          <w:lang w:val="pt-BR"/>
        </w:rPr>
        <w:t xml:space="preserve"> dos marcos regulatórios e das competências curriculares necessárias para aproveitar seu potencial.</w:t>
      </w:r>
    </w:p>
    <w:p w14:paraId="37187881" w14:textId="77777777" w:rsidR="00CB0393" w:rsidRPr="00CB0393" w:rsidRDefault="00CB0393" w:rsidP="0F3E0BCD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DBF3F7B" w14:textId="169040EC" w:rsidR="006F323E" w:rsidRPr="006F323E" w:rsidRDefault="006F323E" w:rsidP="006F323E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F323E">
        <w:rPr>
          <w:rFonts w:ascii="Arial" w:hAnsi="Arial" w:cs="Arial"/>
          <w:sz w:val="22"/>
          <w:szCs w:val="22"/>
          <w:lang w:val="pt-BR"/>
        </w:rPr>
        <w:t>Participarão do evento especialistas e autoridades como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 xml:space="preserve"> Mariano </w:t>
      </w:r>
      <w:proofErr w:type="spellStart"/>
      <w:r w:rsidRPr="006F323E">
        <w:rPr>
          <w:rFonts w:ascii="Arial" w:hAnsi="Arial" w:cs="Arial"/>
          <w:b/>
          <w:bCs/>
          <w:sz w:val="22"/>
          <w:szCs w:val="22"/>
          <w:lang w:val="pt-BR"/>
        </w:rPr>
        <w:t>Jabonero</w:t>
      </w:r>
      <w:proofErr w:type="spellEnd"/>
      <w:r w:rsidRPr="006F323E">
        <w:rPr>
          <w:rFonts w:ascii="Arial" w:hAnsi="Arial" w:cs="Arial"/>
          <w:sz w:val="22"/>
          <w:szCs w:val="22"/>
          <w:lang w:val="pt-BR"/>
        </w:rPr>
        <w:t xml:space="preserve">, secretário-geral da OEI; Laura </w:t>
      </w:r>
      <w:proofErr w:type="spellStart"/>
      <w:r w:rsidRPr="006F323E">
        <w:rPr>
          <w:rFonts w:ascii="Arial" w:hAnsi="Arial" w:cs="Arial"/>
          <w:sz w:val="22"/>
          <w:szCs w:val="22"/>
          <w:lang w:val="pt-BR"/>
        </w:rPr>
        <w:t>Oroz</w:t>
      </w:r>
      <w:proofErr w:type="spellEnd"/>
      <w:r w:rsidRPr="006F323E">
        <w:rPr>
          <w:rFonts w:ascii="Arial" w:hAnsi="Arial" w:cs="Arial"/>
          <w:sz w:val="22"/>
          <w:szCs w:val="22"/>
          <w:lang w:val="pt-BR"/>
        </w:rPr>
        <w:t xml:space="preserve">, diretora de Cooperação da AECID;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 xml:space="preserve">Juan Ramón </w:t>
      </w:r>
      <w:proofErr w:type="spellStart"/>
      <w:r w:rsidRPr="006F323E">
        <w:rPr>
          <w:rFonts w:ascii="Arial" w:hAnsi="Arial" w:cs="Arial"/>
          <w:b/>
          <w:bCs/>
          <w:sz w:val="22"/>
          <w:szCs w:val="22"/>
          <w:lang w:val="pt-BR"/>
        </w:rPr>
        <w:t>Fuertes</w:t>
      </w:r>
      <w:proofErr w:type="spellEnd"/>
      <w:r w:rsidRPr="006F323E">
        <w:rPr>
          <w:rFonts w:ascii="Arial" w:hAnsi="Arial" w:cs="Arial"/>
          <w:sz w:val="22"/>
          <w:szCs w:val="22"/>
          <w:lang w:val="pt-BR"/>
        </w:rPr>
        <w:t xml:space="preserve">, presidente da Fundação </w:t>
      </w:r>
      <w:proofErr w:type="spellStart"/>
      <w:r w:rsidRPr="006F323E">
        <w:rPr>
          <w:rFonts w:ascii="Arial" w:hAnsi="Arial" w:cs="Arial"/>
          <w:sz w:val="22"/>
          <w:szCs w:val="22"/>
          <w:lang w:val="pt-BR"/>
        </w:rPr>
        <w:t>ProFuturo</w:t>
      </w:r>
      <w:proofErr w:type="spellEnd"/>
      <w:r w:rsidRPr="006F323E">
        <w:rPr>
          <w:rFonts w:ascii="Arial" w:hAnsi="Arial" w:cs="Arial"/>
          <w:sz w:val="22"/>
          <w:szCs w:val="22"/>
          <w:lang w:val="pt-BR"/>
        </w:rPr>
        <w:t xml:space="preserve">;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 xml:space="preserve">Manos </w:t>
      </w:r>
      <w:proofErr w:type="spellStart"/>
      <w:r w:rsidRPr="006F323E">
        <w:rPr>
          <w:rFonts w:ascii="Arial" w:hAnsi="Arial" w:cs="Arial"/>
          <w:b/>
          <w:bCs/>
          <w:sz w:val="22"/>
          <w:szCs w:val="22"/>
          <w:lang w:val="pt-BR"/>
        </w:rPr>
        <w:t>Antoninis</w:t>
      </w:r>
      <w:proofErr w:type="spellEnd"/>
      <w:r w:rsidRPr="006F323E">
        <w:rPr>
          <w:rFonts w:ascii="Arial" w:hAnsi="Arial" w:cs="Arial"/>
          <w:sz w:val="22"/>
          <w:szCs w:val="22"/>
          <w:lang w:val="pt-BR"/>
        </w:rPr>
        <w:t xml:space="preserve">, diretor do Relatório GEM da UNESCO;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 xml:space="preserve">Óscar Martín Centeno, </w:t>
      </w:r>
      <w:r w:rsidRPr="006F323E">
        <w:rPr>
          <w:rFonts w:ascii="Arial" w:hAnsi="Arial" w:cs="Arial"/>
          <w:sz w:val="22"/>
          <w:szCs w:val="22"/>
          <w:lang w:val="pt-BR"/>
        </w:rPr>
        <w:t xml:space="preserve">Presidente do Conselho de Diretores de Madri;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 xml:space="preserve">Tamara Díaz </w:t>
      </w:r>
      <w:proofErr w:type="spellStart"/>
      <w:r w:rsidRPr="006F323E">
        <w:rPr>
          <w:rFonts w:ascii="Arial" w:hAnsi="Arial" w:cs="Arial"/>
          <w:b/>
          <w:bCs/>
          <w:sz w:val="22"/>
          <w:szCs w:val="22"/>
          <w:lang w:val="pt-BR"/>
        </w:rPr>
        <w:t>Fouz</w:t>
      </w:r>
      <w:proofErr w:type="spellEnd"/>
      <w:r w:rsidRPr="006F323E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Pr="006F323E">
        <w:rPr>
          <w:rFonts w:ascii="Arial" w:hAnsi="Arial" w:cs="Arial"/>
          <w:sz w:val="22"/>
          <w:szCs w:val="22"/>
          <w:lang w:val="pt-BR"/>
        </w:rPr>
        <w:t xml:space="preserve"> diretora</w:t>
      </w:r>
      <w:r w:rsidR="009737B2">
        <w:rPr>
          <w:rFonts w:ascii="Arial" w:hAnsi="Arial" w:cs="Arial"/>
          <w:sz w:val="22"/>
          <w:szCs w:val="22"/>
          <w:lang w:val="pt-BR"/>
        </w:rPr>
        <w:t>-</w:t>
      </w:r>
      <w:r w:rsidRPr="006F323E">
        <w:rPr>
          <w:rFonts w:ascii="Arial" w:hAnsi="Arial" w:cs="Arial"/>
          <w:sz w:val="22"/>
          <w:szCs w:val="22"/>
          <w:lang w:val="pt-BR"/>
        </w:rPr>
        <w:t xml:space="preserve">geral de Educação e ETP da OEI;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>Ismael Gómez</w:t>
      </w:r>
      <w:r w:rsidRPr="006F323E">
        <w:rPr>
          <w:rFonts w:ascii="Arial" w:hAnsi="Arial" w:cs="Arial"/>
          <w:sz w:val="22"/>
          <w:szCs w:val="22"/>
          <w:lang w:val="pt-BR"/>
        </w:rPr>
        <w:t xml:space="preserve">, diretor de Estratégia Digital Global da OEI; e </w:t>
      </w:r>
      <w:r w:rsidRPr="006F323E">
        <w:rPr>
          <w:rFonts w:ascii="Arial" w:hAnsi="Arial" w:cs="Arial"/>
          <w:b/>
          <w:bCs/>
          <w:sz w:val="22"/>
          <w:szCs w:val="22"/>
          <w:lang w:val="pt-BR"/>
        </w:rPr>
        <w:t>Axel Rivas</w:t>
      </w:r>
      <w:r w:rsidRPr="006F323E">
        <w:rPr>
          <w:rFonts w:ascii="Arial" w:hAnsi="Arial" w:cs="Arial"/>
          <w:sz w:val="22"/>
          <w:szCs w:val="22"/>
          <w:lang w:val="pt-BR"/>
        </w:rPr>
        <w:t xml:space="preserve">, pesquisador da Universidade de San Andrés, na Argentina, e autor do relatório que será apresentado no primeiro dia, entre outros. Também estarão presentes membros da </w:t>
      </w:r>
      <w:hyperlink w:history="1">
        <w:r w:rsidRPr="006F323E">
          <w:rPr>
            <w:rStyle w:val="Hipervnculo"/>
            <w:rFonts w:ascii="Arial" w:hAnsi="Arial" w:cs="Arial"/>
            <w:sz w:val="22"/>
            <w:szCs w:val="22"/>
            <w:lang w:val="pt-BR"/>
          </w:rPr>
          <w:t>Rede Ibero-Americana de Inovação Educacional</w:t>
        </w:r>
      </w:hyperlink>
      <w:r w:rsidRPr="006F323E">
        <w:rPr>
          <w:rFonts w:ascii="Arial" w:hAnsi="Arial" w:cs="Arial"/>
          <w:sz w:val="22"/>
          <w:szCs w:val="22"/>
          <w:lang w:val="pt-BR"/>
        </w:rPr>
        <w:t xml:space="preserve">, promovida pela OEI em parceria com o Ministério da Educação da Espanha. </w:t>
      </w:r>
    </w:p>
    <w:p w14:paraId="0A5AB126" w14:textId="77777777" w:rsidR="00F60D68" w:rsidRPr="006F323E" w:rsidRDefault="00F60D68" w:rsidP="00F60D68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0EB295F" w14:textId="7C85A4BA" w:rsidR="00BA6499" w:rsidRPr="004F00FA" w:rsidRDefault="00F60D68" w:rsidP="004F00FA">
      <w:pPr>
        <w:pStyle w:val="Prrafodelista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val="pt-BR" w:eastAsia="es-ES_tradnl"/>
        </w:rPr>
      </w:pPr>
      <w:hyperlink r:id="rId12" w:history="1"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Ac</w:t>
        </w:r>
        <w:r w:rsidR="00C52C81"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esse</w:t>
        </w:r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 xml:space="preserve"> aqu</w:t>
        </w:r>
        <w:r w:rsidR="00C52C81"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i</w:t>
        </w:r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 xml:space="preserve"> a programa</w:t>
        </w:r>
        <w:r w:rsidR="00C52C81"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ção</w:t>
        </w:r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 xml:space="preserve"> completa</w:t>
        </w:r>
      </w:hyperlink>
      <w:r w:rsidRPr="004F00FA">
        <w:rPr>
          <w:rFonts w:ascii="Arial" w:eastAsia="Times New Roman" w:hAnsi="Arial" w:cs="Arial"/>
          <w:b/>
          <w:bCs/>
          <w:lang w:val="pt-BR" w:eastAsia="es-ES_tradnl"/>
        </w:rPr>
        <w:t xml:space="preserve"> de </w:t>
      </w:r>
      <w:r w:rsidR="004F00FA" w:rsidRPr="004F00FA">
        <w:rPr>
          <w:rFonts w:ascii="Arial" w:hAnsi="Arial" w:cs="Arial"/>
          <w:b/>
          <w:bCs/>
          <w:lang w:val="pt-BR"/>
        </w:rPr>
        <w:t>«</w:t>
      </w:r>
      <w:proofErr w:type="spellStart"/>
      <w:r w:rsidR="004F00FA" w:rsidRPr="004F00FA">
        <w:rPr>
          <w:rFonts w:ascii="Arial" w:hAnsi="Arial" w:cs="Arial"/>
          <w:b/>
          <w:bCs/>
          <w:color w:val="000000" w:themeColor="accent6"/>
          <w:lang w:val="pt-BR"/>
        </w:rPr>
        <w:t>EstratégIA</w:t>
      </w:r>
      <w:proofErr w:type="spellEnd"/>
      <w:r w:rsidR="004F00FA" w:rsidRPr="004F00FA">
        <w:rPr>
          <w:rFonts w:ascii="Arial" w:hAnsi="Arial" w:cs="Arial"/>
          <w:b/>
          <w:bCs/>
          <w:color w:val="000000" w:themeColor="accent6"/>
          <w:lang w:val="pt-BR"/>
        </w:rPr>
        <w:t xml:space="preserve"> </w:t>
      </w:r>
      <w:proofErr w:type="spellStart"/>
      <w:r w:rsidR="004F00FA" w:rsidRPr="004F00FA">
        <w:rPr>
          <w:rFonts w:ascii="Arial" w:hAnsi="Arial" w:cs="Arial"/>
          <w:b/>
          <w:bCs/>
          <w:color w:val="000000" w:themeColor="accent6"/>
          <w:lang w:val="pt-BR"/>
        </w:rPr>
        <w:t>Ibero-América</w:t>
      </w:r>
      <w:proofErr w:type="spellEnd"/>
      <w:r w:rsidR="004F00FA" w:rsidRPr="004F00FA">
        <w:rPr>
          <w:rFonts w:ascii="Arial" w:hAnsi="Arial" w:cs="Arial"/>
          <w:b/>
          <w:bCs/>
          <w:color w:val="000000" w:themeColor="accent6"/>
          <w:lang w:val="pt-BR"/>
        </w:rPr>
        <w:t>: I Jornadas Regionais sobre Educação na Era Digital</w:t>
      </w:r>
      <w:r w:rsidR="004F00FA" w:rsidRPr="004F00FA">
        <w:rPr>
          <w:rFonts w:ascii="Arial" w:hAnsi="Arial" w:cs="Arial"/>
          <w:b/>
          <w:bCs/>
          <w:lang w:val="pt-BR"/>
        </w:rPr>
        <w:t xml:space="preserve">». </w:t>
      </w:r>
    </w:p>
    <w:p w14:paraId="10BB083A" w14:textId="77777777" w:rsidR="00C2497C" w:rsidRPr="00730B51" w:rsidRDefault="00C2497C" w:rsidP="00C2497C">
      <w:pPr>
        <w:pStyle w:val="Prrafodelista"/>
        <w:spacing w:line="276" w:lineRule="auto"/>
        <w:jc w:val="both"/>
        <w:rPr>
          <w:rFonts w:ascii="Arial" w:eastAsia="Times New Roman" w:hAnsi="Arial" w:cs="Arial"/>
          <w:b/>
          <w:bCs/>
          <w:highlight w:val="yellow"/>
          <w:lang w:val="pt-BR" w:eastAsia="es-ES_tradnl"/>
        </w:rPr>
      </w:pPr>
    </w:p>
    <w:p w14:paraId="1C1A48CE" w14:textId="08394743" w:rsidR="00C2497C" w:rsidRPr="004F00FA" w:rsidRDefault="004F00FA" w:rsidP="00F60D6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b/>
          <w:bCs/>
          <w:lang w:val="pt-BR" w:eastAsia="es-ES_tradnl"/>
        </w:rPr>
      </w:pPr>
      <w:hyperlink r:id="rId13" w:history="1"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Clique</w:t>
        </w:r>
        <w:r w:rsidR="00C2497C"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 xml:space="preserve"> aqu</w:t>
        </w:r>
        <w:r w:rsidRPr="004F00FA">
          <w:rPr>
            <w:rStyle w:val="Hipervnculo"/>
            <w:rFonts w:ascii="Arial" w:eastAsia="Times New Roman" w:hAnsi="Arial" w:cs="Arial"/>
            <w:b/>
            <w:bCs/>
            <w:lang w:val="pt-BR" w:eastAsia="es-ES_tradnl"/>
          </w:rPr>
          <w:t>i</w:t>
        </w:r>
      </w:hyperlink>
      <w:r w:rsidR="00C2497C" w:rsidRPr="004F00FA">
        <w:rPr>
          <w:rFonts w:ascii="Arial" w:eastAsia="Times New Roman" w:hAnsi="Arial" w:cs="Arial"/>
          <w:b/>
          <w:bCs/>
          <w:lang w:val="pt-BR" w:eastAsia="es-ES_tradnl"/>
        </w:rPr>
        <w:t xml:space="preserve"> </w:t>
      </w:r>
      <w:r w:rsidRPr="004F00FA">
        <w:rPr>
          <w:rFonts w:ascii="Arial" w:eastAsia="Times New Roman" w:hAnsi="Arial" w:cs="Arial"/>
          <w:b/>
          <w:bCs/>
          <w:lang w:val="pt-BR" w:eastAsia="es-ES_tradnl"/>
        </w:rPr>
        <w:t>e assi</w:t>
      </w:r>
      <w:r>
        <w:rPr>
          <w:rFonts w:ascii="Arial" w:eastAsia="Times New Roman" w:hAnsi="Arial" w:cs="Arial"/>
          <w:b/>
          <w:bCs/>
          <w:lang w:val="pt-BR" w:eastAsia="es-ES_tradnl"/>
        </w:rPr>
        <w:t xml:space="preserve">sta ao </w:t>
      </w:r>
      <w:r w:rsidRPr="004F00FA">
        <w:rPr>
          <w:rFonts w:ascii="Arial" w:eastAsia="Times New Roman" w:hAnsi="Arial" w:cs="Arial"/>
          <w:b/>
          <w:bCs/>
          <w:lang w:val="pt-BR" w:eastAsia="es-ES_tradnl"/>
        </w:rPr>
        <w:t>vídeo</w:t>
      </w:r>
      <w:r w:rsidR="00C2497C" w:rsidRPr="004F00FA">
        <w:rPr>
          <w:rFonts w:ascii="Arial" w:eastAsia="Times New Roman" w:hAnsi="Arial" w:cs="Arial"/>
          <w:b/>
          <w:bCs/>
          <w:lang w:val="pt-BR" w:eastAsia="es-ES_tradnl"/>
        </w:rPr>
        <w:t xml:space="preserve"> promocional sobre as jornadas. </w:t>
      </w:r>
    </w:p>
    <w:p w14:paraId="5A078534" w14:textId="77777777" w:rsidR="00C2497C" w:rsidRPr="004F00FA" w:rsidRDefault="00C2497C" w:rsidP="00C2497C">
      <w:pPr>
        <w:pStyle w:val="Prrafodelista"/>
        <w:rPr>
          <w:rFonts w:ascii="Arial" w:eastAsia="Times New Roman" w:hAnsi="Arial" w:cs="Arial"/>
          <w:b/>
          <w:bCs/>
          <w:lang w:val="pt-BR" w:eastAsia="es-ES_tradnl"/>
        </w:rPr>
      </w:pPr>
    </w:p>
    <w:p w14:paraId="28A33039" w14:textId="719419F7" w:rsidR="00C2497C" w:rsidRDefault="00C2497C" w:rsidP="00C2497C">
      <w:pPr>
        <w:rPr>
          <w:rFonts w:ascii="Arial" w:hAnsi="Arial" w:cs="Arial"/>
          <w:b/>
          <w:bCs/>
        </w:rPr>
      </w:pPr>
      <w:proofErr w:type="spellStart"/>
      <w:r w:rsidRPr="00C2497C">
        <w:rPr>
          <w:rFonts w:ascii="Arial" w:hAnsi="Arial" w:cs="Arial"/>
          <w:b/>
          <w:bCs/>
        </w:rPr>
        <w:t>Inscri</w:t>
      </w:r>
      <w:r w:rsidR="004F00FA">
        <w:rPr>
          <w:rFonts w:ascii="Arial" w:hAnsi="Arial" w:cs="Arial"/>
          <w:b/>
          <w:bCs/>
        </w:rPr>
        <w:t>çõe</w:t>
      </w:r>
      <w:r w:rsidRPr="00C2497C">
        <w:rPr>
          <w:rFonts w:ascii="Arial" w:hAnsi="Arial" w:cs="Arial"/>
          <w:b/>
          <w:bCs/>
        </w:rPr>
        <w:t>s</w:t>
      </w:r>
      <w:proofErr w:type="spellEnd"/>
      <w:r w:rsidRPr="00C2497C">
        <w:rPr>
          <w:rFonts w:ascii="Arial" w:hAnsi="Arial" w:cs="Arial"/>
          <w:b/>
          <w:bCs/>
        </w:rPr>
        <w:t xml:space="preserve">: </w:t>
      </w:r>
    </w:p>
    <w:p w14:paraId="5BACD043" w14:textId="118D918A" w:rsidR="00C2497C" w:rsidRPr="00C2497C" w:rsidRDefault="00C2497C" w:rsidP="00C2497C">
      <w:pPr>
        <w:pStyle w:val="Enumeracintitulares"/>
        <w:rPr>
          <w:rFonts w:eastAsia="Times New Roman"/>
        </w:rPr>
      </w:pPr>
      <w:proofErr w:type="spellStart"/>
      <w:r w:rsidRPr="00C2497C">
        <w:rPr>
          <w:color w:val="242424"/>
        </w:rPr>
        <w:t>Jun</w:t>
      </w:r>
      <w:r w:rsidR="004F00FA">
        <w:rPr>
          <w:color w:val="242424"/>
        </w:rPr>
        <w:t>h</w:t>
      </w:r>
      <w:r w:rsidRPr="00C2497C">
        <w:rPr>
          <w:color w:val="242424"/>
        </w:rPr>
        <w:t>o</w:t>
      </w:r>
      <w:proofErr w:type="spellEnd"/>
      <w:r w:rsidRPr="00C2497C">
        <w:rPr>
          <w:color w:val="242424"/>
        </w:rPr>
        <w:t xml:space="preserve"> 17: </w:t>
      </w:r>
      <w:hyperlink r:id="rId14" w:history="1">
        <w:r w:rsidRPr="00623CCE">
          <w:rPr>
            <w:rStyle w:val="Hipervnculo"/>
            <w:i/>
            <w:iCs/>
            <w:spacing w:val="16"/>
            <w:lang w:eastAsia="es-ES"/>
          </w:rPr>
          <w:t>“</w:t>
        </w:r>
        <w:r w:rsidRPr="00623CCE">
          <w:rPr>
            <w:rStyle w:val="Hipervnculo"/>
            <w:i/>
            <w:iCs/>
            <w:lang w:eastAsia="es-ES"/>
          </w:rPr>
          <w:t>La llegada de la IA a la educación en América Latina: en construcción</w:t>
        </w:r>
        <w:r w:rsidRPr="00623CCE">
          <w:rPr>
            <w:rStyle w:val="Hipervnculo"/>
            <w:i/>
            <w:iCs/>
            <w:spacing w:val="16"/>
            <w:lang w:eastAsia="es-ES"/>
          </w:rPr>
          <w:t>”</w:t>
        </w:r>
      </w:hyperlink>
    </w:p>
    <w:p w14:paraId="5278D679" w14:textId="77777777" w:rsidR="00C2497C" w:rsidRPr="00C2497C" w:rsidRDefault="00C2497C" w:rsidP="00C2497C">
      <w:pPr>
        <w:pStyle w:val="Enumeracintitulares"/>
        <w:numPr>
          <w:ilvl w:val="0"/>
          <w:numId w:val="0"/>
        </w:numPr>
        <w:rPr>
          <w:rFonts w:eastAsia="Times New Roman"/>
        </w:rPr>
      </w:pPr>
    </w:p>
    <w:p w14:paraId="494B45B3" w14:textId="67F7D028" w:rsidR="00C2497C" w:rsidRPr="00C2497C" w:rsidRDefault="00C2497C" w:rsidP="00C2497C">
      <w:pPr>
        <w:pStyle w:val="Enumeracintitulares"/>
        <w:rPr>
          <w:rFonts w:eastAsia="Times New Roman"/>
        </w:rPr>
      </w:pPr>
      <w:proofErr w:type="spellStart"/>
      <w:r w:rsidRPr="00C2497C">
        <w:rPr>
          <w:color w:val="242424"/>
        </w:rPr>
        <w:t>Jun</w:t>
      </w:r>
      <w:r w:rsidR="004F00FA">
        <w:rPr>
          <w:color w:val="242424"/>
        </w:rPr>
        <w:t>h</w:t>
      </w:r>
      <w:r w:rsidRPr="00C2497C">
        <w:rPr>
          <w:color w:val="242424"/>
        </w:rPr>
        <w:t>o</w:t>
      </w:r>
      <w:proofErr w:type="spellEnd"/>
      <w:r w:rsidRPr="00C2497C">
        <w:rPr>
          <w:color w:val="242424"/>
        </w:rPr>
        <w:t xml:space="preserve"> 18: </w:t>
      </w:r>
      <w:hyperlink r:id="rId15" w:history="1">
        <w:r w:rsidRPr="00C2497C">
          <w:rPr>
            <w:rStyle w:val="Hipervnculo"/>
            <w:spacing w:val="16"/>
            <w:lang w:eastAsia="es-ES"/>
          </w:rPr>
          <w:t>“</w:t>
        </w:r>
        <w:r w:rsidRPr="00623CCE">
          <w:rPr>
            <w:rStyle w:val="Hipervnculo"/>
            <w:i/>
            <w:iCs/>
            <w:spacing w:val="16"/>
            <w:lang w:eastAsia="es-ES"/>
          </w:rPr>
          <w:t>Liderazgo educativo y tecnología</w:t>
        </w:r>
        <w:r w:rsidRPr="00C2497C">
          <w:rPr>
            <w:rStyle w:val="Hipervnculo"/>
            <w:spacing w:val="16"/>
            <w:lang w:eastAsia="es-ES"/>
          </w:rPr>
          <w:t>”</w:t>
        </w:r>
      </w:hyperlink>
    </w:p>
    <w:p w14:paraId="33554D33" w14:textId="77777777" w:rsidR="00C2497C" w:rsidRPr="00C2497C" w:rsidRDefault="00C2497C" w:rsidP="00C2497C">
      <w:pPr>
        <w:pStyle w:val="Enumeracintitulares"/>
        <w:numPr>
          <w:ilvl w:val="0"/>
          <w:numId w:val="0"/>
        </w:numPr>
        <w:rPr>
          <w:rFonts w:eastAsia="Times New Roman"/>
        </w:rPr>
      </w:pPr>
    </w:p>
    <w:p w14:paraId="642F3EAD" w14:textId="0855DA70" w:rsidR="00C2497C" w:rsidRPr="00C2497C" w:rsidRDefault="00C2497C" w:rsidP="00C2497C">
      <w:pPr>
        <w:pStyle w:val="Enumeracintitulares"/>
      </w:pPr>
      <w:proofErr w:type="spellStart"/>
      <w:r w:rsidRPr="00C2497C">
        <w:rPr>
          <w:color w:val="242424"/>
        </w:rPr>
        <w:t>Jun</w:t>
      </w:r>
      <w:r w:rsidR="004F00FA">
        <w:rPr>
          <w:color w:val="242424"/>
        </w:rPr>
        <w:t>h</w:t>
      </w:r>
      <w:r w:rsidRPr="00C2497C">
        <w:rPr>
          <w:color w:val="242424"/>
        </w:rPr>
        <w:t>o</w:t>
      </w:r>
      <w:proofErr w:type="spellEnd"/>
      <w:r w:rsidRPr="00C2497C">
        <w:rPr>
          <w:color w:val="242424"/>
        </w:rPr>
        <w:t xml:space="preserve"> 19: </w:t>
      </w:r>
      <w:hyperlink r:id="rId16" w:history="1">
        <w:r w:rsidRPr="00623CCE">
          <w:rPr>
            <w:rStyle w:val="Hipervnculo"/>
            <w:i/>
            <w:iCs/>
            <w:spacing w:val="16"/>
            <w:lang w:eastAsia="es-ES"/>
          </w:rPr>
          <w:t>¿Qué significa innovar en educación en tiempos de inteligencia artificial?</w:t>
        </w:r>
      </w:hyperlink>
      <w:r w:rsidRPr="00C2497C">
        <w:t xml:space="preserve"> </w:t>
      </w:r>
    </w:p>
    <w:p w14:paraId="6E1BF005" w14:textId="58CA3B55" w:rsidR="00F60D68" w:rsidRPr="00C2497C" w:rsidRDefault="00F60D68" w:rsidP="00C2497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2E32F9" w14:textId="693D5059" w:rsidR="009E46F8" w:rsidRDefault="009E46F8" w:rsidP="00F72BBD">
      <w:pPr>
        <w:pStyle w:val="Ttulo2"/>
        <w:jc w:val="both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70404C15" wp14:editId="37F5EC57">
            <wp:extent cx="5400040" cy="3040978"/>
            <wp:effectExtent l="0" t="0" r="0" b="7620"/>
            <wp:docPr id="93328183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81837" name="Imagen 1" descr="Interfaz de usuario gráfic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76E8" w14:textId="77777777" w:rsidR="009E46F8" w:rsidRDefault="009E46F8" w:rsidP="00F72BBD">
      <w:pPr>
        <w:pStyle w:val="Ttulo2"/>
        <w:jc w:val="both"/>
        <w:rPr>
          <w:rFonts w:cs="Arial"/>
        </w:rPr>
      </w:pPr>
    </w:p>
    <w:p w14:paraId="143C6E73" w14:textId="77777777" w:rsidR="009E46F8" w:rsidRDefault="009E46F8" w:rsidP="00F72BBD">
      <w:pPr>
        <w:pStyle w:val="Ttulo2"/>
        <w:jc w:val="both"/>
        <w:rPr>
          <w:rFonts w:cs="Arial"/>
        </w:rPr>
      </w:pPr>
    </w:p>
    <w:p w14:paraId="0EFD615B" w14:textId="77777777" w:rsidR="00C72D3E" w:rsidRDefault="00C72D3E" w:rsidP="00F72BBD">
      <w:pPr>
        <w:jc w:val="both"/>
        <w:rPr>
          <w:rFonts w:ascii="Arial" w:eastAsia="Arial" w:hAnsi="Arial" w:cs="Arial"/>
          <w:color w:val="000000" w:themeColor="accent6"/>
          <w:sz w:val="22"/>
          <w:szCs w:val="22"/>
        </w:rPr>
      </w:pPr>
    </w:p>
    <w:p w14:paraId="1D615B00" w14:textId="77777777" w:rsidR="00C72D3E" w:rsidRPr="0078472F" w:rsidRDefault="00C72D3E" w:rsidP="00C72D3E">
      <w:pPr>
        <w:pStyle w:val="NormalWeb"/>
        <w:jc w:val="both"/>
        <w:rPr>
          <w:rFonts w:ascii="Arial" w:eastAsiaTheme="majorEastAsia" w:hAnsi="Arial" w:cs="Arial"/>
          <w:b/>
          <w:color w:val="014380" w:themeColor="accent3"/>
          <w:sz w:val="22"/>
          <w:szCs w:val="26"/>
          <w:lang w:val="pt-BR" w:eastAsia="en-US"/>
        </w:rPr>
      </w:pPr>
      <w:r w:rsidRPr="0078472F">
        <w:rPr>
          <w:rFonts w:ascii="Arial" w:eastAsiaTheme="majorEastAsia" w:hAnsi="Arial" w:cs="Arial"/>
          <w:b/>
          <w:color w:val="014380" w:themeColor="accent3"/>
          <w:sz w:val="22"/>
          <w:szCs w:val="26"/>
          <w:lang w:val="pt-BR" w:eastAsia="en-US"/>
        </w:rPr>
        <w:t>Sobre a Organização de Estados Ibero-Americanos (OEI)</w:t>
      </w:r>
    </w:p>
    <w:p w14:paraId="0A5FEF64" w14:textId="77777777" w:rsidR="00C72D3E" w:rsidRDefault="00C72D3E" w:rsidP="00C72D3E">
      <w:pPr>
        <w:pStyle w:val="NormalWeb"/>
        <w:jc w:val="both"/>
        <w:rPr>
          <w:rFonts w:ascii="Arial" w:hAnsi="Arial" w:cs="Arial"/>
          <w:sz w:val="22"/>
          <w:szCs w:val="22"/>
          <w:lang w:val="pt-BR"/>
        </w:rPr>
      </w:pPr>
    </w:p>
    <w:p w14:paraId="3AECC82C" w14:textId="2FC096A4" w:rsidR="00C72D3E" w:rsidRPr="00F92096" w:rsidRDefault="00C72D3E" w:rsidP="00C72D3E">
      <w:pPr>
        <w:pStyle w:val="NormalWeb"/>
        <w:jc w:val="both"/>
        <w:rPr>
          <w:rFonts w:ascii="Arial" w:hAnsi="Arial" w:cs="Arial"/>
          <w:sz w:val="22"/>
          <w:szCs w:val="22"/>
          <w:lang w:val="pt-BR"/>
        </w:rPr>
      </w:pPr>
      <w:r w:rsidRPr="00F92096">
        <w:rPr>
          <w:rFonts w:ascii="Arial" w:hAnsi="Arial" w:cs="Arial"/>
          <w:sz w:val="22"/>
          <w:szCs w:val="22"/>
          <w:lang w:val="pt-BR"/>
        </w:rPr>
        <w:t xml:space="preserve">Sob o lema "Fazemos a cooperação acontecer", a Organização de Estados Ibero-Americanos para a Educação, a Ciência e a Cultura </w:t>
      </w:r>
      <w:r w:rsidRPr="00F92096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pt-BR"/>
        </w:rPr>
        <w:t>(</w:t>
      </w:r>
      <w:hyperlink r:id="rId18" w:tgtFrame="_blank" w:history="1">
        <w:r w:rsidRPr="00F92096">
          <w:rPr>
            <w:rStyle w:val="normaltextrun"/>
            <w:rFonts w:ascii="Arial" w:eastAsiaTheme="majorEastAsia" w:hAnsi="Arial" w:cs="Arial"/>
            <w:color w:val="00AEC3"/>
            <w:sz w:val="22"/>
            <w:szCs w:val="22"/>
            <w:u w:val="single"/>
            <w:lang w:val="pt-BR"/>
          </w:rPr>
          <w:t>OEI</w:t>
        </w:r>
      </w:hyperlink>
      <w:r w:rsidRPr="00F92096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pt-BR"/>
        </w:rPr>
        <w:t xml:space="preserve">) </w:t>
      </w:r>
      <w:r w:rsidRPr="00F92096">
        <w:rPr>
          <w:rFonts w:ascii="Arial" w:hAnsi="Arial" w:cs="Arial"/>
          <w:sz w:val="22"/>
          <w:szCs w:val="22"/>
          <w:lang w:val="pt-BR"/>
        </w:rPr>
        <w:t xml:space="preserve">é, desde 1949, o primeiro organismo intergovernamental para a cooperação Sul-Sul </w:t>
      </w:r>
      <w:r>
        <w:rPr>
          <w:rFonts w:ascii="Arial" w:hAnsi="Arial" w:cs="Arial"/>
          <w:sz w:val="22"/>
          <w:szCs w:val="22"/>
          <w:lang w:val="pt-BR"/>
        </w:rPr>
        <w:t>na</w:t>
      </w:r>
      <w:r w:rsidRPr="00F9209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I</w:t>
      </w:r>
      <w:r w:rsidRPr="00F92096">
        <w:rPr>
          <w:rFonts w:ascii="Arial" w:hAnsi="Arial" w:cs="Arial"/>
          <w:sz w:val="22"/>
          <w:szCs w:val="22"/>
          <w:lang w:val="pt-BR"/>
        </w:rPr>
        <w:t>bero-</w:t>
      </w:r>
      <w:r>
        <w:rPr>
          <w:rFonts w:ascii="Arial" w:hAnsi="Arial" w:cs="Arial"/>
          <w:sz w:val="22"/>
          <w:szCs w:val="22"/>
          <w:lang w:val="pt-BR"/>
        </w:rPr>
        <w:t>A</w:t>
      </w:r>
      <w:r w:rsidRPr="00F92096">
        <w:rPr>
          <w:rFonts w:ascii="Arial" w:hAnsi="Arial" w:cs="Arial"/>
          <w:sz w:val="22"/>
          <w:szCs w:val="22"/>
          <w:lang w:val="pt-BR"/>
        </w:rPr>
        <w:t>m</w:t>
      </w:r>
      <w:r>
        <w:rPr>
          <w:rFonts w:ascii="Arial" w:hAnsi="Arial" w:cs="Arial"/>
          <w:sz w:val="22"/>
          <w:szCs w:val="22"/>
          <w:lang w:val="pt-BR"/>
        </w:rPr>
        <w:t>érica</w:t>
      </w:r>
      <w:proofErr w:type="spellEnd"/>
      <w:r w:rsidRPr="00F92096">
        <w:rPr>
          <w:rFonts w:ascii="Arial" w:hAnsi="Arial" w:cs="Arial"/>
          <w:sz w:val="22"/>
          <w:szCs w:val="22"/>
          <w:lang w:val="pt-BR"/>
        </w:rPr>
        <w:t xml:space="preserve">. Atualmente, conta com 23 Estados-Membros e 19 escritórios nacionais, além de sua </w:t>
      </w:r>
      <w:proofErr w:type="spellStart"/>
      <w:r w:rsidRPr="00F92096">
        <w:rPr>
          <w:rFonts w:ascii="Arial" w:hAnsi="Arial" w:cs="Arial"/>
          <w:sz w:val="22"/>
          <w:szCs w:val="22"/>
          <w:lang w:val="pt-BR"/>
        </w:rPr>
        <w:t>Secretaria-Geral</w:t>
      </w:r>
      <w:proofErr w:type="spellEnd"/>
      <w:r w:rsidRPr="00F92096">
        <w:rPr>
          <w:rFonts w:ascii="Arial" w:hAnsi="Arial" w:cs="Arial"/>
          <w:sz w:val="22"/>
          <w:szCs w:val="22"/>
          <w:lang w:val="pt-BR"/>
        </w:rPr>
        <w:t xml:space="preserve"> em Madri.  Em 2024, recebeu o prestigioso Prêmio Princesa das Astúrias de Cooperação Internacional "por seu trabalho frutífero na promoção do multilateralismo e por representar uma ponte significativa nas relações entre a Europa e a </w:t>
      </w:r>
      <w:proofErr w:type="spellStart"/>
      <w:r w:rsidRPr="00F92096">
        <w:rPr>
          <w:rFonts w:ascii="Arial" w:hAnsi="Arial" w:cs="Arial"/>
          <w:sz w:val="22"/>
          <w:szCs w:val="22"/>
          <w:lang w:val="pt-BR"/>
        </w:rPr>
        <w:t>Ibero-América</w:t>
      </w:r>
      <w:proofErr w:type="spellEnd"/>
      <w:r w:rsidRPr="00F92096">
        <w:rPr>
          <w:rFonts w:ascii="Arial" w:hAnsi="Arial" w:cs="Arial"/>
          <w:sz w:val="22"/>
          <w:szCs w:val="22"/>
          <w:lang w:val="pt-BR"/>
        </w:rPr>
        <w:t>".</w:t>
      </w:r>
    </w:p>
    <w:p w14:paraId="65BCBBC2" w14:textId="77777777" w:rsidR="0078472F" w:rsidRPr="0078472F" w:rsidRDefault="0078472F" w:rsidP="00C72D3E">
      <w:pPr>
        <w:shd w:val="clear" w:color="auto" w:fill="FFFFFF" w:themeFill="background1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</w:p>
    <w:p w14:paraId="28C80A2A" w14:textId="270AD5E7" w:rsidR="00C72D3E" w:rsidRPr="0078472F" w:rsidRDefault="00C72D3E" w:rsidP="0078472F">
      <w:pPr>
        <w:shd w:val="clear" w:color="auto" w:fill="FFFFFF" w:themeFill="background1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 w:rsidRPr="0078472F">
        <w:rPr>
          <w:rFonts w:ascii="Arial" w:hAnsi="Arial" w:cs="Arial"/>
          <w:sz w:val="22"/>
          <w:szCs w:val="22"/>
          <w:lang w:val="pt-BR"/>
        </w:rPr>
        <w:t>Com uma média de mais de 600 projetos e 300 acordos de cooperação ativos por ano,</w:t>
      </w:r>
    </w:p>
    <w:p w14:paraId="1D3AC05B" w14:textId="77777777" w:rsidR="00C72D3E" w:rsidRPr="0078472F" w:rsidRDefault="00C72D3E" w:rsidP="0078472F">
      <w:pPr>
        <w:shd w:val="clear" w:color="auto" w:fill="FFFFFF" w:themeFill="background1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 w:rsidRPr="0078472F">
        <w:rPr>
          <w:rFonts w:ascii="Arial" w:hAnsi="Arial" w:cs="Arial"/>
          <w:sz w:val="22"/>
          <w:szCs w:val="22"/>
          <w:lang w:val="pt-BR"/>
        </w:rPr>
        <w:t xml:space="preserve">a OEI representa uma das maiores redes de cooperação ibero-americana. Entre seus resultados, a organização contribuiu para a drástica redução do analfabetismo na </w:t>
      </w:r>
      <w:proofErr w:type="spellStart"/>
      <w:r w:rsidRPr="0078472F">
        <w:rPr>
          <w:rFonts w:ascii="Arial" w:hAnsi="Arial" w:cs="Arial"/>
          <w:sz w:val="22"/>
          <w:szCs w:val="22"/>
          <w:lang w:val="pt-BR"/>
        </w:rPr>
        <w:t>Ibero-América</w:t>
      </w:r>
      <w:proofErr w:type="spellEnd"/>
      <w:r w:rsidRPr="0078472F">
        <w:rPr>
          <w:rFonts w:ascii="Arial" w:hAnsi="Arial" w:cs="Arial"/>
          <w:sz w:val="22"/>
          <w:szCs w:val="22"/>
          <w:lang w:val="pt-BR"/>
        </w:rPr>
        <w:t>, com uma média de 11 milhões de beneficiários diretos nos últimos 5 anos.</w:t>
      </w:r>
    </w:p>
    <w:p w14:paraId="13D63FFC" w14:textId="77777777" w:rsidR="00C72D3E" w:rsidRPr="00C72D3E" w:rsidRDefault="00C72D3E" w:rsidP="00F72BBD">
      <w:pPr>
        <w:jc w:val="both"/>
        <w:rPr>
          <w:rFonts w:ascii="Arial" w:eastAsia="Arial" w:hAnsi="Arial" w:cs="Arial"/>
          <w:color w:val="000000" w:themeColor="accent6"/>
          <w:sz w:val="22"/>
          <w:szCs w:val="22"/>
          <w:lang w:val="pt-BR"/>
        </w:rPr>
      </w:pPr>
    </w:p>
    <w:sectPr w:rsidR="00C72D3E" w:rsidRPr="00C72D3E" w:rsidSect="00CB1613">
      <w:headerReference w:type="default" r:id="rId19"/>
      <w:footerReference w:type="default" r:id="rId20"/>
      <w:pgSz w:w="11906" w:h="16838"/>
      <w:pgMar w:top="2127" w:right="1701" w:bottom="1134" w:left="1701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DA84" w14:textId="77777777" w:rsidR="00652D24" w:rsidRDefault="00652D24" w:rsidP="00987ADF">
      <w:r>
        <w:separator/>
      </w:r>
    </w:p>
  </w:endnote>
  <w:endnote w:type="continuationSeparator" w:id="0">
    <w:p w14:paraId="0A606A2B" w14:textId="77777777" w:rsidR="00652D24" w:rsidRDefault="00652D24" w:rsidP="0098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chivo Semibold">
    <w:altName w:val="Calibri"/>
    <w:panose1 w:val="020B0604020202020204"/>
    <w:charset w:val="00"/>
    <w:family w:val="swiss"/>
    <w:notTrueType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ExtraBold">
    <w:altName w:val="Calibri"/>
    <w:panose1 w:val="020B0604020202020204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Calibri"/>
    <w:panose1 w:val="020B0604020202020204"/>
    <w:charset w:val="00"/>
    <w:family w:val="swiss"/>
    <w:notTrueType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382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304"/>
      <w:gridCol w:w="4078"/>
    </w:tblGrid>
    <w:tr w:rsidR="00612686" w:rsidRPr="00A22994" w14:paraId="310A7449" w14:textId="77777777" w:rsidTr="00CB1613">
      <w:trPr>
        <w:trHeight w:val="846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3B0C4B4F" w14:textId="1ECDD758" w:rsidR="00612686" w:rsidRPr="00CB1613" w:rsidRDefault="00807CCB" w:rsidP="00C74CAA">
          <w:pPr>
            <w:pStyle w:val="Subttulo"/>
            <w:rPr>
              <w:rFonts w:eastAsia="Times New Roman" w:cs="Times New Roman"/>
              <w:color w:val="auto"/>
              <w:szCs w:val="24"/>
              <w:lang w:eastAsia="en-GB"/>
            </w:rPr>
          </w:pPr>
          <w:r w:rsidRPr="00CB1613">
            <w:rPr>
              <w:rFonts w:eastAsia="Times New Roman" w:cs="Times New Roman"/>
              <w:noProof/>
              <w:color w:val="auto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B0FAD" wp14:editId="039049A3">
                    <wp:simplePos x="0" y="0"/>
                    <wp:positionH relativeFrom="column">
                      <wp:posOffset>668020</wp:posOffset>
                    </wp:positionH>
                    <wp:positionV relativeFrom="paragraph">
                      <wp:posOffset>-76200</wp:posOffset>
                    </wp:positionV>
                    <wp:extent cx="0" cy="670694"/>
                    <wp:effectExtent l="0" t="0" r="19050" b="3429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0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>
                <w:pict w14:anchorId="1877CA7B">
      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b7a77 [3208]" strokeweight=".5pt" from="52.6pt,-6pt" to="52.6pt,46.8pt" w14:anchorId="224D9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">
                    <v:stroke joinstyle="miter"/>
                  </v:line>
                </w:pict>
              </mc:Fallback>
            </mc:AlternateContent>
          </w:r>
          <w:r w:rsidR="00612686" w:rsidRPr="00CB1613">
            <w:rPr>
              <w:rFonts w:eastAsia="Times New Roman" w:cs="Times New Roman"/>
              <w:color w:val="auto"/>
              <w:szCs w:val="24"/>
              <w:lang w:eastAsia="en-GB"/>
            </w:rPr>
            <w:t>CONTACTO</w:t>
          </w:r>
        </w:p>
      </w:tc>
      <w:tc>
        <w:tcPr>
          <w:tcW w:w="4078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0A5A3927" w14:textId="77777777" w:rsidR="00CB1613" w:rsidRPr="00CB1613" w:rsidRDefault="00D21DB7" w:rsidP="00CB1613">
          <w:pPr>
            <w:pStyle w:val="Normal0"/>
            <w:rPr>
              <w:rFonts w:ascii="Arial" w:hAnsi="Arial"/>
              <w:sz w:val="18"/>
            </w:rPr>
          </w:pPr>
          <w:r w:rsidRPr="00CB1613">
            <w:rPr>
              <w:rFonts w:ascii="Arial" w:hAnsi="Arial"/>
              <w:sz w:val="18"/>
            </w:rPr>
            <w:t xml:space="preserve">Jair Esquiaqui </w:t>
          </w:r>
        </w:p>
        <w:p w14:paraId="3702DC41" w14:textId="4DF6A664" w:rsidR="00D21DB7" w:rsidRPr="00CB1613" w:rsidRDefault="00D21DB7" w:rsidP="00CB1613">
          <w:pPr>
            <w:pStyle w:val="Normal0"/>
            <w:rPr>
              <w:rFonts w:ascii="Arial" w:hAnsi="Arial"/>
              <w:sz w:val="18"/>
            </w:rPr>
          </w:pPr>
          <w:r w:rsidRPr="004264E1">
            <w:rPr>
              <w:rFonts w:ascii="Arial" w:hAnsi="Arial"/>
              <w:sz w:val="18"/>
            </w:rPr>
            <w:t xml:space="preserve">Comunicación OEI </w:t>
          </w:r>
        </w:p>
        <w:p w14:paraId="654AF054" w14:textId="4CB23E9E" w:rsidR="00612686" w:rsidRPr="00CB1613" w:rsidRDefault="00CB1613" w:rsidP="00CB1613">
          <w:pPr>
            <w:pStyle w:val="Normal0"/>
            <w:rPr>
              <w:rFonts w:ascii="Arial" w:hAnsi="Arial"/>
              <w:sz w:val="18"/>
            </w:rPr>
          </w:pPr>
          <w:hyperlink r:id="rId1" w:history="1">
            <w:r w:rsidRPr="002844F1">
              <w:rPr>
                <w:rStyle w:val="Hipervnculo"/>
                <w:rFonts w:ascii="Arial" w:hAnsi="Arial"/>
                <w:sz w:val="18"/>
              </w:rPr>
              <w:t xml:space="preserve">jair.esquiaqui@oei.int </w:t>
            </w:r>
          </w:hyperlink>
        </w:p>
        <w:p w14:paraId="61B1E8A5" w14:textId="11759B04" w:rsidR="00D21DB7" w:rsidRPr="00D21DB7" w:rsidRDefault="00D21DB7" w:rsidP="00CB1613">
          <w:pPr>
            <w:pStyle w:val="Normal0"/>
            <w:rPr>
              <w:rFonts w:ascii="Arial" w:hAnsi="Arial"/>
              <w:sz w:val="18"/>
            </w:rPr>
          </w:pPr>
          <w:r w:rsidRPr="00D21DB7">
            <w:rPr>
              <w:rFonts w:ascii="Arial" w:hAnsi="Arial"/>
              <w:sz w:val="18"/>
            </w:rPr>
            <w:t>(+34) 91 594 4382 (134) - (+34) 681 318 734</w:t>
          </w:r>
        </w:p>
      </w:tc>
    </w:tr>
  </w:tbl>
  <w:p w14:paraId="69B96FCB" w14:textId="6EF83A98" w:rsidR="00305145" w:rsidRPr="001D18FB" w:rsidRDefault="0030514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6787" w14:textId="77777777" w:rsidR="00652D24" w:rsidRDefault="00652D24" w:rsidP="00987ADF">
      <w:r>
        <w:separator/>
      </w:r>
    </w:p>
  </w:footnote>
  <w:footnote w:type="continuationSeparator" w:id="0">
    <w:p w14:paraId="3DF3B5DD" w14:textId="77777777" w:rsidR="00652D24" w:rsidRDefault="00652D24" w:rsidP="0098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3308" w14:textId="3A12F460" w:rsidR="00BA6499" w:rsidRDefault="00BA649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7EE541A" wp14:editId="7E0485E2">
          <wp:simplePos x="0" y="0"/>
          <wp:positionH relativeFrom="margin">
            <wp:posOffset>-464185</wp:posOffset>
          </wp:positionH>
          <wp:positionV relativeFrom="paragraph">
            <wp:posOffset>-227965</wp:posOffset>
          </wp:positionV>
          <wp:extent cx="1802096" cy="1066800"/>
          <wp:effectExtent l="0" t="0" r="8255" b="0"/>
          <wp:wrapNone/>
          <wp:docPr id="1232829689" name="Imagen 1232829689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829689" name="Imagen 1232829689" descr="Patrón de fond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" t="1762" r="65752" b="-227"/>
                  <a:stretch/>
                </pic:blipFill>
                <pic:spPr bwMode="auto">
                  <a:xfrm>
                    <a:off x="0" y="0"/>
                    <a:ext cx="1802096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32481CD" wp14:editId="73EEB73D">
          <wp:simplePos x="0" y="0"/>
          <wp:positionH relativeFrom="column">
            <wp:posOffset>4414520</wp:posOffset>
          </wp:positionH>
          <wp:positionV relativeFrom="paragraph">
            <wp:posOffset>-43180</wp:posOffset>
          </wp:positionV>
          <wp:extent cx="1348105" cy="582295"/>
          <wp:effectExtent l="0" t="0" r="0" b="0"/>
          <wp:wrapNone/>
          <wp:docPr id="51147143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71431" name="Imagen 1" descr="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0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5B3B"/>
    <w:multiLevelType w:val="hybridMultilevel"/>
    <w:tmpl w:val="6C4E6F4E"/>
    <w:lvl w:ilvl="0" w:tplc="81CCFD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D94"/>
    <w:multiLevelType w:val="hybridMultilevel"/>
    <w:tmpl w:val="8C729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152"/>
    <w:multiLevelType w:val="hybridMultilevel"/>
    <w:tmpl w:val="FD88E97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E508B"/>
    <w:multiLevelType w:val="hybridMultilevel"/>
    <w:tmpl w:val="68C24BA2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D1CE1"/>
    <w:multiLevelType w:val="multilevel"/>
    <w:tmpl w:val="255D1C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17D1"/>
    <w:multiLevelType w:val="hybridMultilevel"/>
    <w:tmpl w:val="C3FC3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07178"/>
    <w:multiLevelType w:val="hybridMultilevel"/>
    <w:tmpl w:val="9C0ABF66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B05FA"/>
    <w:multiLevelType w:val="hybridMultilevel"/>
    <w:tmpl w:val="E55E0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31F5"/>
    <w:multiLevelType w:val="hybridMultilevel"/>
    <w:tmpl w:val="913C1194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23722">
    <w:abstractNumId w:val="9"/>
  </w:num>
  <w:num w:numId="2" w16cid:durableId="1211383478">
    <w:abstractNumId w:val="1"/>
  </w:num>
  <w:num w:numId="3" w16cid:durableId="397702953">
    <w:abstractNumId w:val="0"/>
  </w:num>
  <w:num w:numId="4" w16cid:durableId="435174235">
    <w:abstractNumId w:val="8"/>
  </w:num>
  <w:num w:numId="5" w16cid:durableId="1255019522">
    <w:abstractNumId w:val="6"/>
  </w:num>
  <w:num w:numId="6" w16cid:durableId="373389057">
    <w:abstractNumId w:val="3"/>
  </w:num>
  <w:num w:numId="7" w16cid:durableId="1434058968">
    <w:abstractNumId w:val="2"/>
  </w:num>
  <w:num w:numId="8" w16cid:durableId="787428276">
    <w:abstractNumId w:val="7"/>
  </w:num>
  <w:num w:numId="9" w16cid:durableId="732697024">
    <w:abstractNumId w:val="4"/>
  </w:num>
  <w:num w:numId="10" w16cid:durableId="1172380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1680B"/>
    <w:rsid w:val="00026445"/>
    <w:rsid w:val="00033EB3"/>
    <w:rsid w:val="000344C9"/>
    <w:rsid w:val="000508CC"/>
    <w:rsid w:val="00054AAB"/>
    <w:rsid w:val="00054DD6"/>
    <w:rsid w:val="00055EE7"/>
    <w:rsid w:val="00057F19"/>
    <w:rsid w:val="00063DF3"/>
    <w:rsid w:val="000706CB"/>
    <w:rsid w:val="000829D1"/>
    <w:rsid w:val="00085335"/>
    <w:rsid w:val="0008597A"/>
    <w:rsid w:val="00090510"/>
    <w:rsid w:val="00092334"/>
    <w:rsid w:val="000932AF"/>
    <w:rsid w:val="000A323D"/>
    <w:rsid w:val="000A56F8"/>
    <w:rsid w:val="000B5A8E"/>
    <w:rsid w:val="000C731C"/>
    <w:rsid w:val="000D5E27"/>
    <w:rsid w:val="001053AF"/>
    <w:rsid w:val="0012394D"/>
    <w:rsid w:val="00146254"/>
    <w:rsid w:val="00146702"/>
    <w:rsid w:val="00155638"/>
    <w:rsid w:val="00155BA1"/>
    <w:rsid w:val="00163F9F"/>
    <w:rsid w:val="00182710"/>
    <w:rsid w:val="001849B3"/>
    <w:rsid w:val="00192BF9"/>
    <w:rsid w:val="00193400"/>
    <w:rsid w:val="00194C57"/>
    <w:rsid w:val="00197D8C"/>
    <w:rsid w:val="001A6400"/>
    <w:rsid w:val="001A7107"/>
    <w:rsid w:val="001C2272"/>
    <w:rsid w:val="001C4DC9"/>
    <w:rsid w:val="001C6721"/>
    <w:rsid w:val="001D1031"/>
    <w:rsid w:val="001D18FB"/>
    <w:rsid w:val="001E3734"/>
    <w:rsid w:val="001F5FB7"/>
    <w:rsid w:val="00200D82"/>
    <w:rsid w:val="0020CEBB"/>
    <w:rsid w:val="00217DD8"/>
    <w:rsid w:val="00226AB1"/>
    <w:rsid w:val="002329C5"/>
    <w:rsid w:val="002464BD"/>
    <w:rsid w:val="00253A27"/>
    <w:rsid w:val="002557BC"/>
    <w:rsid w:val="00263F2B"/>
    <w:rsid w:val="0027FDC2"/>
    <w:rsid w:val="0029302B"/>
    <w:rsid w:val="002C0F46"/>
    <w:rsid w:val="002C3C9A"/>
    <w:rsid w:val="002C4D6C"/>
    <w:rsid w:val="002C7BE2"/>
    <w:rsid w:val="002E2D9E"/>
    <w:rsid w:val="002F1C7B"/>
    <w:rsid w:val="002F45C3"/>
    <w:rsid w:val="00305145"/>
    <w:rsid w:val="00311AAE"/>
    <w:rsid w:val="00337A84"/>
    <w:rsid w:val="0034061A"/>
    <w:rsid w:val="00342383"/>
    <w:rsid w:val="00367384"/>
    <w:rsid w:val="00387DD8"/>
    <w:rsid w:val="0039379C"/>
    <w:rsid w:val="00393C5B"/>
    <w:rsid w:val="003A38D9"/>
    <w:rsid w:val="003B6DFA"/>
    <w:rsid w:val="003C19DF"/>
    <w:rsid w:val="003C3C6C"/>
    <w:rsid w:val="003C59E8"/>
    <w:rsid w:val="003E3CD5"/>
    <w:rsid w:val="003F42EC"/>
    <w:rsid w:val="004051D4"/>
    <w:rsid w:val="00417AF4"/>
    <w:rsid w:val="0042202A"/>
    <w:rsid w:val="004234A4"/>
    <w:rsid w:val="004264E1"/>
    <w:rsid w:val="00427EA0"/>
    <w:rsid w:val="00446D30"/>
    <w:rsid w:val="00452EFA"/>
    <w:rsid w:val="00454242"/>
    <w:rsid w:val="004552B0"/>
    <w:rsid w:val="00466619"/>
    <w:rsid w:val="00467F25"/>
    <w:rsid w:val="00471DC8"/>
    <w:rsid w:val="00477116"/>
    <w:rsid w:val="00482472"/>
    <w:rsid w:val="0048751D"/>
    <w:rsid w:val="00487F00"/>
    <w:rsid w:val="0048A0A4"/>
    <w:rsid w:val="0049455C"/>
    <w:rsid w:val="004C06D6"/>
    <w:rsid w:val="004C48EC"/>
    <w:rsid w:val="004C502B"/>
    <w:rsid w:val="004E5737"/>
    <w:rsid w:val="004F00FA"/>
    <w:rsid w:val="004F3BC4"/>
    <w:rsid w:val="005041F9"/>
    <w:rsid w:val="0051531D"/>
    <w:rsid w:val="0052124C"/>
    <w:rsid w:val="00524803"/>
    <w:rsid w:val="00530169"/>
    <w:rsid w:val="0054219C"/>
    <w:rsid w:val="0054339D"/>
    <w:rsid w:val="00551363"/>
    <w:rsid w:val="00560035"/>
    <w:rsid w:val="00575039"/>
    <w:rsid w:val="005A3E46"/>
    <w:rsid w:val="005B3C6E"/>
    <w:rsid w:val="005B4AFC"/>
    <w:rsid w:val="005D68AF"/>
    <w:rsid w:val="00600CBA"/>
    <w:rsid w:val="00603C7C"/>
    <w:rsid w:val="00612686"/>
    <w:rsid w:val="006148B2"/>
    <w:rsid w:val="00614C38"/>
    <w:rsid w:val="00617797"/>
    <w:rsid w:val="00622EA3"/>
    <w:rsid w:val="00623CCE"/>
    <w:rsid w:val="006470BB"/>
    <w:rsid w:val="00652D24"/>
    <w:rsid w:val="00654A5A"/>
    <w:rsid w:val="006562BA"/>
    <w:rsid w:val="00656C0E"/>
    <w:rsid w:val="00661404"/>
    <w:rsid w:val="00670824"/>
    <w:rsid w:val="00670C9D"/>
    <w:rsid w:val="00677EC7"/>
    <w:rsid w:val="00680F3E"/>
    <w:rsid w:val="0069320F"/>
    <w:rsid w:val="006A67E9"/>
    <w:rsid w:val="006C00B4"/>
    <w:rsid w:val="006D021F"/>
    <w:rsid w:val="006F1BDA"/>
    <w:rsid w:val="006F323E"/>
    <w:rsid w:val="006F38D2"/>
    <w:rsid w:val="006F4CA3"/>
    <w:rsid w:val="00707099"/>
    <w:rsid w:val="00720A1E"/>
    <w:rsid w:val="0072255C"/>
    <w:rsid w:val="00726E53"/>
    <w:rsid w:val="00730B51"/>
    <w:rsid w:val="00735834"/>
    <w:rsid w:val="007445CF"/>
    <w:rsid w:val="00757875"/>
    <w:rsid w:val="0077209E"/>
    <w:rsid w:val="00781685"/>
    <w:rsid w:val="0078472F"/>
    <w:rsid w:val="00785405"/>
    <w:rsid w:val="0079504F"/>
    <w:rsid w:val="00796FB4"/>
    <w:rsid w:val="007A03DD"/>
    <w:rsid w:val="007A1C92"/>
    <w:rsid w:val="007C5694"/>
    <w:rsid w:val="007E2938"/>
    <w:rsid w:val="007E769F"/>
    <w:rsid w:val="007F524F"/>
    <w:rsid w:val="007F5B80"/>
    <w:rsid w:val="00802009"/>
    <w:rsid w:val="00803401"/>
    <w:rsid w:val="00807CCB"/>
    <w:rsid w:val="008106E2"/>
    <w:rsid w:val="00812AB9"/>
    <w:rsid w:val="0081467C"/>
    <w:rsid w:val="00816826"/>
    <w:rsid w:val="00817A6B"/>
    <w:rsid w:val="008234B3"/>
    <w:rsid w:val="0083366E"/>
    <w:rsid w:val="008379D1"/>
    <w:rsid w:val="00843069"/>
    <w:rsid w:val="00845C9C"/>
    <w:rsid w:val="0085631F"/>
    <w:rsid w:val="0087058C"/>
    <w:rsid w:val="0087418F"/>
    <w:rsid w:val="008A2603"/>
    <w:rsid w:val="008B2B34"/>
    <w:rsid w:val="008B56DB"/>
    <w:rsid w:val="008B5F50"/>
    <w:rsid w:val="008D7495"/>
    <w:rsid w:val="008E73FD"/>
    <w:rsid w:val="0090053F"/>
    <w:rsid w:val="00910244"/>
    <w:rsid w:val="00916DEA"/>
    <w:rsid w:val="009353D9"/>
    <w:rsid w:val="009373EA"/>
    <w:rsid w:val="0094473B"/>
    <w:rsid w:val="009514E8"/>
    <w:rsid w:val="009737B2"/>
    <w:rsid w:val="0098768C"/>
    <w:rsid w:val="00987ADF"/>
    <w:rsid w:val="009B321A"/>
    <w:rsid w:val="009C7878"/>
    <w:rsid w:val="009D0436"/>
    <w:rsid w:val="009D0D56"/>
    <w:rsid w:val="009D0F48"/>
    <w:rsid w:val="009D5482"/>
    <w:rsid w:val="009E46F8"/>
    <w:rsid w:val="009E641A"/>
    <w:rsid w:val="00A05C06"/>
    <w:rsid w:val="00A139DB"/>
    <w:rsid w:val="00A20712"/>
    <w:rsid w:val="00A22994"/>
    <w:rsid w:val="00A25726"/>
    <w:rsid w:val="00A30C2B"/>
    <w:rsid w:val="00A34012"/>
    <w:rsid w:val="00A37FB2"/>
    <w:rsid w:val="00A43484"/>
    <w:rsid w:val="00A43525"/>
    <w:rsid w:val="00A43BCC"/>
    <w:rsid w:val="00A451B5"/>
    <w:rsid w:val="00A45A39"/>
    <w:rsid w:val="00A47A5E"/>
    <w:rsid w:val="00A56215"/>
    <w:rsid w:val="00A57F24"/>
    <w:rsid w:val="00A92600"/>
    <w:rsid w:val="00AA394A"/>
    <w:rsid w:val="00AA3CF3"/>
    <w:rsid w:val="00AA7801"/>
    <w:rsid w:val="00AB0A88"/>
    <w:rsid w:val="00AB4260"/>
    <w:rsid w:val="00AC1672"/>
    <w:rsid w:val="00AD2E6A"/>
    <w:rsid w:val="00AD54CA"/>
    <w:rsid w:val="00AE21D0"/>
    <w:rsid w:val="00AF4928"/>
    <w:rsid w:val="00B01EBB"/>
    <w:rsid w:val="00B1080A"/>
    <w:rsid w:val="00B21068"/>
    <w:rsid w:val="00B23A9A"/>
    <w:rsid w:val="00B32F92"/>
    <w:rsid w:val="00B45717"/>
    <w:rsid w:val="00B478B9"/>
    <w:rsid w:val="00B54D87"/>
    <w:rsid w:val="00B55B10"/>
    <w:rsid w:val="00B60B97"/>
    <w:rsid w:val="00B65BBD"/>
    <w:rsid w:val="00B66318"/>
    <w:rsid w:val="00B672E1"/>
    <w:rsid w:val="00B77D43"/>
    <w:rsid w:val="00B90A8E"/>
    <w:rsid w:val="00BA4B70"/>
    <w:rsid w:val="00BA4F4D"/>
    <w:rsid w:val="00BA5552"/>
    <w:rsid w:val="00BA6499"/>
    <w:rsid w:val="00BD6C80"/>
    <w:rsid w:val="00BF13FD"/>
    <w:rsid w:val="00C100DE"/>
    <w:rsid w:val="00C168A6"/>
    <w:rsid w:val="00C172B6"/>
    <w:rsid w:val="00C2497C"/>
    <w:rsid w:val="00C43FDD"/>
    <w:rsid w:val="00C52C81"/>
    <w:rsid w:val="00C645FB"/>
    <w:rsid w:val="00C66914"/>
    <w:rsid w:val="00C7048B"/>
    <w:rsid w:val="00C72D3E"/>
    <w:rsid w:val="00C74CAA"/>
    <w:rsid w:val="00C74D08"/>
    <w:rsid w:val="00C75CEB"/>
    <w:rsid w:val="00C80C45"/>
    <w:rsid w:val="00CB0393"/>
    <w:rsid w:val="00CB12EB"/>
    <w:rsid w:val="00CB1613"/>
    <w:rsid w:val="00CB2286"/>
    <w:rsid w:val="00CC1B1E"/>
    <w:rsid w:val="00CE2797"/>
    <w:rsid w:val="00CF0C15"/>
    <w:rsid w:val="00CF4AFB"/>
    <w:rsid w:val="00D16CC9"/>
    <w:rsid w:val="00D173EB"/>
    <w:rsid w:val="00D21DB7"/>
    <w:rsid w:val="00D35877"/>
    <w:rsid w:val="00D37A54"/>
    <w:rsid w:val="00D414DC"/>
    <w:rsid w:val="00D44A4E"/>
    <w:rsid w:val="00D46CE4"/>
    <w:rsid w:val="00D51B1A"/>
    <w:rsid w:val="00D51D90"/>
    <w:rsid w:val="00D54540"/>
    <w:rsid w:val="00D605E8"/>
    <w:rsid w:val="00D6185F"/>
    <w:rsid w:val="00D61DCF"/>
    <w:rsid w:val="00D63094"/>
    <w:rsid w:val="00D63CF1"/>
    <w:rsid w:val="00D703A1"/>
    <w:rsid w:val="00D75AEC"/>
    <w:rsid w:val="00D808CD"/>
    <w:rsid w:val="00D81D25"/>
    <w:rsid w:val="00D91180"/>
    <w:rsid w:val="00D93710"/>
    <w:rsid w:val="00DA0C03"/>
    <w:rsid w:val="00DB1274"/>
    <w:rsid w:val="00DB4096"/>
    <w:rsid w:val="00DC010C"/>
    <w:rsid w:val="00DD1B9E"/>
    <w:rsid w:val="00DD41E6"/>
    <w:rsid w:val="00DE3E21"/>
    <w:rsid w:val="00DE68D1"/>
    <w:rsid w:val="00DF0B34"/>
    <w:rsid w:val="00DF203E"/>
    <w:rsid w:val="00DF726D"/>
    <w:rsid w:val="00E14F53"/>
    <w:rsid w:val="00E1507D"/>
    <w:rsid w:val="00E267A0"/>
    <w:rsid w:val="00E300C0"/>
    <w:rsid w:val="00E30873"/>
    <w:rsid w:val="00E37E36"/>
    <w:rsid w:val="00E55099"/>
    <w:rsid w:val="00E6089A"/>
    <w:rsid w:val="00E61FC1"/>
    <w:rsid w:val="00E656B9"/>
    <w:rsid w:val="00E65C4F"/>
    <w:rsid w:val="00E701F6"/>
    <w:rsid w:val="00E7368F"/>
    <w:rsid w:val="00E74B50"/>
    <w:rsid w:val="00E84C59"/>
    <w:rsid w:val="00EA3DAD"/>
    <w:rsid w:val="00EA760A"/>
    <w:rsid w:val="00EC35F7"/>
    <w:rsid w:val="00ED5C2A"/>
    <w:rsid w:val="00EE2364"/>
    <w:rsid w:val="00EF58CC"/>
    <w:rsid w:val="00EF6FAE"/>
    <w:rsid w:val="00F06338"/>
    <w:rsid w:val="00F30224"/>
    <w:rsid w:val="00F31A42"/>
    <w:rsid w:val="00F34713"/>
    <w:rsid w:val="00F37A3C"/>
    <w:rsid w:val="00F5029D"/>
    <w:rsid w:val="00F5242F"/>
    <w:rsid w:val="00F603A4"/>
    <w:rsid w:val="00F6065F"/>
    <w:rsid w:val="00F60D68"/>
    <w:rsid w:val="00F64B5E"/>
    <w:rsid w:val="00F651A3"/>
    <w:rsid w:val="00F671E3"/>
    <w:rsid w:val="00F70401"/>
    <w:rsid w:val="00F71F8F"/>
    <w:rsid w:val="00F72BBD"/>
    <w:rsid w:val="00F75300"/>
    <w:rsid w:val="00F84E83"/>
    <w:rsid w:val="00F90073"/>
    <w:rsid w:val="00F92AEB"/>
    <w:rsid w:val="00F97496"/>
    <w:rsid w:val="00FA623A"/>
    <w:rsid w:val="00FB0563"/>
    <w:rsid w:val="00FC551E"/>
    <w:rsid w:val="00FD22A1"/>
    <w:rsid w:val="00FD2ABD"/>
    <w:rsid w:val="012EDA5C"/>
    <w:rsid w:val="0149D766"/>
    <w:rsid w:val="01587D23"/>
    <w:rsid w:val="01717961"/>
    <w:rsid w:val="02469201"/>
    <w:rsid w:val="027DF9A2"/>
    <w:rsid w:val="029E3954"/>
    <w:rsid w:val="031BCB3B"/>
    <w:rsid w:val="0349F224"/>
    <w:rsid w:val="038AE331"/>
    <w:rsid w:val="03AFCA45"/>
    <w:rsid w:val="04043AED"/>
    <w:rsid w:val="05294E16"/>
    <w:rsid w:val="05443024"/>
    <w:rsid w:val="0546E722"/>
    <w:rsid w:val="05B66141"/>
    <w:rsid w:val="064FE544"/>
    <w:rsid w:val="089FA396"/>
    <w:rsid w:val="08BB95D4"/>
    <w:rsid w:val="08C1D1CE"/>
    <w:rsid w:val="0A6E1BA4"/>
    <w:rsid w:val="0ADE5B3F"/>
    <w:rsid w:val="0B4A454D"/>
    <w:rsid w:val="0B89866B"/>
    <w:rsid w:val="0B8B534C"/>
    <w:rsid w:val="0BBADA38"/>
    <w:rsid w:val="0CC31883"/>
    <w:rsid w:val="0CD40DE7"/>
    <w:rsid w:val="0D761CB0"/>
    <w:rsid w:val="0E070DB5"/>
    <w:rsid w:val="0E0D5E15"/>
    <w:rsid w:val="0E2A9507"/>
    <w:rsid w:val="0E2EA515"/>
    <w:rsid w:val="0F001EA1"/>
    <w:rsid w:val="0F3E0BCD"/>
    <w:rsid w:val="117DAF3F"/>
    <w:rsid w:val="1191D0B6"/>
    <w:rsid w:val="120128AA"/>
    <w:rsid w:val="12A934AB"/>
    <w:rsid w:val="1353EB03"/>
    <w:rsid w:val="13A2078B"/>
    <w:rsid w:val="14A5F036"/>
    <w:rsid w:val="14D30E9B"/>
    <w:rsid w:val="14EA6DE0"/>
    <w:rsid w:val="162BBC26"/>
    <w:rsid w:val="162BE9A2"/>
    <w:rsid w:val="16808BFD"/>
    <w:rsid w:val="16A2414E"/>
    <w:rsid w:val="16AFFA75"/>
    <w:rsid w:val="16BC8D2D"/>
    <w:rsid w:val="16E7C8B3"/>
    <w:rsid w:val="16EA9F5E"/>
    <w:rsid w:val="1876224C"/>
    <w:rsid w:val="18E96208"/>
    <w:rsid w:val="197E6E15"/>
    <w:rsid w:val="1A0442C2"/>
    <w:rsid w:val="1A2D32BC"/>
    <w:rsid w:val="1A6CCCD3"/>
    <w:rsid w:val="1B2E8FA9"/>
    <w:rsid w:val="1C04085F"/>
    <w:rsid w:val="1CA10C2E"/>
    <w:rsid w:val="1EE73A07"/>
    <w:rsid w:val="1F0C8079"/>
    <w:rsid w:val="1F2693FD"/>
    <w:rsid w:val="207969FE"/>
    <w:rsid w:val="2091BF46"/>
    <w:rsid w:val="214BB2E4"/>
    <w:rsid w:val="21801081"/>
    <w:rsid w:val="21E105DE"/>
    <w:rsid w:val="2218FEFC"/>
    <w:rsid w:val="22D3CB9F"/>
    <w:rsid w:val="2455D3EB"/>
    <w:rsid w:val="2542B269"/>
    <w:rsid w:val="25678D61"/>
    <w:rsid w:val="26C9D657"/>
    <w:rsid w:val="26FE3D8A"/>
    <w:rsid w:val="271BF2E3"/>
    <w:rsid w:val="27B8DBC5"/>
    <w:rsid w:val="2828FE0A"/>
    <w:rsid w:val="28C611CB"/>
    <w:rsid w:val="28CD10BD"/>
    <w:rsid w:val="29570611"/>
    <w:rsid w:val="2963E86C"/>
    <w:rsid w:val="29A629AE"/>
    <w:rsid w:val="2ACBEEF2"/>
    <w:rsid w:val="2B43C618"/>
    <w:rsid w:val="2D9EF800"/>
    <w:rsid w:val="2DAD6BF7"/>
    <w:rsid w:val="2DBB26D2"/>
    <w:rsid w:val="2F160175"/>
    <w:rsid w:val="2F631275"/>
    <w:rsid w:val="317EC2A7"/>
    <w:rsid w:val="318AD726"/>
    <w:rsid w:val="319FF287"/>
    <w:rsid w:val="31BA7B51"/>
    <w:rsid w:val="31CF899A"/>
    <w:rsid w:val="321760B8"/>
    <w:rsid w:val="322FD828"/>
    <w:rsid w:val="327FD51D"/>
    <w:rsid w:val="3320B179"/>
    <w:rsid w:val="334C5A1B"/>
    <w:rsid w:val="3365875A"/>
    <w:rsid w:val="343919FE"/>
    <w:rsid w:val="344DA236"/>
    <w:rsid w:val="349F2167"/>
    <w:rsid w:val="351FAAE6"/>
    <w:rsid w:val="352E1477"/>
    <w:rsid w:val="35CA5679"/>
    <w:rsid w:val="35CB9385"/>
    <w:rsid w:val="36112AA6"/>
    <w:rsid w:val="36F9CDB0"/>
    <w:rsid w:val="370B37F4"/>
    <w:rsid w:val="38615CF2"/>
    <w:rsid w:val="3876B9C8"/>
    <w:rsid w:val="38A6CD64"/>
    <w:rsid w:val="38BAD71F"/>
    <w:rsid w:val="3A07D2F8"/>
    <w:rsid w:val="3A21AB0B"/>
    <w:rsid w:val="3B838379"/>
    <w:rsid w:val="3BC454E9"/>
    <w:rsid w:val="3BE2F5EE"/>
    <w:rsid w:val="3CAC8D7B"/>
    <w:rsid w:val="3DF22D31"/>
    <w:rsid w:val="3DFA1E47"/>
    <w:rsid w:val="3E348531"/>
    <w:rsid w:val="3E4B4C0A"/>
    <w:rsid w:val="3EB9AF64"/>
    <w:rsid w:val="3EE03524"/>
    <w:rsid w:val="40306683"/>
    <w:rsid w:val="40538CB9"/>
    <w:rsid w:val="4207D50B"/>
    <w:rsid w:val="421FFAFF"/>
    <w:rsid w:val="427C6F26"/>
    <w:rsid w:val="43835FB0"/>
    <w:rsid w:val="44F636A0"/>
    <w:rsid w:val="450DD8E3"/>
    <w:rsid w:val="4515FF7A"/>
    <w:rsid w:val="458166E8"/>
    <w:rsid w:val="45B37AE5"/>
    <w:rsid w:val="46124FA2"/>
    <w:rsid w:val="46EB2523"/>
    <w:rsid w:val="478A884D"/>
    <w:rsid w:val="47B599AD"/>
    <w:rsid w:val="47F77FB2"/>
    <w:rsid w:val="49D453AB"/>
    <w:rsid w:val="4A51DBEF"/>
    <w:rsid w:val="4AD57FBD"/>
    <w:rsid w:val="4B4C0115"/>
    <w:rsid w:val="4C3781B5"/>
    <w:rsid w:val="4C6764C4"/>
    <w:rsid w:val="4D2A5A35"/>
    <w:rsid w:val="4D71CDE0"/>
    <w:rsid w:val="4E2063E3"/>
    <w:rsid w:val="4E84C220"/>
    <w:rsid w:val="4E87A90C"/>
    <w:rsid w:val="500E20A3"/>
    <w:rsid w:val="50F5E85B"/>
    <w:rsid w:val="516E440C"/>
    <w:rsid w:val="52D52743"/>
    <w:rsid w:val="5305A175"/>
    <w:rsid w:val="54E22815"/>
    <w:rsid w:val="55411753"/>
    <w:rsid w:val="56237EE0"/>
    <w:rsid w:val="5656A9FB"/>
    <w:rsid w:val="567006FC"/>
    <w:rsid w:val="57029C39"/>
    <w:rsid w:val="57BF1580"/>
    <w:rsid w:val="58D81071"/>
    <w:rsid w:val="58DD7371"/>
    <w:rsid w:val="58E10A69"/>
    <w:rsid w:val="5986D0CE"/>
    <w:rsid w:val="5B44D306"/>
    <w:rsid w:val="5BBC6341"/>
    <w:rsid w:val="5BBFB4F7"/>
    <w:rsid w:val="5BE071D9"/>
    <w:rsid w:val="5C5B8DD5"/>
    <w:rsid w:val="5C5D0415"/>
    <w:rsid w:val="5D177AD5"/>
    <w:rsid w:val="5D5F8E40"/>
    <w:rsid w:val="5D6B4624"/>
    <w:rsid w:val="5D811D6B"/>
    <w:rsid w:val="5DE09484"/>
    <w:rsid w:val="5E2DB112"/>
    <w:rsid w:val="5E3B86B4"/>
    <w:rsid w:val="5E5658F8"/>
    <w:rsid w:val="5EBF05BC"/>
    <w:rsid w:val="5F3A747D"/>
    <w:rsid w:val="5F65BB50"/>
    <w:rsid w:val="5FC4052E"/>
    <w:rsid w:val="608203F2"/>
    <w:rsid w:val="60C245E5"/>
    <w:rsid w:val="621D4C35"/>
    <w:rsid w:val="62A87076"/>
    <w:rsid w:val="62D26878"/>
    <w:rsid w:val="62FFBEC8"/>
    <w:rsid w:val="6361726E"/>
    <w:rsid w:val="63B21A3C"/>
    <w:rsid w:val="64425D58"/>
    <w:rsid w:val="6468D17E"/>
    <w:rsid w:val="64BC75C0"/>
    <w:rsid w:val="64E56D6E"/>
    <w:rsid w:val="650813B4"/>
    <w:rsid w:val="65BFEE81"/>
    <w:rsid w:val="664D6D86"/>
    <w:rsid w:val="66BACBCA"/>
    <w:rsid w:val="66CCDBD4"/>
    <w:rsid w:val="67276DEE"/>
    <w:rsid w:val="67314363"/>
    <w:rsid w:val="67C4DA44"/>
    <w:rsid w:val="686BD6B3"/>
    <w:rsid w:val="688CCD6C"/>
    <w:rsid w:val="68985AAD"/>
    <w:rsid w:val="69123CA1"/>
    <w:rsid w:val="692AFE36"/>
    <w:rsid w:val="6ABE7122"/>
    <w:rsid w:val="6B9BCA29"/>
    <w:rsid w:val="6BA72925"/>
    <w:rsid w:val="6C35EDC0"/>
    <w:rsid w:val="6C46866E"/>
    <w:rsid w:val="6C565E68"/>
    <w:rsid w:val="6CB3F5D5"/>
    <w:rsid w:val="6E20E83B"/>
    <w:rsid w:val="6E4BB80C"/>
    <w:rsid w:val="708057D9"/>
    <w:rsid w:val="7178D173"/>
    <w:rsid w:val="71AC223D"/>
    <w:rsid w:val="71FD5BF1"/>
    <w:rsid w:val="72A37D93"/>
    <w:rsid w:val="7371B3BC"/>
    <w:rsid w:val="7383D7CD"/>
    <w:rsid w:val="739C5FD0"/>
    <w:rsid w:val="74C27CDF"/>
    <w:rsid w:val="7539B06F"/>
    <w:rsid w:val="76426682"/>
    <w:rsid w:val="76F7FAFE"/>
    <w:rsid w:val="778079F0"/>
    <w:rsid w:val="77DE3700"/>
    <w:rsid w:val="78ABA33D"/>
    <w:rsid w:val="79246E87"/>
    <w:rsid w:val="795B3D9D"/>
    <w:rsid w:val="79A3A3BE"/>
    <w:rsid w:val="79F084C9"/>
    <w:rsid w:val="79FD7A0D"/>
    <w:rsid w:val="7A168D29"/>
    <w:rsid w:val="7A62D328"/>
    <w:rsid w:val="7BD5FD9C"/>
    <w:rsid w:val="7C0958AF"/>
    <w:rsid w:val="7C415F46"/>
    <w:rsid w:val="7D6E8105"/>
    <w:rsid w:val="7DCCA28C"/>
    <w:rsid w:val="7DE48CFF"/>
    <w:rsid w:val="7EB39AA7"/>
    <w:rsid w:val="7ED22900"/>
    <w:rsid w:val="7F5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line="259" w:lineRule="auto"/>
      <w:jc w:val="both"/>
      <w:outlineLvl w:val="0"/>
    </w:pPr>
    <w:rPr>
      <w:rFonts w:ascii="Arial" w:eastAsiaTheme="majorEastAsia" w:hAnsi="Arial" w:cstheme="majorBidi"/>
      <w:b/>
      <w:sz w:val="30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color w:val="014380" w:themeColor="accent3"/>
      <w:sz w:val="22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AA3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661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D618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spacing w:after="160" w:line="259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65550" w:themeColor="text2"/>
      <w:sz w:val="18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paragraph" w:customStyle="1" w:styleId="paragraph">
    <w:name w:val="paragraph"/>
    <w:basedOn w:val="Normal"/>
    <w:rsid w:val="00600CBA"/>
    <w:rPr>
      <w:rFonts w:ascii="Calibri" w:eastAsiaTheme="minorHAnsi" w:hAnsi="Calibri" w:cs="Calibri"/>
      <w:sz w:val="22"/>
      <w:szCs w:val="22"/>
      <w:lang w:val="pt-BR" w:eastAsia="pt-BR"/>
    </w:rPr>
  </w:style>
  <w:style w:type="character" w:customStyle="1" w:styleId="normaltextrun">
    <w:name w:val="normaltextrun"/>
    <w:basedOn w:val="Fuentedeprrafopredeter"/>
    <w:rsid w:val="00600CBA"/>
  </w:style>
  <w:style w:type="character" w:customStyle="1" w:styleId="eop">
    <w:name w:val="eop"/>
    <w:basedOn w:val="Fuentedeprrafopredeter"/>
    <w:rsid w:val="00600CBA"/>
  </w:style>
  <w:style w:type="character" w:styleId="Mencinsinresolver">
    <w:name w:val="Unresolved Mention"/>
    <w:basedOn w:val="Fuentedeprrafopredeter"/>
    <w:uiPriority w:val="99"/>
    <w:semiHidden/>
    <w:unhideWhenUsed/>
    <w:rsid w:val="005A3E46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94A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710"/>
    <w:rPr>
      <w:color w:val="C7D301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F72BBD"/>
    <w:rPr>
      <w:i/>
      <w:iCs/>
    </w:rPr>
  </w:style>
  <w:style w:type="character" w:styleId="Textoennegrita">
    <w:name w:val="Strong"/>
    <w:basedOn w:val="Fuentedeprrafopredeter"/>
    <w:uiPriority w:val="22"/>
    <w:qFormat/>
    <w:rsid w:val="00F72BBD"/>
    <w:rPr>
      <w:b/>
      <w:bCs/>
    </w:rPr>
  </w:style>
  <w:style w:type="paragraph" w:customStyle="1" w:styleId="Normal0">
    <w:name w:val="Normal0"/>
    <w:basedOn w:val="Normal"/>
    <w:uiPriority w:val="1"/>
    <w:qFormat/>
    <w:rsid w:val="458166E8"/>
    <w:rPr>
      <w:lang w:eastAsia="en-GB"/>
    </w:rPr>
  </w:style>
  <w:style w:type="paragraph" w:customStyle="1" w:styleId="xmsonormal">
    <w:name w:val="x_msonormal"/>
    <w:basedOn w:val="Normal"/>
    <w:rsid w:val="00C2497C"/>
    <w:pPr>
      <w:spacing w:before="100" w:beforeAutospacing="1" w:after="100" w:afterAutospacing="1"/>
    </w:pPr>
    <w:rPr>
      <w:lang w:eastAsia="es-ES"/>
    </w:rPr>
  </w:style>
  <w:style w:type="paragraph" w:styleId="NormalWeb">
    <w:name w:val="Normal (Web)"/>
    <w:basedOn w:val="Normal"/>
    <w:uiPriority w:val="99"/>
    <w:unhideWhenUsed/>
    <w:qFormat/>
    <w:rsid w:val="001053A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685"/>
    <w:pPr>
      <w:spacing w:after="0"/>
    </w:pPr>
    <w:rPr>
      <w:rFonts w:ascii="Times New Roman" w:eastAsia="Times New Roman" w:hAnsi="Times New Roman" w:cs="Times New Roman"/>
      <w:b/>
      <w:bCs/>
      <w:lang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68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i365.sharepoint.com/:f:/s/PX-ComunicacinCompartido/EuQVPNA1gwtGmyrywUItP_UBYafGE5nG8jp3ukPh6X3L1Q?e=RhKekO" TargetMode="External"/><Relationship Id="rId18" Type="http://schemas.openxmlformats.org/officeDocument/2006/relationships/hyperlink" Target="https://oei.in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ei365.sharepoint.com/:b:/s/PX-ComunicacinCompartido/ETvDgBh4SSRLs88ggyqocd8BqBcYW3VDltL8ggaCZ26IVw?e=F45Paf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KEYKvEmNW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ei.int/pt/escritorios/secretaria-geral/publicacoes/relatorio-de-monitoramento-global-da-educacao-2025-edicao-regional-sobre-lideranca-em-educacao-america-latina-liderar-para-a-democraci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1hphrLgCA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pacio.fundaciontelefonica.com/tag/estrategiaiberoameric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ir.esquiaqui@oei.int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aa40c-0d1f-4813-a72a-4b77f450129e">
      <Terms xmlns="http://schemas.microsoft.com/office/infopath/2007/PartnerControls"/>
    </lcf76f155ced4ddcb4097134ff3c332f>
    <TaxCatchAll xmlns="5284f127-81e9-4fc0-b821-7ee047a2f7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BA784EBA8FD4BAC7F3900C7EF3CD1" ma:contentTypeVersion="14" ma:contentTypeDescription="Crear nuevo documento." ma:contentTypeScope="" ma:versionID="7c91f99a266488fd9c10be1cc96b1927">
  <xsd:schema xmlns:xsd="http://www.w3.org/2001/XMLSchema" xmlns:xs="http://www.w3.org/2001/XMLSchema" xmlns:p="http://schemas.microsoft.com/office/2006/metadata/properties" xmlns:ns2="9ffaa40c-0d1f-4813-a72a-4b77f450129e" xmlns:ns3="5284f127-81e9-4fc0-b821-7ee047a2f772" targetNamespace="http://schemas.microsoft.com/office/2006/metadata/properties" ma:root="true" ma:fieldsID="ebb5b830edde5368f8b20ae11c6f2ade" ns2:_="" ns3:_="">
    <xsd:import namespace="9ffaa40c-0d1f-4813-a72a-4b77f450129e"/>
    <xsd:import namespace="5284f127-81e9-4fc0-b821-7ee047a2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a40c-0d1f-4813-a72a-4b77f450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4f127-81e9-4fc0-b821-7ee047a2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e4512b-bcd5-4d5c-b300-78a75b872e32}" ma:internalName="TaxCatchAll" ma:showField="CatchAllData" ma:web="5284f127-81e9-4fc0-b821-7ee047a2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50E0B-CF50-4416-878F-AAEF3CBCA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07E8-3E96-4B7D-916E-F09CDD0B84A0}">
  <ds:schemaRefs>
    <ds:schemaRef ds:uri="http://schemas.microsoft.com/office/2006/metadata/properties"/>
    <ds:schemaRef ds:uri="http://schemas.microsoft.com/office/infopath/2007/PartnerControls"/>
    <ds:schemaRef ds:uri="9ffaa40c-0d1f-4813-a72a-4b77f450129e"/>
    <ds:schemaRef ds:uri="5284f127-81e9-4fc0-b821-7ee047a2f772"/>
  </ds:schemaRefs>
</ds:datastoreItem>
</file>

<file path=customXml/itemProps3.xml><?xml version="1.0" encoding="utf-8"?>
<ds:datastoreItem xmlns:ds="http://schemas.openxmlformats.org/officeDocument/2006/customXml" ds:itemID="{380232F7-3230-4210-AE8C-908FF803E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3CED9-A1D5-4000-9391-6A9A6880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a40c-0d1f-4813-a72a-4b77f450129e"/>
    <ds:schemaRef ds:uri="5284f127-81e9-4fc0-b821-7ee047a2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Jair Esquiaqui</cp:lastModifiedBy>
  <cp:revision>2</cp:revision>
  <cp:lastPrinted>2025-04-02T22:43:00Z</cp:lastPrinted>
  <dcterms:created xsi:type="dcterms:W3CDTF">2025-06-09T18:36:00Z</dcterms:created>
  <dcterms:modified xsi:type="dcterms:W3CDTF">2025-06-09T18:36:00Z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0x010100E25BA784EBA8FD4BAC7F3900C7EF3CD1</vt:lpwstr>
  </property>
  <property fmtid="{D5CDD505-2E9C-101B-9397-08002B2CF9AE}" pid="3" name="MediaServiceImageTags">
    <vt:lpwstr/>
  </property>
</Properties>
</file>