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4B3FDC14" w:rsidR="00A12263" w:rsidRPr="00047812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7812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E2540E" w:rsidRPr="00047812">
        <w:rPr>
          <w:rFonts w:ascii="Arial" w:hAnsi="Arial" w:cs="Arial"/>
          <w:b/>
          <w:bCs/>
          <w:sz w:val="20"/>
          <w:szCs w:val="20"/>
          <w:lang w:val="es-CO"/>
        </w:rPr>
        <w:t>TREINTA Y CINCO PESOS MCTE. ($35.000.000)</w:t>
      </w:r>
      <w:r w:rsidR="00E2540E" w:rsidRPr="00047812">
        <w:rPr>
          <w:rFonts w:ascii="Arial" w:hAnsi="Arial" w:cs="Arial"/>
          <w:sz w:val="20"/>
          <w:szCs w:val="20"/>
          <w:lang w:val="es-CO"/>
        </w:rPr>
        <w:t xml:space="preserve">, </w:t>
      </w:r>
      <w:r w:rsidR="009D69F1" w:rsidRPr="00047812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047812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44FCAC3C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20629A" w:rsidRPr="0020629A">
        <w:rPr>
          <w:rFonts w:ascii="Arial" w:hAnsi="Arial" w:cs="Arial"/>
          <w:sz w:val="20"/>
          <w:szCs w:val="20"/>
          <w:lang w:val="es-CO"/>
        </w:rPr>
        <w:t xml:space="preserve">Prestar servicios profesionales para desarrollar el rol de profesional en innovación y apropiación digital afín de colaborar en el diseño, implementación y operación de los procesos de formación y el laboratorio de innovación, contribuyendo al desarrollo de herramientas, metodologías orientadas a la apropiación y fortalecimiento del talento digital del proyecto “Cundinamarca Acelera Digital”, en desarrollo del convenio de cooperación Internacional </w:t>
      </w:r>
      <w:r w:rsidR="0020629A" w:rsidRPr="0020629A">
        <w:rPr>
          <w:rFonts w:ascii="Arial" w:hAnsi="Arial" w:cs="Arial"/>
          <w:b/>
          <w:bCs/>
          <w:sz w:val="20"/>
          <w:szCs w:val="20"/>
          <w:lang w:val="es-CO"/>
        </w:rPr>
        <w:t>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0B69FF10" w:rsidR="00325912" w:rsidRDefault="003C08D0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C08D0">
        <w:rPr>
          <w:rFonts w:ascii="Arial" w:hAnsi="Arial" w:cs="Arial"/>
          <w:sz w:val="20"/>
          <w:szCs w:val="20"/>
        </w:rPr>
        <w:t>Documento con el diseño e informes de ejecución de la estrategia “Red de territorios y talentos inteligentes”.</w:t>
      </w:r>
    </w:p>
    <w:p w14:paraId="25F7125C" w14:textId="2E7D4CC5" w:rsidR="003C08D0" w:rsidRDefault="00823795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23795">
        <w:rPr>
          <w:rFonts w:ascii="Arial" w:hAnsi="Arial" w:cs="Arial"/>
          <w:sz w:val="20"/>
          <w:szCs w:val="20"/>
        </w:rPr>
        <w:t>Documento con plan táctico de apropiación para divulgación, de la convocatoria, inscripción y seguimiento</w:t>
      </w:r>
      <w:r>
        <w:rPr>
          <w:rFonts w:ascii="Arial" w:hAnsi="Arial" w:cs="Arial"/>
          <w:sz w:val="20"/>
          <w:szCs w:val="20"/>
        </w:rPr>
        <w:t>.</w:t>
      </w:r>
    </w:p>
    <w:p w14:paraId="75D31C15" w14:textId="2C880991" w:rsidR="00823795" w:rsidRDefault="00691AFC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91AFC">
        <w:rPr>
          <w:rFonts w:ascii="Arial" w:hAnsi="Arial" w:cs="Arial"/>
          <w:sz w:val="20"/>
          <w:szCs w:val="20"/>
        </w:rPr>
        <w:t>Documentos con el diseño de los espacios tipo semifinal y final, para la presentación pública de propuestas</w:t>
      </w:r>
      <w:r>
        <w:rPr>
          <w:rFonts w:ascii="Arial" w:hAnsi="Arial" w:cs="Arial"/>
          <w:sz w:val="20"/>
          <w:szCs w:val="20"/>
        </w:rPr>
        <w:t>.</w:t>
      </w:r>
    </w:p>
    <w:p w14:paraId="33DA7D1C" w14:textId="2A6FEFE6" w:rsidR="00691AFC" w:rsidRDefault="00FE2299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E2299">
        <w:rPr>
          <w:rFonts w:ascii="Arial" w:hAnsi="Arial" w:cs="Arial"/>
          <w:sz w:val="20"/>
          <w:szCs w:val="20"/>
        </w:rPr>
        <w:t>Fichas técnicas de los eventos e informes de resultado</w:t>
      </w:r>
      <w:r>
        <w:rPr>
          <w:rFonts w:ascii="Arial" w:hAnsi="Arial" w:cs="Arial"/>
          <w:sz w:val="20"/>
          <w:szCs w:val="20"/>
        </w:rPr>
        <w:t>.</w:t>
      </w:r>
    </w:p>
    <w:p w14:paraId="44524EC6" w14:textId="1403E943" w:rsidR="00FE2299" w:rsidRDefault="007163F6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63F6">
        <w:rPr>
          <w:rFonts w:ascii="Arial" w:hAnsi="Arial" w:cs="Arial"/>
          <w:sz w:val="20"/>
          <w:szCs w:val="20"/>
        </w:rPr>
        <w:t>Documento con los contenidos, recursos y asesorías de la comunidad digital</w:t>
      </w:r>
      <w:r>
        <w:rPr>
          <w:rFonts w:ascii="Arial" w:hAnsi="Arial" w:cs="Arial"/>
          <w:sz w:val="20"/>
          <w:szCs w:val="20"/>
        </w:rPr>
        <w:t>.</w:t>
      </w:r>
    </w:p>
    <w:p w14:paraId="45400A54" w14:textId="51C70158" w:rsidR="007163F6" w:rsidRDefault="00196ABB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96ABB">
        <w:rPr>
          <w:rFonts w:ascii="Arial" w:hAnsi="Arial" w:cs="Arial"/>
          <w:sz w:val="20"/>
          <w:szCs w:val="20"/>
        </w:rPr>
        <w:t>Documento con la estrategia de apropiación operativa</w:t>
      </w:r>
      <w:r>
        <w:rPr>
          <w:rFonts w:ascii="Arial" w:hAnsi="Arial" w:cs="Arial"/>
          <w:sz w:val="20"/>
          <w:szCs w:val="20"/>
        </w:rPr>
        <w:t>.</w:t>
      </w:r>
    </w:p>
    <w:p w14:paraId="33CB2427" w14:textId="167D0725" w:rsidR="00196ABB" w:rsidRDefault="009E5D47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E5D47">
        <w:rPr>
          <w:rFonts w:ascii="Arial" w:hAnsi="Arial" w:cs="Arial"/>
          <w:sz w:val="20"/>
          <w:szCs w:val="20"/>
        </w:rPr>
        <w:t>Informe o reportes con las acciones de apoyo a la convocatoria, permanencia y certificación de participantes del proyecto</w:t>
      </w:r>
      <w:r>
        <w:rPr>
          <w:rFonts w:ascii="Arial" w:hAnsi="Arial" w:cs="Arial"/>
          <w:sz w:val="20"/>
          <w:szCs w:val="20"/>
        </w:rPr>
        <w:t>.</w:t>
      </w:r>
    </w:p>
    <w:p w14:paraId="55A4CAAE" w14:textId="2FD7D6A5" w:rsidR="009E5D47" w:rsidRDefault="00102816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02816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02816">
        <w:rPr>
          <w:rFonts w:ascii="Arial" w:hAnsi="Arial" w:cs="Arial"/>
          <w:sz w:val="20"/>
          <w:szCs w:val="20"/>
        </w:rPr>
        <w:t>webinars</w:t>
      </w:r>
      <w:proofErr w:type="spellEnd"/>
      <w:r w:rsidRPr="00102816">
        <w:rPr>
          <w:rFonts w:ascii="Arial" w:hAnsi="Arial" w:cs="Arial"/>
          <w:sz w:val="20"/>
          <w:szCs w:val="20"/>
        </w:rPr>
        <w:t>, premiaciones, espacios de articulación y demás que apliquen en el despliegue del proyecto, aportando orientaciones que sean pertinentes según los componentes a su cargo</w:t>
      </w:r>
      <w:r>
        <w:rPr>
          <w:rFonts w:ascii="Arial" w:hAnsi="Arial" w:cs="Arial"/>
          <w:sz w:val="20"/>
          <w:szCs w:val="20"/>
        </w:rPr>
        <w:t>.</w:t>
      </w:r>
    </w:p>
    <w:p w14:paraId="1E0163E0" w14:textId="37E493F7" w:rsidR="00102816" w:rsidRDefault="0066209C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6209C">
        <w:rPr>
          <w:rFonts w:ascii="Arial" w:hAnsi="Arial" w:cs="Arial"/>
          <w:sz w:val="20"/>
          <w:szCs w:val="20"/>
        </w:rPr>
        <w:t>Documentos de plan de trabajo, presentaciones, entregables e informes técnicos asociados a los componentes a su cargo</w:t>
      </w:r>
      <w:r>
        <w:rPr>
          <w:rFonts w:ascii="Arial" w:hAnsi="Arial" w:cs="Arial"/>
          <w:sz w:val="20"/>
          <w:szCs w:val="20"/>
        </w:rPr>
        <w:t>.</w:t>
      </w:r>
    </w:p>
    <w:p w14:paraId="3151BAA1" w14:textId="77777777" w:rsidR="0066209C" w:rsidRPr="00325912" w:rsidRDefault="0066209C" w:rsidP="0066209C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88" w14:textId="77777777" w:rsidR="003547E5" w:rsidRDefault="003547E5" w:rsidP="00AC7D83">
      <w:pPr>
        <w:spacing w:after="0" w:line="240" w:lineRule="auto"/>
      </w:pPr>
      <w:r>
        <w:separator/>
      </w:r>
    </w:p>
  </w:endnote>
  <w:endnote w:type="continuationSeparator" w:id="0">
    <w:p w14:paraId="72DCF3C4" w14:textId="77777777" w:rsidR="003547E5" w:rsidRDefault="003547E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0CC" w14:textId="77777777" w:rsidR="003547E5" w:rsidRDefault="003547E5" w:rsidP="00AC7D83">
      <w:pPr>
        <w:spacing w:after="0" w:line="240" w:lineRule="auto"/>
      </w:pPr>
      <w:r>
        <w:separator/>
      </w:r>
    </w:p>
  </w:footnote>
  <w:footnote w:type="continuationSeparator" w:id="0">
    <w:p w14:paraId="05B55262" w14:textId="77777777" w:rsidR="003547E5" w:rsidRDefault="003547E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BA6B7DA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E2540E">
      <w:rPr>
        <w:rFonts w:ascii="Arial" w:hAnsi="Arial" w:cs="Arial"/>
        <w:b/>
        <w:bCs/>
        <w:color w:val="1F497D"/>
      </w:rPr>
      <w:t>8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47812"/>
    <w:rsid w:val="00072AEA"/>
    <w:rsid w:val="00076598"/>
    <w:rsid w:val="0008152A"/>
    <w:rsid w:val="00090647"/>
    <w:rsid w:val="000B0EF6"/>
    <w:rsid w:val="000D16FE"/>
    <w:rsid w:val="000E5409"/>
    <w:rsid w:val="00102816"/>
    <w:rsid w:val="00107169"/>
    <w:rsid w:val="001174FA"/>
    <w:rsid w:val="00163D2D"/>
    <w:rsid w:val="00170BBB"/>
    <w:rsid w:val="001928A3"/>
    <w:rsid w:val="00192D57"/>
    <w:rsid w:val="00195D0B"/>
    <w:rsid w:val="00196ABB"/>
    <w:rsid w:val="00197EC1"/>
    <w:rsid w:val="001E2549"/>
    <w:rsid w:val="001F1C07"/>
    <w:rsid w:val="001F5501"/>
    <w:rsid w:val="001F7FE7"/>
    <w:rsid w:val="00201ADB"/>
    <w:rsid w:val="0020629A"/>
    <w:rsid w:val="00221A23"/>
    <w:rsid w:val="00236AD1"/>
    <w:rsid w:val="002460EC"/>
    <w:rsid w:val="0027305A"/>
    <w:rsid w:val="00275B60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C08D0"/>
    <w:rsid w:val="003D0ED3"/>
    <w:rsid w:val="003D7644"/>
    <w:rsid w:val="003E1C4D"/>
    <w:rsid w:val="003E4489"/>
    <w:rsid w:val="003E4A85"/>
    <w:rsid w:val="003E6554"/>
    <w:rsid w:val="004039CE"/>
    <w:rsid w:val="004055C5"/>
    <w:rsid w:val="00407978"/>
    <w:rsid w:val="004134B2"/>
    <w:rsid w:val="00457EFD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5E2B1D"/>
    <w:rsid w:val="00602549"/>
    <w:rsid w:val="00611B94"/>
    <w:rsid w:val="0064034E"/>
    <w:rsid w:val="006472B0"/>
    <w:rsid w:val="00651128"/>
    <w:rsid w:val="0066209C"/>
    <w:rsid w:val="0066480C"/>
    <w:rsid w:val="00682046"/>
    <w:rsid w:val="00687E31"/>
    <w:rsid w:val="00691AFC"/>
    <w:rsid w:val="006B66FD"/>
    <w:rsid w:val="006C6AD3"/>
    <w:rsid w:val="006C7D88"/>
    <w:rsid w:val="006D5B38"/>
    <w:rsid w:val="006D5DE3"/>
    <w:rsid w:val="00701EFF"/>
    <w:rsid w:val="00704AC2"/>
    <w:rsid w:val="007163F6"/>
    <w:rsid w:val="00716BCB"/>
    <w:rsid w:val="00721044"/>
    <w:rsid w:val="007305B0"/>
    <w:rsid w:val="00742161"/>
    <w:rsid w:val="00745347"/>
    <w:rsid w:val="007949BC"/>
    <w:rsid w:val="007D70AB"/>
    <w:rsid w:val="00817D5F"/>
    <w:rsid w:val="00823795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9E5D47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94D43"/>
    <w:rsid w:val="00AB5888"/>
    <w:rsid w:val="00AC7D83"/>
    <w:rsid w:val="00AD19A4"/>
    <w:rsid w:val="00AD4132"/>
    <w:rsid w:val="00AE0257"/>
    <w:rsid w:val="00AE07EF"/>
    <w:rsid w:val="00AE1045"/>
    <w:rsid w:val="00B00BD4"/>
    <w:rsid w:val="00B010EF"/>
    <w:rsid w:val="00B33D13"/>
    <w:rsid w:val="00B3453A"/>
    <w:rsid w:val="00B41E71"/>
    <w:rsid w:val="00B81DAC"/>
    <w:rsid w:val="00B8297B"/>
    <w:rsid w:val="00BB1200"/>
    <w:rsid w:val="00BB18F6"/>
    <w:rsid w:val="00BD12AD"/>
    <w:rsid w:val="00BF3476"/>
    <w:rsid w:val="00C039B4"/>
    <w:rsid w:val="00C25B9F"/>
    <w:rsid w:val="00C559C8"/>
    <w:rsid w:val="00C57F4B"/>
    <w:rsid w:val="00C80A3D"/>
    <w:rsid w:val="00C91417"/>
    <w:rsid w:val="00CB3C09"/>
    <w:rsid w:val="00CC32D8"/>
    <w:rsid w:val="00CD7083"/>
    <w:rsid w:val="00D36892"/>
    <w:rsid w:val="00D45E51"/>
    <w:rsid w:val="00DB1ACF"/>
    <w:rsid w:val="00DB4FCC"/>
    <w:rsid w:val="00DD0D07"/>
    <w:rsid w:val="00E05878"/>
    <w:rsid w:val="00E15BB8"/>
    <w:rsid w:val="00E2540E"/>
    <w:rsid w:val="00E50B98"/>
    <w:rsid w:val="00E54813"/>
    <w:rsid w:val="00E56834"/>
    <w:rsid w:val="00E675FC"/>
    <w:rsid w:val="00E82AB3"/>
    <w:rsid w:val="00E83112"/>
    <w:rsid w:val="00EE09DC"/>
    <w:rsid w:val="00EE1CC3"/>
    <w:rsid w:val="00F05DD0"/>
    <w:rsid w:val="00F113EB"/>
    <w:rsid w:val="00F23078"/>
    <w:rsid w:val="00F61ACB"/>
    <w:rsid w:val="00FC43C8"/>
    <w:rsid w:val="00FD522C"/>
    <w:rsid w:val="00FE2299"/>
    <w:rsid w:val="00FE4BC4"/>
    <w:rsid w:val="00FE4E68"/>
    <w:rsid w:val="00FF0F26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97</cp:revision>
  <dcterms:created xsi:type="dcterms:W3CDTF">2025-03-03T20:08:00Z</dcterms:created>
  <dcterms:modified xsi:type="dcterms:W3CDTF">2025-12-22T21:16:00Z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