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2180D" w14:textId="77777777" w:rsidR="00DA5B5D" w:rsidRPr="00BB1F25" w:rsidRDefault="00DA5B5D" w:rsidP="00DA5B5D">
      <w:pPr>
        <w:pStyle w:val="Encabezado1"/>
        <w:outlineLvl w:val="0"/>
        <w:rPr>
          <w:rFonts w:ascii="Arial Narrow" w:hAnsi="Arial Narrow"/>
        </w:rPr>
      </w:pPr>
      <w:bookmarkStart w:id="0" w:name="_Toc117017361"/>
      <w:r w:rsidRPr="00BB1F25">
        <w:rPr>
          <w:rFonts w:ascii="Arial Narrow" w:hAnsi="Arial Narrow"/>
        </w:rPr>
        <w:t>Sección IV.  Formularios</w:t>
      </w:r>
      <w:bookmarkEnd w:id="0"/>
      <w:r w:rsidRPr="00BB1F25">
        <w:rPr>
          <w:rFonts w:ascii="Arial Narrow" w:hAnsi="Arial Narrow"/>
        </w:rPr>
        <w:t xml:space="preserve"> </w:t>
      </w:r>
    </w:p>
    <w:p w14:paraId="5FE1B69D" w14:textId="77777777" w:rsidR="00DA5B5D" w:rsidRPr="00BB1F25" w:rsidRDefault="00DA5B5D" w:rsidP="00DA5B5D">
      <w:pPr>
        <w:spacing w:after="160" w:line="259" w:lineRule="auto"/>
        <w:jc w:val="center"/>
        <w:rPr>
          <w:rFonts w:ascii="Arial Narrow" w:hAnsi="Arial Narrow"/>
          <w:b/>
          <w:spacing w:val="-4"/>
          <w:sz w:val="22"/>
          <w:szCs w:val="22"/>
        </w:rPr>
      </w:pPr>
    </w:p>
    <w:p w14:paraId="712783AB" w14:textId="77777777" w:rsidR="00DA5B5D" w:rsidRPr="00BB1F25" w:rsidRDefault="00DA5B5D" w:rsidP="00DA5B5D">
      <w:pPr>
        <w:spacing w:after="160" w:line="259" w:lineRule="auto"/>
        <w:jc w:val="center"/>
        <w:rPr>
          <w:rFonts w:ascii="Arial Narrow" w:hAnsi="Arial Narrow"/>
          <w:b/>
          <w:spacing w:val="-4"/>
          <w:sz w:val="22"/>
          <w:szCs w:val="22"/>
        </w:rPr>
      </w:pPr>
    </w:p>
    <w:p w14:paraId="13F320C6" w14:textId="77777777" w:rsidR="00DA5B5D" w:rsidRPr="00BB1F25" w:rsidRDefault="00DA5B5D" w:rsidP="00DA5B5D">
      <w:pPr>
        <w:spacing w:after="160" w:line="259" w:lineRule="auto"/>
        <w:jc w:val="center"/>
        <w:rPr>
          <w:rFonts w:ascii="Arial Narrow" w:hAnsi="Arial Narrow"/>
          <w:b/>
          <w:spacing w:val="-4"/>
          <w:sz w:val="22"/>
          <w:szCs w:val="22"/>
        </w:rPr>
      </w:pPr>
      <w:r w:rsidRPr="00BB1F25">
        <w:rPr>
          <w:rFonts w:ascii="Arial Narrow" w:hAnsi="Arial Narrow"/>
          <w:b/>
          <w:spacing w:val="-4"/>
          <w:sz w:val="22"/>
          <w:szCs w:val="22"/>
        </w:rPr>
        <w:t>Lista de formularios</w:t>
      </w:r>
    </w:p>
    <w:p w14:paraId="713D03E6" w14:textId="77777777" w:rsidR="00DA5B5D" w:rsidRPr="00BB1F25" w:rsidRDefault="00DA5B5D" w:rsidP="00DA5B5D">
      <w:pPr>
        <w:tabs>
          <w:tab w:val="left" w:pos="0"/>
          <w:tab w:val="left" w:pos="521"/>
          <w:tab w:val="left" w:pos="2158"/>
          <w:tab w:val="left" w:pos="2902"/>
          <w:tab w:val="left" w:pos="3274"/>
          <w:tab w:val="left" w:pos="3570"/>
          <w:tab w:val="left" w:pos="3869"/>
          <w:tab w:val="left" w:pos="4234"/>
          <w:tab w:val="left" w:pos="4836"/>
          <w:tab w:val="left" w:pos="5442"/>
          <w:tab w:val="left" w:pos="6048"/>
          <w:tab w:val="left" w:pos="6653"/>
          <w:tab w:val="left" w:pos="7258"/>
          <w:tab w:val="left" w:pos="7860"/>
          <w:tab w:val="left" w:pos="8466"/>
          <w:tab w:val="left" w:pos="8640"/>
        </w:tabs>
        <w:suppressAutoHyphens/>
        <w:jc w:val="both"/>
        <w:rPr>
          <w:rFonts w:ascii="Arial Narrow" w:hAnsi="Arial Narrow"/>
          <w:b/>
          <w:spacing w:val="-3"/>
          <w:sz w:val="22"/>
          <w:szCs w:val="22"/>
        </w:rPr>
      </w:pPr>
    </w:p>
    <w:tbl>
      <w:tblPr>
        <w:tblpPr w:leftFromText="141" w:rightFromText="141" w:vertAnchor="text" w:horzAnchor="margin" w:tblpXSpec="center" w:tblpY="-11"/>
        <w:tblW w:w="0" w:type="auto"/>
        <w:tblLayout w:type="fixed"/>
        <w:tblLook w:val="0000" w:firstRow="0" w:lastRow="0" w:firstColumn="0" w:lastColumn="0" w:noHBand="0" w:noVBand="0"/>
      </w:tblPr>
      <w:tblGrid>
        <w:gridCol w:w="7026"/>
      </w:tblGrid>
      <w:tr w:rsidR="00DA5B5D" w:rsidRPr="00BB1F25" w14:paraId="0323ED04" w14:textId="77777777" w:rsidTr="00310F97">
        <w:trPr>
          <w:trHeight w:val="2404"/>
        </w:trPr>
        <w:tc>
          <w:tcPr>
            <w:tcW w:w="7026" w:type="dxa"/>
          </w:tcPr>
          <w:p w14:paraId="4CCB82B1" w14:textId="77777777" w:rsidR="00DA5B5D" w:rsidRPr="00BB1F25" w:rsidRDefault="00DA5B5D" w:rsidP="00310F97">
            <w:pPr>
              <w:tabs>
                <w:tab w:val="left" w:pos="0"/>
                <w:tab w:val="left" w:pos="521"/>
                <w:tab w:val="left" w:pos="2158"/>
                <w:tab w:val="left" w:pos="2902"/>
                <w:tab w:val="left" w:pos="3274"/>
                <w:tab w:val="left" w:pos="3570"/>
                <w:tab w:val="left" w:pos="3869"/>
                <w:tab w:val="left" w:pos="4234"/>
                <w:tab w:val="left" w:pos="4836"/>
                <w:tab w:val="left" w:pos="5442"/>
                <w:tab w:val="left" w:pos="6048"/>
                <w:tab w:val="left" w:pos="6653"/>
                <w:tab w:val="left" w:pos="7258"/>
                <w:tab w:val="left" w:pos="7860"/>
                <w:tab w:val="left" w:pos="8466"/>
                <w:tab w:val="left" w:pos="8640"/>
              </w:tabs>
              <w:suppressAutoHyphens/>
              <w:rPr>
                <w:rFonts w:ascii="Arial Narrow" w:hAnsi="Arial Narrow"/>
                <w:b/>
                <w:spacing w:val="-3"/>
                <w:sz w:val="22"/>
                <w:szCs w:val="22"/>
              </w:rPr>
            </w:pPr>
          </w:p>
          <w:p w14:paraId="3661AF1F" w14:textId="77777777" w:rsidR="00DA5B5D" w:rsidRPr="00BB1F25" w:rsidRDefault="00DA5B5D" w:rsidP="00DA5B5D">
            <w:pPr>
              <w:pStyle w:val="Sangra2detindependiente"/>
              <w:numPr>
                <w:ilvl w:val="0"/>
                <w:numId w:val="1"/>
              </w:numPr>
              <w:rPr>
                <w:rFonts w:ascii="Arial Narrow" w:hAnsi="Arial Narrow"/>
                <w:sz w:val="22"/>
                <w:szCs w:val="22"/>
                <w:lang w:eastAsia="es-ES"/>
              </w:rPr>
            </w:pPr>
            <w:r w:rsidRPr="00BB1F25">
              <w:rPr>
                <w:rFonts w:ascii="Arial Narrow" w:hAnsi="Arial Narrow"/>
                <w:sz w:val="22"/>
                <w:szCs w:val="22"/>
                <w:lang w:eastAsia="es-ES"/>
              </w:rPr>
              <w:t>Formulario de Cotización</w:t>
            </w:r>
          </w:p>
          <w:p w14:paraId="5C88048A" w14:textId="77777777" w:rsidR="00DA5B5D" w:rsidRPr="00BB1F25" w:rsidRDefault="00DA5B5D" w:rsidP="00310F97">
            <w:pPr>
              <w:pStyle w:val="Sangra2detindependiente"/>
              <w:ind w:left="2874" w:hanging="2552"/>
              <w:rPr>
                <w:rFonts w:ascii="Arial Narrow" w:hAnsi="Arial Narrow"/>
                <w:sz w:val="22"/>
                <w:szCs w:val="22"/>
                <w:lang w:eastAsia="es-ES"/>
              </w:rPr>
            </w:pPr>
          </w:p>
          <w:p w14:paraId="6922F886" w14:textId="77777777" w:rsidR="00DA5B5D" w:rsidRPr="00BB1F25" w:rsidRDefault="00DA5B5D" w:rsidP="00DA5B5D">
            <w:pPr>
              <w:pStyle w:val="Sangra2detindependiente"/>
              <w:numPr>
                <w:ilvl w:val="0"/>
                <w:numId w:val="1"/>
              </w:numPr>
              <w:rPr>
                <w:rFonts w:ascii="Arial Narrow" w:hAnsi="Arial Narrow"/>
                <w:sz w:val="22"/>
                <w:szCs w:val="22"/>
                <w:lang w:val="pt-BR" w:eastAsia="es-ES"/>
              </w:rPr>
            </w:pPr>
            <w:proofErr w:type="spellStart"/>
            <w:r w:rsidRPr="00BB1F25">
              <w:rPr>
                <w:rFonts w:ascii="Arial Narrow" w:hAnsi="Arial Narrow"/>
                <w:sz w:val="22"/>
                <w:szCs w:val="22"/>
                <w:lang w:val="pt-BR" w:eastAsia="es-ES"/>
              </w:rPr>
              <w:t>Formularios</w:t>
            </w:r>
            <w:proofErr w:type="spellEnd"/>
            <w:r w:rsidRPr="00BB1F25">
              <w:rPr>
                <w:rFonts w:ascii="Arial Narrow" w:hAnsi="Arial Narrow"/>
                <w:sz w:val="22"/>
                <w:szCs w:val="22"/>
                <w:lang w:val="pt-BR" w:eastAsia="es-ES"/>
              </w:rPr>
              <w:t xml:space="preserve"> de Listas de </w:t>
            </w:r>
            <w:proofErr w:type="spellStart"/>
            <w:r w:rsidRPr="00BB1F25">
              <w:rPr>
                <w:rFonts w:ascii="Arial Narrow" w:hAnsi="Arial Narrow"/>
                <w:sz w:val="22"/>
                <w:szCs w:val="22"/>
                <w:lang w:val="pt-BR" w:eastAsia="es-ES"/>
              </w:rPr>
              <w:t>Precios</w:t>
            </w:r>
            <w:proofErr w:type="spellEnd"/>
          </w:p>
          <w:p w14:paraId="7DA51713" w14:textId="77777777" w:rsidR="00DA5B5D" w:rsidRPr="00BB1F25" w:rsidRDefault="00DA5B5D" w:rsidP="00310F97">
            <w:pPr>
              <w:pStyle w:val="Prrafodelista"/>
              <w:rPr>
                <w:rFonts w:ascii="Arial Narrow" w:hAnsi="Arial Narrow"/>
                <w:sz w:val="22"/>
                <w:szCs w:val="22"/>
                <w:lang w:val="pt-BR"/>
              </w:rPr>
            </w:pPr>
          </w:p>
          <w:p w14:paraId="41733168" w14:textId="77777777" w:rsidR="00DA5B5D" w:rsidRPr="00BB1F25" w:rsidRDefault="00DA5B5D" w:rsidP="00DA5B5D">
            <w:pPr>
              <w:pStyle w:val="Sangra2detindependiente"/>
              <w:numPr>
                <w:ilvl w:val="0"/>
                <w:numId w:val="1"/>
              </w:numPr>
              <w:rPr>
                <w:rFonts w:ascii="Arial Narrow" w:hAnsi="Arial Narrow"/>
                <w:sz w:val="22"/>
                <w:szCs w:val="22"/>
                <w:lang w:eastAsia="es-ES"/>
              </w:rPr>
            </w:pPr>
            <w:r w:rsidRPr="00BB1F25">
              <w:rPr>
                <w:rFonts w:ascii="Arial Narrow" w:hAnsi="Arial Narrow"/>
                <w:sz w:val="22"/>
                <w:szCs w:val="22"/>
                <w:lang w:eastAsia="es-ES"/>
              </w:rPr>
              <w:t>Declaración de mantenimiento de cotización</w:t>
            </w:r>
          </w:p>
          <w:p w14:paraId="7B3B4635" w14:textId="77777777" w:rsidR="00DA5B5D" w:rsidRPr="00BB1F25" w:rsidRDefault="00DA5B5D" w:rsidP="00310F97">
            <w:pPr>
              <w:tabs>
                <w:tab w:val="left" w:pos="510"/>
                <w:tab w:val="left" w:pos="2158"/>
                <w:tab w:val="left" w:pos="2902"/>
                <w:tab w:val="left" w:pos="3274"/>
                <w:tab w:val="left" w:pos="3570"/>
                <w:tab w:val="left" w:pos="3869"/>
                <w:tab w:val="left" w:pos="4234"/>
                <w:tab w:val="left" w:pos="4836"/>
                <w:tab w:val="left" w:pos="5442"/>
                <w:tab w:val="left" w:pos="6048"/>
                <w:tab w:val="left" w:pos="6653"/>
                <w:tab w:val="left" w:pos="7258"/>
                <w:tab w:val="left" w:pos="7860"/>
                <w:tab w:val="left" w:pos="8466"/>
                <w:tab w:val="left" w:pos="8640"/>
              </w:tabs>
              <w:suppressAutoHyphens/>
              <w:ind w:left="510" w:hanging="180"/>
              <w:rPr>
                <w:rFonts w:ascii="Arial Narrow" w:hAnsi="Arial Narrow"/>
                <w:spacing w:val="-3"/>
                <w:sz w:val="22"/>
                <w:szCs w:val="22"/>
              </w:rPr>
            </w:pPr>
          </w:p>
          <w:p w14:paraId="096D4886" w14:textId="77777777" w:rsidR="00DA5B5D" w:rsidRPr="00BB1F25" w:rsidRDefault="00DA5B5D" w:rsidP="00310F97">
            <w:pPr>
              <w:tabs>
                <w:tab w:val="left" w:pos="510"/>
                <w:tab w:val="left" w:pos="2158"/>
                <w:tab w:val="left" w:pos="2902"/>
                <w:tab w:val="left" w:pos="3274"/>
                <w:tab w:val="left" w:pos="3570"/>
                <w:tab w:val="left" w:pos="3869"/>
                <w:tab w:val="left" w:pos="4234"/>
                <w:tab w:val="left" w:pos="4836"/>
                <w:tab w:val="left" w:pos="5442"/>
                <w:tab w:val="left" w:pos="6048"/>
                <w:tab w:val="left" w:pos="6653"/>
                <w:tab w:val="left" w:pos="7258"/>
                <w:tab w:val="left" w:pos="7860"/>
                <w:tab w:val="left" w:pos="8466"/>
                <w:tab w:val="left" w:pos="8640"/>
              </w:tabs>
              <w:suppressAutoHyphens/>
              <w:ind w:left="510" w:hanging="180"/>
              <w:rPr>
                <w:rFonts w:ascii="Arial Narrow" w:hAnsi="Arial Narrow"/>
                <w:spacing w:val="-3"/>
                <w:sz w:val="22"/>
                <w:szCs w:val="22"/>
              </w:rPr>
            </w:pPr>
          </w:p>
          <w:p w14:paraId="4083ECA2" w14:textId="77777777" w:rsidR="00DA5B5D" w:rsidRPr="00BB1F25" w:rsidRDefault="00DA5B5D" w:rsidP="00310F97">
            <w:pPr>
              <w:tabs>
                <w:tab w:val="left" w:pos="510"/>
                <w:tab w:val="left" w:pos="810"/>
                <w:tab w:val="left" w:pos="2155"/>
                <w:tab w:val="left" w:pos="2899"/>
                <w:tab w:val="left" w:pos="3271"/>
                <w:tab w:val="left" w:pos="3570"/>
                <w:tab w:val="left" w:pos="3868"/>
                <w:tab w:val="left" w:pos="4231"/>
                <w:tab w:val="left" w:pos="4836"/>
                <w:tab w:val="left" w:pos="5442"/>
                <w:tab w:val="left" w:pos="6048"/>
              </w:tabs>
              <w:suppressAutoHyphens/>
              <w:ind w:left="510" w:hanging="180"/>
              <w:rPr>
                <w:rFonts w:ascii="Arial Narrow" w:hAnsi="Arial Narrow"/>
                <w:spacing w:val="-3"/>
                <w:sz w:val="22"/>
                <w:szCs w:val="22"/>
              </w:rPr>
            </w:pPr>
          </w:p>
          <w:p w14:paraId="2019E649" w14:textId="77777777" w:rsidR="00DA5B5D" w:rsidRPr="00BB1F25" w:rsidRDefault="00DA5B5D" w:rsidP="00310F97">
            <w:pPr>
              <w:pStyle w:val="Sangra2detindependiente"/>
              <w:ind w:left="360" w:firstLine="0"/>
              <w:rPr>
                <w:rFonts w:ascii="Arial Narrow" w:hAnsi="Arial Narrow"/>
                <w:sz w:val="22"/>
                <w:szCs w:val="22"/>
              </w:rPr>
            </w:pPr>
          </w:p>
          <w:p w14:paraId="1CA4336C" w14:textId="77777777" w:rsidR="00DA5B5D" w:rsidRPr="00BB1F25" w:rsidRDefault="00DA5B5D" w:rsidP="00310F97">
            <w:pPr>
              <w:tabs>
                <w:tab w:val="left" w:pos="0"/>
                <w:tab w:val="left" w:pos="521"/>
                <w:tab w:val="left" w:pos="2158"/>
                <w:tab w:val="left" w:pos="2902"/>
                <w:tab w:val="left" w:pos="3274"/>
                <w:tab w:val="left" w:pos="3570"/>
                <w:tab w:val="left" w:pos="3869"/>
                <w:tab w:val="left" w:pos="4234"/>
                <w:tab w:val="left" w:pos="4836"/>
                <w:tab w:val="left" w:pos="5442"/>
                <w:tab w:val="left" w:pos="6048"/>
                <w:tab w:val="left" w:pos="6653"/>
                <w:tab w:val="left" w:pos="7258"/>
                <w:tab w:val="left" w:pos="7860"/>
                <w:tab w:val="left" w:pos="8466"/>
                <w:tab w:val="left" w:pos="8640"/>
              </w:tabs>
              <w:suppressAutoHyphens/>
              <w:jc w:val="both"/>
              <w:rPr>
                <w:rFonts w:ascii="Arial Narrow" w:hAnsi="Arial Narrow"/>
                <w:spacing w:val="-3"/>
                <w:sz w:val="22"/>
                <w:szCs w:val="22"/>
              </w:rPr>
            </w:pPr>
          </w:p>
          <w:p w14:paraId="625572D9" w14:textId="77777777" w:rsidR="00DA5B5D" w:rsidRPr="00BB1F25" w:rsidRDefault="00DA5B5D" w:rsidP="00310F97">
            <w:pPr>
              <w:tabs>
                <w:tab w:val="left" w:pos="0"/>
                <w:tab w:val="left" w:pos="521"/>
                <w:tab w:val="left" w:pos="2158"/>
                <w:tab w:val="left" w:pos="2902"/>
                <w:tab w:val="left" w:pos="3274"/>
                <w:tab w:val="left" w:pos="3570"/>
                <w:tab w:val="left" w:pos="3869"/>
                <w:tab w:val="left" w:pos="4234"/>
                <w:tab w:val="left" w:pos="4836"/>
                <w:tab w:val="left" w:pos="5442"/>
                <w:tab w:val="left" w:pos="6048"/>
                <w:tab w:val="left" w:pos="6653"/>
                <w:tab w:val="left" w:pos="7258"/>
                <w:tab w:val="left" w:pos="7860"/>
                <w:tab w:val="left" w:pos="8466"/>
                <w:tab w:val="left" w:pos="8640"/>
              </w:tabs>
              <w:suppressAutoHyphens/>
              <w:ind w:firstLine="322"/>
              <w:jc w:val="both"/>
              <w:rPr>
                <w:rFonts w:ascii="Arial Narrow" w:hAnsi="Arial Narrow"/>
                <w:spacing w:val="-3"/>
                <w:sz w:val="22"/>
                <w:szCs w:val="22"/>
              </w:rPr>
            </w:pPr>
          </w:p>
        </w:tc>
      </w:tr>
      <w:tr w:rsidR="00DA5B5D" w:rsidRPr="00BB1F25" w14:paraId="37CEB4E5" w14:textId="77777777" w:rsidTr="00310F97">
        <w:trPr>
          <w:trHeight w:val="266"/>
        </w:trPr>
        <w:tc>
          <w:tcPr>
            <w:tcW w:w="7026" w:type="dxa"/>
          </w:tcPr>
          <w:p w14:paraId="14486170" w14:textId="77777777" w:rsidR="00DA5B5D" w:rsidRPr="00BB1F25" w:rsidRDefault="00DA5B5D" w:rsidP="00310F97">
            <w:pPr>
              <w:tabs>
                <w:tab w:val="left" w:pos="0"/>
                <w:tab w:val="left" w:pos="521"/>
                <w:tab w:val="left" w:pos="2158"/>
                <w:tab w:val="left" w:pos="2902"/>
                <w:tab w:val="left" w:pos="3274"/>
                <w:tab w:val="left" w:pos="3570"/>
                <w:tab w:val="left" w:pos="3869"/>
                <w:tab w:val="left" w:pos="4234"/>
                <w:tab w:val="left" w:pos="4836"/>
                <w:tab w:val="left" w:pos="5442"/>
                <w:tab w:val="left" w:pos="6048"/>
                <w:tab w:val="left" w:pos="6653"/>
                <w:tab w:val="left" w:pos="7258"/>
                <w:tab w:val="left" w:pos="7860"/>
                <w:tab w:val="left" w:pos="8466"/>
                <w:tab w:val="left" w:pos="8640"/>
              </w:tabs>
              <w:suppressAutoHyphens/>
              <w:rPr>
                <w:rFonts w:ascii="Arial Narrow" w:hAnsi="Arial Narrow"/>
                <w:b/>
                <w:spacing w:val="-3"/>
                <w:sz w:val="22"/>
                <w:szCs w:val="22"/>
              </w:rPr>
            </w:pPr>
          </w:p>
        </w:tc>
      </w:tr>
    </w:tbl>
    <w:p w14:paraId="0FFE904F" w14:textId="77777777" w:rsidR="00DA5B5D" w:rsidRPr="00BB1F25" w:rsidRDefault="00DA5B5D" w:rsidP="00DA5B5D">
      <w:pPr>
        <w:tabs>
          <w:tab w:val="left" w:pos="2184"/>
          <w:tab w:val="left" w:pos="2856"/>
          <w:tab w:val="left" w:pos="3238"/>
          <w:tab w:val="left" w:pos="3600"/>
        </w:tabs>
        <w:suppressAutoHyphens/>
        <w:jc w:val="center"/>
        <w:rPr>
          <w:rFonts w:ascii="Arial Narrow" w:hAnsi="Arial Narrow"/>
          <w:b/>
          <w:sz w:val="22"/>
          <w:szCs w:val="22"/>
        </w:rPr>
      </w:pPr>
    </w:p>
    <w:p w14:paraId="33F2D561" w14:textId="77777777" w:rsidR="00DA5B5D" w:rsidRPr="00BB1F25" w:rsidRDefault="00DA5B5D" w:rsidP="00DA5B5D">
      <w:pPr>
        <w:tabs>
          <w:tab w:val="left" w:pos="2184"/>
          <w:tab w:val="left" w:pos="2856"/>
          <w:tab w:val="left" w:pos="3238"/>
          <w:tab w:val="left" w:pos="3600"/>
        </w:tabs>
        <w:suppressAutoHyphens/>
        <w:jc w:val="center"/>
        <w:rPr>
          <w:rFonts w:ascii="Arial Narrow" w:hAnsi="Arial Narrow"/>
          <w:b/>
          <w:sz w:val="22"/>
          <w:szCs w:val="22"/>
        </w:rPr>
      </w:pPr>
    </w:p>
    <w:p w14:paraId="05F0CA4D" w14:textId="77777777" w:rsidR="00DA5B5D" w:rsidRPr="00BB1F25" w:rsidRDefault="00DA5B5D" w:rsidP="00DA5B5D">
      <w:pPr>
        <w:tabs>
          <w:tab w:val="left" w:pos="2184"/>
          <w:tab w:val="left" w:pos="2856"/>
          <w:tab w:val="left" w:pos="3238"/>
          <w:tab w:val="left" w:pos="3600"/>
        </w:tabs>
        <w:suppressAutoHyphens/>
        <w:jc w:val="center"/>
        <w:rPr>
          <w:rFonts w:ascii="Arial Narrow" w:hAnsi="Arial Narrow"/>
          <w:b/>
          <w:sz w:val="22"/>
          <w:szCs w:val="22"/>
        </w:rPr>
      </w:pPr>
    </w:p>
    <w:p w14:paraId="018D9A35" w14:textId="77777777" w:rsidR="00DA5B5D" w:rsidRPr="00BB1F25" w:rsidRDefault="00DA5B5D" w:rsidP="00DA5B5D">
      <w:pPr>
        <w:tabs>
          <w:tab w:val="left" w:pos="2184"/>
          <w:tab w:val="left" w:pos="2856"/>
          <w:tab w:val="left" w:pos="3238"/>
          <w:tab w:val="left" w:pos="3600"/>
        </w:tabs>
        <w:suppressAutoHyphens/>
        <w:jc w:val="center"/>
        <w:rPr>
          <w:rFonts w:ascii="Arial Narrow" w:hAnsi="Arial Narrow"/>
          <w:b/>
          <w:sz w:val="22"/>
          <w:szCs w:val="22"/>
        </w:rPr>
      </w:pPr>
    </w:p>
    <w:p w14:paraId="30619981" w14:textId="77777777" w:rsidR="00DA5B5D" w:rsidRPr="00BB1F25" w:rsidRDefault="00DA5B5D" w:rsidP="00DA5B5D">
      <w:pPr>
        <w:tabs>
          <w:tab w:val="left" w:pos="2184"/>
          <w:tab w:val="left" w:pos="2856"/>
          <w:tab w:val="left" w:pos="3238"/>
          <w:tab w:val="left" w:pos="3600"/>
        </w:tabs>
        <w:suppressAutoHyphens/>
        <w:jc w:val="center"/>
        <w:rPr>
          <w:rFonts w:ascii="Arial Narrow" w:hAnsi="Arial Narrow"/>
          <w:b/>
          <w:sz w:val="22"/>
          <w:szCs w:val="22"/>
        </w:rPr>
      </w:pPr>
    </w:p>
    <w:p w14:paraId="2B4AB0D3" w14:textId="77777777" w:rsidR="00DA5B5D" w:rsidRPr="00BB1F25" w:rsidRDefault="00DA5B5D" w:rsidP="00DA5B5D">
      <w:pPr>
        <w:tabs>
          <w:tab w:val="left" w:pos="2184"/>
          <w:tab w:val="left" w:pos="2856"/>
          <w:tab w:val="left" w:pos="3238"/>
          <w:tab w:val="left" w:pos="3600"/>
        </w:tabs>
        <w:suppressAutoHyphens/>
        <w:jc w:val="center"/>
        <w:rPr>
          <w:rFonts w:ascii="Arial Narrow" w:hAnsi="Arial Narrow"/>
          <w:b/>
          <w:sz w:val="22"/>
          <w:szCs w:val="22"/>
        </w:rPr>
      </w:pPr>
    </w:p>
    <w:p w14:paraId="6B6E4E27" w14:textId="77777777" w:rsidR="00DA5B5D" w:rsidRPr="00BB1F25" w:rsidRDefault="00DA5B5D" w:rsidP="00DA5B5D">
      <w:pPr>
        <w:tabs>
          <w:tab w:val="left" w:pos="2184"/>
          <w:tab w:val="left" w:pos="2856"/>
          <w:tab w:val="left" w:pos="3238"/>
          <w:tab w:val="left" w:pos="3600"/>
        </w:tabs>
        <w:suppressAutoHyphens/>
        <w:jc w:val="center"/>
        <w:rPr>
          <w:rFonts w:ascii="Arial Narrow" w:hAnsi="Arial Narrow"/>
          <w:b/>
          <w:sz w:val="22"/>
          <w:szCs w:val="22"/>
        </w:rPr>
      </w:pPr>
    </w:p>
    <w:p w14:paraId="01B918E8" w14:textId="77777777" w:rsidR="00DA5B5D" w:rsidRPr="00BB1F25" w:rsidRDefault="00DA5B5D" w:rsidP="00DA5B5D">
      <w:pPr>
        <w:tabs>
          <w:tab w:val="left" w:pos="2184"/>
          <w:tab w:val="left" w:pos="2856"/>
          <w:tab w:val="left" w:pos="3238"/>
          <w:tab w:val="left" w:pos="3600"/>
        </w:tabs>
        <w:suppressAutoHyphens/>
        <w:jc w:val="center"/>
        <w:rPr>
          <w:rFonts w:ascii="Arial Narrow" w:hAnsi="Arial Narrow"/>
          <w:b/>
          <w:sz w:val="22"/>
          <w:szCs w:val="22"/>
        </w:rPr>
      </w:pPr>
    </w:p>
    <w:p w14:paraId="34FD3959" w14:textId="77777777" w:rsidR="00DA5B5D" w:rsidRPr="00BB1F25" w:rsidRDefault="00DA5B5D" w:rsidP="00DA5B5D">
      <w:pPr>
        <w:tabs>
          <w:tab w:val="left" w:pos="2184"/>
          <w:tab w:val="left" w:pos="2856"/>
          <w:tab w:val="left" w:pos="3238"/>
          <w:tab w:val="left" w:pos="3600"/>
        </w:tabs>
        <w:suppressAutoHyphens/>
        <w:jc w:val="center"/>
        <w:rPr>
          <w:rFonts w:ascii="Arial Narrow" w:hAnsi="Arial Narrow"/>
          <w:b/>
          <w:sz w:val="22"/>
          <w:szCs w:val="22"/>
        </w:rPr>
      </w:pPr>
    </w:p>
    <w:p w14:paraId="718DE698" w14:textId="77777777" w:rsidR="00DA5B5D" w:rsidRPr="00BB1F25" w:rsidRDefault="00DA5B5D" w:rsidP="00DA5B5D">
      <w:pPr>
        <w:tabs>
          <w:tab w:val="left" w:pos="2184"/>
          <w:tab w:val="left" w:pos="2856"/>
          <w:tab w:val="left" w:pos="3238"/>
          <w:tab w:val="left" w:pos="3600"/>
        </w:tabs>
        <w:suppressAutoHyphens/>
        <w:jc w:val="center"/>
        <w:rPr>
          <w:rFonts w:ascii="Arial Narrow" w:hAnsi="Arial Narrow"/>
          <w:b/>
          <w:sz w:val="22"/>
          <w:szCs w:val="22"/>
        </w:rPr>
      </w:pPr>
    </w:p>
    <w:p w14:paraId="6BD44F33" w14:textId="77777777" w:rsidR="00DA5B5D" w:rsidRPr="00BB1F25" w:rsidRDefault="00DA5B5D" w:rsidP="00DA5B5D">
      <w:pPr>
        <w:tabs>
          <w:tab w:val="left" w:pos="2184"/>
          <w:tab w:val="left" w:pos="2856"/>
          <w:tab w:val="left" w:pos="3238"/>
          <w:tab w:val="left" w:pos="3600"/>
        </w:tabs>
        <w:suppressAutoHyphens/>
        <w:jc w:val="center"/>
        <w:rPr>
          <w:rFonts w:ascii="Arial Narrow" w:hAnsi="Arial Narrow"/>
          <w:b/>
          <w:sz w:val="22"/>
          <w:szCs w:val="22"/>
        </w:rPr>
      </w:pPr>
    </w:p>
    <w:p w14:paraId="4AEF4CA4" w14:textId="77777777" w:rsidR="00DA5B5D" w:rsidRPr="00BB1F25" w:rsidRDefault="00DA5B5D" w:rsidP="00DA5B5D">
      <w:pPr>
        <w:tabs>
          <w:tab w:val="left" w:pos="2184"/>
          <w:tab w:val="left" w:pos="2856"/>
          <w:tab w:val="left" w:pos="3238"/>
          <w:tab w:val="left" w:pos="3600"/>
        </w:tabs>
        <w:suppressAutoHyphens/>
        <w:jc w:val="center"/>
        <w:rPr>
          <w:rFonts w:ascii="Arial Narrow" w:hAnsi="Arial Narrow"/>
          <w:b/>
          <w:sz w:val="22"/>
          <w:szCs w:val="22"/>
        </w:rPr>
      </w:pPr>
      <w:r w:rsidRPr="00BB1F25">
        <w:rPr>
          <w:rFonts w:ascii="Arial Narrow" w:hAnsi="Arial Narrow"/>
          <w:b/>
          <w:sz w:val="22"/>
          <w:szCs w:val="22"/>
        </w:rPr>
        <w:br w:type="page"/>
      </w:r>
    </w:p>
    <w:p w14:paraId="595C05D2" w14:textId="77777777" w:rsidR="00DA5B5D" w:rsidRPr="00BB1F25" w:rsidRDefault="00DA5B5D" w:rsidP="00DA5B5D">
      <w:pPr>
        <w:jc w:val="center"/>
        <w:rPr>
          <w:rFonts w:ascii="Arial Narrow" w:hAnsi="Arial Narrow"/>
          <w:b/>
          <w:bCs/>
          <w:sz w:val="24"/>
          <w:szCs w:val="24"/>
        </w:rPr>
      </w:pPr>
      <w:r w:rsidRPr="00BB1F25">
        <w:rPr>
          <w:rFonts w:ascii="Arial Narrow" w:hAnsi="Arial Narrow"/>
          <w:b/>
          <w:bCs/>
          <w:sz w:val="24"/>
          <w:szCs w:val="24"/>
        </w:rPr>
        <w:lastRenderedPageBreak/>
        <w:t>Formulario de Cotización</w:t>
      </w:r>
    </w:p>
    <w:p w14:paraId="3A5825C0" w14:textId="77777777" w:rsidR="00DA5B5D" w:rsidRPr="00BB1F25" w:rsidRDefault="00DA5B5D" w:rsidP="00DA5B5D">
      <w:pPr>
        <w:spacing w:before="240" w:after="240"/>
        <w:jc w:val="both"/>
        <w:rPr>
          <w:rFonts w:ascii="Arial Narrow" w:hAnsi="Arial Narrow"/>
          <w:i/>
          <w:sz w:val="24"/>
          <w:szCs w:val="24"/>
          <w:lang w:val="es-ES" w:eastAsia="en-US"/>
        </w:rPr>
      </w:pPr>
      <w:r w:rsidRPr="00BB1F25">
        <w:rPr>
          <w:rFonts w:ascii="Arial Narrow" w:hAnsi="Arial Narrow"/>
          <w:i/>
          <w:sz w:val="24"/>
          <w:szCs w:val="24"/>
          <w:lang w:val="es-ES" w:eastAsia="en-US"/>
        </w:rPr>
        <w:t xml:space="preserve">[El </w:t>
      </w:r>
      <w:r w:rsidRPr="00BB1F25">
        <w:rPr>
          <w:rFonts w:ascii="Arial Narrow" w:hAnsi="Arial Narrow"/>
          <w:b/>
          <w:i/>
          <w:sz w:val="24"/>
          <w:szCs w:val="24"/>
          <w:lang w:val="es-ES" w:eastAsia="en-US"/>
        </w:rPr>
        <w:t xml:space="preserve">Oferente </w:t>
      </w:r>
      <w:r w:rsidRPr="00BB1F25">
        <w:rPr>
          <w:rFonts w:ascii="Arial Narrow" w:hAnsi="Arial Narrow"/>
          <w:i/>
          <w:sz w:val="24"/>
          <w:szCs w:val="24"/>
          <w:lang w:val="es-ES" w:eastAsia="en-US"/>
        </w:rPr>
        <w:t>deberá completar y presentar este formulario junto con su cotización. En relación con la declaración sobre comisiones, gratificaciones u honorarios, los servicios pueden ser, por ejemplo, pagos a, o través de, individuos o entidades que están autorizados a actuar en nombre del Oferente para avanzar los intereses del Oferente en lo relacionado con este proceso de contratación o ejecución del Contrato.]</w:t>
      </w:r>
    </w:p>
    <w:p w14:paraId="62AD1622" w14:textId="77777777" w:rsidR="00DA5B5D" w:rsidRPr="00BB1F25" w:rsidRDefault="00DA5B5D" w:rsidP="00DA5B5D">
      <w:pPr>
        <w:jc w:val="right"/>
        <w:rPr>
          <w:rFonts w:ascii="Arial Narrow" w:hAnsi="Arial Narrow"/>
          <w:i/>
          <w:sz w:val="24"/>
          <w:szCs w:val="24"/>
          <w:lang w:val="es-ES" w:eastAsia="en-US"/>
        </w:rPr>
      </w:pPr>
      <w:r w:rsidRPr="00BB1F25">
        <w:rPr>
          <w:rFonts w:ascii="Arial Narrow" w:hAnsi="Arial Narrow"/>
          <w:i/>
          <w:sz w:val="24"/>
          <w:szCs w:val="24"/>
          <w:lang w:val="es-ES" w:eastAsia="en-US"/>
        </w:rPr>
        <w:t>[fecha]</w:t>
      </w:r>
    </w:p>
    <w:p w14:paraId="2536F8F6" w14:textId="77777777" w:rsidR="00DA5B5D" w:rsidRPr="00BB1F25" w:rsidRDefault="00DA5B5D" w:rsidP="00DA5B5D">
      <w:pPr>
        <w:jc w:val="both"/>
        <w:rPr>
          <w:rFonts w:ascii="Arial Narrow" w:hAnsi="Arial Narrow"/>
          <w:i/>
          <w:sz w:val="24"/>
          <w:szCs w:val="24"/>
          <w:lang w:val="es-ES" w:eastAsia="en-US"/>
        </w:rPr>
      </w:pPr>
    </w:p>
    <w:p w14:paraId="48F9AA57" w14:textId="77777777" w:rsidR="00DA5B5D" w:rsidRDefault="00DA5B5D" w:rsidP="00DA5B5D">
      <w:pPr>
        <w:jc w:val="both"/>
        <w:rPr>
          <w:rFonts w:ascii="Arial Narrow" w:hAnsi="Arial Narrow"/>
          <w:i/>
          <w:iCs/>
          <w:sz w:val="24"/>
          <w:szCs w:val="24"/>
          <w:lang w:val="es-ES" w:eastAsia="en-US"/>
        </w:rPr>
      </w:pPr>
      <w:r w:rsidRPr="00BB1F25">
        <w:rPr>
          <w:rFonts w:ascii="Arial Narrow" w:hAnsi="Arial Narrow"/>
          <w:sz w:val="24"/>
          <w:szCs w:val="24"/>
          <w:lang w:val="es-ES" w:eastAsia="en-US"/>
        </w:rPr>
        <w:t xml:space="preserve">Solicitud de Cotización No: </w:t>
      </w:r>
      <w:r>
        <w:rPr>
          <w:rFonts w:ascii="Arial Narrow" w:hAnsi="Arial Narrow"/>
          <w:i/>
          <w:iCs/>
          <w:sz w:val="24"/>
          <w:szCs w:val="24"/>
          <w:lang w:val="es-ES" w:eastAsia="en-US"/>
        </w:rPr>
        <w:t>OEI3-BIDMECSE-004-2026</w:t>
      </w:r>
    </w:p>
    <w:p w14:paraId="2D08B58E" w14:textId="77777777" w:rsidR="00DA5B5D" w:rsidRDefault="00DA5B5D" w:rsidP="00DA5B5D">
      <w:pPr>
        <w:jc w:val="both"/>
        <w:rPr>
          <w:rFonts w:ascii="Arial Narrow" w:hAnsi="Arial Narrow"/>
          <w:i/>
          <w:iCs/>
          <w:sz w:val="24"/>
          <w:szCs w:val="24"/>
          <w:lang w:val="es-ES" w:eastAsia="en-US"/>
        </w:rPr>
      </w:pPr>
    </w:p>
    <w:p w14:paraId="4229DC48" w14:textId="77777777" w:rsidR="00DA5B5D" w:rsidRPr="00BB1F25" w:rsidRDefault="00DA5B5D" w:rsidP="00DA5B5D">
      <w:pPr>
        <w:jc w:val="both"/>
        <w:rPr>
          <w:rFonts w:ascii="Arial Narrow" w:hAnsi="Arial Narrow"/>
          <w:i/>
          <w:sz w:val="24"/>
          <w:szCs w:val="24"/>
          <w:lang w:val="es-ES" w:eastAsia="en-US"/>
        </w:rPr>
      </w:pPr>
    </w:p>
    <w:p w14:paraId="5AF48BDF" w14:textId="77777777" w:rsidR="00DA5B5D" w:rsidRPr="00BB1F25" w:rsidRDefault="00DA5B5D" w:rsidP="00DA5B5D">
      <w:pPr>
        <w:rPr>
          <w:rFonts w:ascii="Arial Narrow" w:hAnsi="Arial Narrow"/>
          <w:sz w:val="24"/>
          <w:szCs w:val="24"/>
          <w:lang w:val="es-ES" w:eastAsia="en-US"/>
        </w:rPr>
      </w:pPr>
    </w:p>
    <w:p w14:paraId="72A6E26B" w14:textId="77777777" w:rsidR="00DA5B5D" w:rsidRPr="00B37301" w:rsidRDefault="00DA5B5D" w:rsidP="00DA5B5D">
      <w:pPr>
        <w:jc w:val="both"/>
        <w:rPr>
          <w:rFonts w:ascii="Arial Narrow" w:hAnsi="Arial Narrow"/>
          <w:b/>
          <w:bCs/>
          <w:sz w:val="24"/>
          <w:szCs w:val="24"/>
          <w:lang w:val="es-ES" w:eastAsia="en-US"/>
        </w:rPr>
      </w:pPr>
      <w:bookmarkStart w:id="1" w:name="_Hlk175654966"/>
      <w:r>
        <w:rPr>
          <w:rFonts w:ascii="Arial Narrow" w:hAnsi="Arial Narrow"/>
          <w:b/>
          <w:bCs/>
          <w:sz w:val="24"/>
          <w:szCs w:val="24"/>
          <w:lang w:val="es-ES" w:eastAsia="en-US"/>
        </w:rPr>
        <w:t>Suministro y Entrega en Sitio de</w:t>
      </w:r>
      <w:r w:rsidRPr="00B37301">
        <w:rPr>
          <w:rFonts w:ascii="Arial Narrow" w:hAnsi="Arial Narrow"/>
          <w:b/>
          <w:bCs/>
          <w:sz w:val="24"/>
          <w:szCs w:val="24"/>
          <w:lang w:val="es-ES" w:eastAsia="en-US"/>
        </w:rPr>
        <w:t xml:space="preserve"> </w:t>
      </w:r>
      <w:r>
        <w:rPr>
          <w:rFonts w:ascii="Arial Narrow" w:hAnsi="Arial Narrow"/>
          <w:b/>
          <w:bCs/>
          <w:sz w:val="24"/>
          <w:szCs w:val="24"/>
          <w:lang w:val="es-ES" w:eastAsia="en-US"/>
        </w:rPr>
        <w:t>Luminarias y Abanicos</w:t>
      </w:r>
      <w:r w:rsidRPr="00B37301">
        <w:rPr>
          <w:rFonts w:ascii="Arial Narrow" w:hAnsi="Arial Narrow"/>
          <w:b/>
          <w:bCs/>
          <w:sz w:val="24"/>
          <w:szCs w:val="24"/>
          <w:lang w:val="es-ES" w:eastAsia="en-US"/>
        </w:rPr>
        <w:t xml:space="preserve"> para 40 </w:t>
      </w:r>
      <w:r w:rsidRPr="0053573C">
        <w:rPr>
          <w:rFonts w:ascii="Arial Narrow" w:hAnsi="Arial Narrow"/>
          <w:b/>
          <w:bCs/>
          <w:sz w:val="24"/>
          <w:szCs w:val="24"/>
          <w:lang w:val="es-ES" w:eastAsia="en-US"/>
        </w:rPr>
        <w:t xml:space="preserve">Aulas Modulares </w:t>
      </w:r>
      <w:r w:rsidRPr="007246D9">
        <w:rPr>
          <w:rFonts w:ascii="Arial Narrow" w:hAnsi="Arial Narrow"/>
          <w:b/>
          <w:bCs/>
          <w:sz w:val="24"/>
          <w:szCs w:val="24"/>
          <w:shd w:val="clear" w:color="auto" w:fill="FFFFFF"/>
          <w:lang w:val="es-ES"/>
        </w:rPr>
        <w:t>ubicadas en</w:t>
      </w:r>
      <w:r w:rsidRPr="007246D9">
        <w:rPr>
          <w:rFonts w:ascii="Arial Narrow" w:hAnsi="Arial Narrow"/>
          <w:b/>
          <w:bCs/>
          <w:sz w:val="24"/>
          <w:szCs w:val="24"/>
          <w:shd w:val="clear" w:color="auto" w:fill="FFFFFF"/>
        </w:rPr>
        <w:t xml:space="preserve"> los Centros Educativos  de las Provincias de Bocas del Toro, Chiriquí y Darién</w:t>
      </w:r>
    </w:p>
    <w:bookmarkEnd w:id="1"/>
    <w:p w14:paraId="07491F1B" w14:textId="77777777" w:rsidR="00DA5B5D" w:rsidRDefault="00DA5B5D" w:rsidP="00DA5B5D">
      <w:pPr>
        <w:pBdr>
          <w:bottom w:val="single" w:sz="12" w:space="1" w:color="auto"/>
        </w:pBdr>
        <w:rPr>
          <w:rFonts w:ascii="Arial Narrow" w:hAnsi="Arial Narrow"/>
          <w:sz w:val="24"/>
          <w:szCs w:val="24"/>
          <w:lang w:val="es-ES" w:eastAsia="en-US"/>
        </w:rPr>
      </w:pPr>
    </w:p>
    <w:p w14:paraId="1B3B0895" w14:textId="77777777" w:rsidR="00DA5B5D" w:rsidRPr="00BB1F25" w:rsidRDefault="00DA5B5D" w:rsidP="00DA5B5D">
      <w:pPr>
        <w:pBdr>
          <w:bottom w:val="single" w:sz="12" w:space="1" w:color="auto"/>
        </w:pBdr>
        <w:rPr>
          <w:rFonts w:ascii="Arial Narrow" w:hAnsi="Arial Narrow"/>
          <w:sz w:val="24"/>
          <w:szCs w:val="24"/>
          <w:lang w:val="es-ES" w:eastAsia="en-US"/>
        </w:rPr>
      </w:pPr>
      <w:r w:rsidRPr="00BB1F25">
        <w:rPr>
          <w:rFonts w:ascii="Arial Narrow" w:hAnsi="Arial Narrow"/>
          <w:sz w:val="24"/>
          <w:szCs w:val="24"/>
          <w:lang w:val="es-ES" w:eastAsia="en-US"/>
        </w:rPr>
        <w:t>Para:</w:t>
      </w:r>
      <w:r w:rsidRPr="00BB1F25">
        <w:rPr>
          <w:rFonts w:ascii="Arial Narrow" w:hAnsi="Arial Narrow"/>
          <w:b/>
          <w:bCs/>
          <w:sz w:val="24"/>
          <w:szCs w:val="24"/>
          <w:lang w:val="es-ES" w:eastAsia="en-US"/>
        </w:rPr>
        <w:t xml:space="preserve"> </w:t>
      </w:r>
      <w:r w:rsidRPr="00BB1F25">
        <w:rPr>
          <w:rFonts w:ascii="Arial Narrow" w:hAnsi="Arial Narrow"/>
          <w:sz w:val="24"/>
          <w:szCs w:val="24"/>
          <w:lang w:val="es-ES" w:eastAsia="en-US"/>
        </w:rPr>
        <w:t>Organización de los Estados Iberoamericanos para la Educación, la Ciencia y la Cultura</w:t>
      </w:r>
    </w:p>
    <w:p w14:paraId="42C4F154" w14:textId="77777777" w:rsidR="00DA5B5D" w:rsidRPr="00BB1F25" w:rsidRDefault="00DA5B5D" w:rsidP="00DA5B5D">
      <w:pPr>
        <w:rPr>
          <w:rFonts w:ascii="Arial Narrow" w:hAnsi="Arial Narrow"/>
          <w:sz w:val="24"/>
          <w:szCs w:val="24"/>
          <w:lang w:val="es-ES" w:eastAsia="en-US"/>
        </w:rPr>
      </w:pPr>
    </w:p>
    <w:p w14:paraId="186AFC02" w14:textId="77777777" w:rsidR="00DA5B5D" w:rsidRPr="00BB1F25" w:rsidRDefault="00DA5B5D" w:rsidP="00DA5B5D">
      <w:pPr>
        <w:rPr>
          <w:rFonts w:ascii="Arial Narrow" w:hAnsi="Arial Narrow"/>
          <w:sz w:val="24"/>
          <w:szCs w:val="24"/>
          <w:lang w:val="es-ES" w:eastAsia="en-US"/>
        </w:rPr>
      </w:pPr>
      <w:r w:rsidRPr="00BB1F25">
        <w:rPr>
          <w:rFonts w:ascii="Arial Narrow" w:hAnsi="Arial Narrow"/>
          <w:sz w:val="24"/>
          <w:szCs w:val="24"/>
          <w:lang w:val="es-ES" w:eastAsia="en-US"/>
        </w:rPr>
        <w:t>Con la presentación de nuestra cotización, declaramos lo siguiente:</w:t>
      </w:r>
    </w:p>
    <w:p w14:paraId="5B52A00F" w14:textId="77777777" w:rsidR="00DA5B5D" w:rsidRPr="00BB1F25" w:rsidRDefault="00DA5B5D" w:rsidP="00DA5B5D">
      <w:pPr>
        <w:jc w:val="both"/>
        <w:rPr>
          <w:rFonts w:ascii="Arial Narrow" w:hAnsi="Arial Narrow"/>
          <w:i/>
          <w:sz w:val="24"/>
          <w:szCs w:val="24"/>
          <w:lang w:val="es-ES" w:eastAsia="en-US"/>
        </w:rPr>
      </w:pPr>
    </w:p>
    <w:p w14:paraId="0BD3364B" w14:textId="77777777" w:rsidR="00DA5B5D" w:rsidRPr="00BB1F25" w:rsidRDefault="00DA5B5D" w:rsidP="00DA5B5D">
      <w:pPr>
        <w:numPr>
          <w:ilvl w:val="0"/>
          <w:numId w:val="4"/>
        </w:numPr>
        <w:spacing w:after="200"/>
        <w:ind w:left="431" w:hanging="431"/>
        <w:jc w:val="both"/>
        <w:rPr>
          <w:rFonts w:ascii="Arial Narrow" w:hAnsi="Arial Narrow"/>
          <w:sz w:val="24"/>
          <w:szCs w:val="24"/>
          <w:lang w:val="es-ES" w:eastAsia="en-US"/>
        </w:rPr>
      </w:pPr>
      <w:r w:rsidRPr="00BB1F25">
        <w:rPr>
          <w:rFonts w:ascii="Arial Narrow" w:hAnsi="Arial Narrow"/>
          <w:b/>
          <w:bCs/>
          <w:sz w:val="24"/>
          <w:szCs w:val="24"/>
          <w:lang w:val="es-ES" w:eastAsia="en-US"/>
        </w:rPr>
        <w:t>Sin reservas:</w:t>
      </w:r>
      <w:r w:rsidRPr="00BB1F25">
        <w:rPr>
          <w:rFonts w:ascii="Arial Narrow" w:hAnsi="Arial Narrow"/>
          <w:sz w:val="24"/>
          <w:szCs w:val="24"/>
          <w:lang w:val="es-ES" w:eastAsia="en-US"/>
        </w:rPr>
        <w:t xml:space="preserve"> Hemos examinado el documento de solicitud de cotizaciones, incluidas las enmiendas emitidas de conformidad con la IAO 8, y no tenemos reserva alguna al respecto.</w:t>
      </w:r>
    </w:p>
    <w:p w14:paraId="40D6A2BA" w14:textId="77777777" w:rsidR="00DA5B5D" w:rsidRPr="00BB1F25" w:rsidRDefault="00DA5B5D" w:rsidP="00DA5B5D">
      <w:pPr>
        <w:numPr>
          <w:ilvl w:val="0"/>
          <w:numId w:val="4"/>
        </w:numPr>
        <w:spacing w:after="200"/>
        <w:ind w:left="431" w:hanging="431"/>
        <w:jc w:val="both"/>
        <w:rPr>
          <w:rFonts w:ascii="Arial Narrow" w:hAnsi="Arial Narrow"/>
          <w:sz w:val="24"/>
          <w:szCs w:val="24"/>
          <w:lang w:val="es-ES" w:eastAsia="en-US"/>
        </w:rPr>
      </w:pPr>
      <w:r w:rsidRPr="00BB1F25">
        <w:rPr>
          <w:rFonts w:ascii="Arial Narrow" w:hAnsi="Arial Narrow"/>
          <w:b/>
          <w:bCs/>
          <w:sz w:val="24"/>
          <w:szCs w:val="24"/>
          <w:lang w:val="es-ES" w:eastAsia="en-US"/>
        </w:rPr>
        <w:t>Elegibilidad:</w:t>
      </w:r>
      <w:r w:rsidRPr="00BB1F25">
        <w:rPr>
          <w:rFonts w:ascii="Arial Narrow" w:hAnsi="Arial Narrow"/>
          <w:sz w:val="24"/>
          <w:szCs w:val="24"/>
          <w:lang w:val="es-ES" w:eastAsia="en-US"/>
        </w:rPr>
        <w:t xml:space="preserve"> Cumplimos los requisitos de elegibilidad y no tenemos conflictos de intereses, de acuerdo con la IAO 3.</w:t>
      </w:r>
    </w:p>
    <w:p w14:paraId="052D9E5A" w14:textId="77777777" w:rsidR="00DA5B5D" w:rsidRPr="00BB1F25" w:rsidRDefault="00DA5B5D" w:rsidP="00DA5B5D">
      <w:pPr>
        <w:numPr>
          <w:ilvl w:val="0"/>
          <w:numId w:val="4"/>
        </w:numPr>
        <w:spacing w:after="200"/>
        <w:ind w:left="431" w:hanging="431"/>
        <w:jc w:val="both"/>
        <w:rPr>
          <w:rFonts w:ascii="Arial Narrow" w:hAnsi="Arial Narrow"/>
          <w:sz w:val="24"/>
          <w:szCs w:val="24"/>
          <w:lang w:val="es-ES" w:eastAsia="en-US"/>
        </w:rPr>
      </w:pPr>
      <w:r w:rsidRPr="00BB1F25">
        <w:rPr>
          <w:rFonts w:ascii="Arial Narrow" w:hAnsi="Arial Narrow"/>
          <w:b/>
          <w:bCs/>
          <w:sz w:val="24"/>
          <w:szCs w:val="24"/>
          <w:lang w:val="es-ES" w:eastAsia="en-US"/>
        </w:rPr>
        <w:t>Declaración de mantenimiento de cotización u Oferta:</w:t>
      </w:r>
      <w:r w:rsidRPr="00BB1F25">
        <w:rPr>
          <w:rFonts w:ascii="Arial Narrow" w:hAnsi="Arial Narrow"/>
          <w:sz w:val="24"/>
          <w:szCs w:val="24"/>
          <w:lang w:val="es-ES" w:eastAsia="en-US"/>
        </w:rPr>
        <w:t xml:space="preserve"> No hemos sido suspendidos ni declarados inelegibles por el Comprador sobre la base de la suscripción de una Declaración de Mantenimiento de Cotización/Oferta en el País del Comprador de acuerdo con la IAO 3.6.</w:t>
      </w:r>
    </w:p>
    <w:p w14:paraId="4220A1EF" w14:textId="77777777" w:rsidR="00DA5B5D" w:rsidRPr="00BB1F25" w:rsidRDefault="00DA5B5D" w:rsidP="00DA5B5D">
      <w:pPr>
        <w:numPr>
          <w:ilvl w:val="0"/>
          <w:numId w:val="4"/>
        </w:numPr>
        <w:spacing w:after="200"/>
        <w:ind w:left="431" w:hanging="431"/>
        <w:jc w:val="both"/>
        <w:rPr>
          <w:rFonts w:ascii="Arial Narrow" w:hAnsi="Arial Narrow"/>
          <w:sz w:val="24"/>
          <w:szCs w:val="24"/>
          <w:lang w:val="es-ES" w:eastAsia="en-US"/>
        </w:rPr>
      </w:pPr>
      <w:r w:rsidRPr="00BB1F25">
        <w:rPr>
          <w:rFonts w:ascii="Arial Narrow" w:hAnsi="Arial Narrow"/>
          <w:b/>
          <w:bCs/>
          <w:sz w:val="24"/>
          <w:szCs w:val="24"/>
          <w:lang w:val="es-ES" w:eastAsia="en-US"/>
        </w:rPr>
        <w:t>Cumplimiento de las disposiciones:</w:t>
      </w:r>
      <w:r w:rsidRPr="00BB1F25">
        <w:rPr>
          <w:rFonts w:ascii="Arial Narrow" w:hAnsi="Arial Narrow"/>
          <w:sz w:val="24"/>
          <w:szCs w:val="24"/>
          <w:lang w:val="es-ES" w:eastAsia="en-US"/>
        </w:rPr>
        <w:t xml:space="preserve"> Ofrecemos proveer los siguientes bienes de conformidad con el documento de solicitud de cotizaciones y de acuerdo con el cronograma de entregas establecido en los Requisitos de los Bienes y Servicios Conexos.</w:t>
      </w:r>
    </w:p>
    <w:p w14:paraId="78F13359" w14:textId="77777777" w:rsidR="00DA5B5D" w:rsidRPr="00BB1F25" w:rsidRDefault="00DA5B5D" w:rsidP="00DA5B5D">
      <w:pPr>
        <w:numPr>
          <w:ilvl w:val="0"/>
          <w:numId w:val="4"/>
        </w:numPr>
        <w:spacing w:after="200"/>
        <w:ind w:left="431" w:hanging="431"/>
        <w:jc w:val="both"/>
        <w:rPr>
          <w:rFonts w:ascii="Arial Narrow" w:hAnsi="Arial Narrow"/>
          <w:sz w:val="24"/>
          <w:szCs w:val="24"/>
          <w:lang w:val="es-ES" w:eastAsia="en-US"/>
        </w:rPr>
      </w:pPr>
      <w:r w:rsidRPr="00BB1F25">
        <w:rPr>
          <w:rFonts w:ascii="Arial Narrow" w:hAnsi="Arial Narrow"/>
          <w:b/>
          <w:bCs/>
          <w:sz w:val="24"/>
          <w:szCs w:val="24"/>
          <w:lang w:val="es-ES" w:eastAsia="en-US"/>
        </w:rPr>
        <w:t>Precio de la cotización:</w:t>
      </w:r>
      <w:r w:rsidRPr="00BB1F25">
        <w:rPr>
          <w:rFonts w:ascii="Arial Narrow" w:hAnsi="Arial Narrow"/>
          <w:sz w:val="24"/>
          <w:szCs w:val="24"/>
          <w:lang w:val="es-ES" w:eastAsia="en-US"/>
        </w:rPr>
        <w:t xml:space="preserve"> El precio total de nuestra </w:t>
      </w:r>
      <w:r w:rsidRPr="00BB1F25">
        <w:rPr>
          <w:rFonts w:ascii="Arial Narrow" w:hAnsi="Arial Narrow"/>
          <w:spacing w:val="-3"/>
          <w:sz w:val="24"/>
          <w:szCs w:val="24"/>
        </w:rPr>
        <w:t>cotización</w:t>
      </w:r>
      <w:r w:rsidRPr="00BB1F25">
        <w:rPr>
          <w:rFonts w:ascii="Arial Narrow" w:hAnsi="Arial Narrow"/>
          <w:sz w:val="24"/>
          <w:szCs w:val="24"/>
          <w:lang w:val="es-ES" w:eastAsia="en-US"/>
        </w:rPr>
        <w:t xml:space="preserve">, excluyendo cualquier descuento ofrecido en el literal (f) a continuación es: </w:t>
      </w:r>
    </w:p>
    <w:p w14:paraId="584BE241" w14:textId="77777777" w:rsidR="00DA5B5D" w:rsidRPr="00BB1F25" w:rsidRDefault="00DA5B5D" w:rsidP="00DA5B5D">
      <w:pPr>
        <w:spacing w:after="200"/>
        <w:ind w:left="1080"/>
        <w:contextualSpacing/>
        <w:jc w:val="both"/>
        <w:rPr>
          <w:rFonts w:ascii="Arial Narrow" w:hAnsi="Arial Narrow"/>
          <w:color w:val="000000"/>
          <w:sz w:val="24"/>
          <w:szCs w:val="24"/>
          <w:u w:val="single"/>
          <w:lang w:val="es-ES" w:eastAsia="en-US"/>
        </w:rPr>
      </w:pPr>
      <w:r w:rsidRPr="00BB1F25">
        <w:rPr>
          <w:rFonts w:ascii="Arial Narrow" w:hAnsi="Arial Narrow"/>
          <w:color w:val="000000"/>
          <w:sz w:val="24"/>
          <w:szCs w:val="24"/>
          <w:lang w:val="es-ES" w:eastAsia="en-US"/>
        </w:rPr>
        <w:t xml:space="preserve">Opción 1, en caso de un solo lote: el precio total es </w:t>
      </w:r>
      <w:r w:rsidRPr="00BB1F25">
        <w:rPr>
          <w:rFonts w:ascii="Arial Narrow" w:hAnsi="Arial Narrow"/>
          <w:i/>
          <w:iCs/>
          <w:color w:val="000000"/>
          <w:sz w:val="24"/>
          <w:szCs w:val="24"/>
          <w:lang w:val="es-ES" w:eastAsia="en-US"/>
        </w:rPr>
        <w:t>[</w:t>
      </w:r>
      <w:r w:rsidRPr="00BB1F25">
        <w:rPr>
          <w:rFonts w:ascii="Arial Narrow" w:hAnsi="Arial Narrow"/>
          <w:i/>
          <w:iCs/>
          <w:color w:val="000000"/>
          <w:sz w:val="24"/>
          <w:szCs w:val="24"/>
          <w:u w:val="single"/>
          <w:lang w:val="es-ES" w:eastAsia="en-US"/>
        </w:rPr>
        <w:t>indique el precio total de la cotización en letras y en cifras</w:t>
      </w:r>
      <w:r w:rsidRPr="00BB1F25">
        <w:rPr>
          <w:rFonts w:ascii="Arial Narrow" w:hAnsi="Arial Narrow"/>
          <w:i/>
          <w:iCs/>
          <w:color w:val="000000"/>
          <w:sz w:val="24"/>
          <w:szCs w:val="24"/>
          <w:lang w:val="es-ES" w:eastAsia="en-US"/>
        </w:rPr>
        <w:t>].</w:t>
      </w:r>
    </w:p>
    <w:p w14:paraId="7233BA71" w14:textId="77777777" w:rsidR="00DA5B5D" w:rsidRPr="00BB1F25" w:rsidRDefault="00DA5B5D" w:rsidP="00DA5B5D">
      <w:pPr>
        <w:spacing w:after="200"/>
        <w:ind w:left="1080"/>
        <w:contextualSpacing/>
        <w:jc w:val="both"/>
        <w:rPr>
          <w:rFonts w:ascii="Arial Narrow" w:hAnsi="Arial Narrow"/>
          <w:color w:val="000000"/>
          <w:sz w:val="24"/>
          <w:szCs w:val="24"/>
          <w:lang w:val="es-ES" w:eastAsia="en-US"/>
        </w:rPr>
      </w:pPr>
    </w:p>
    <w:p w14:paraId="4584714B" w14:textId="77777777" w:rsidR="00DA5B5D" w:rsidRPr="00BB1F25" w:rsidRDefault="00DA5B5D" w:rsidP="00DA5B5D">
      <w:pPr>
        <w:spacing w:after="200"/>
        <w:ind w:left="1080"/>
        <w:contextualSpacing/>
        <w:jc w:val="both"/>
        <w:rPr>
          <w:rFonts w:ascii="Arial Narrow" w:hAnsi="Arial Narrow"/>
          <w:color w:val="000000"/>
          <w:sz w:val="24"/>
          <w:szCs w:val="24"/>
          <w:lang w:val="es-ES" w:eastAsia="en-US"/>
        </w:rPr>
      </w:pPr>
      <w:r w:rsidRPr="00BB1F25">
        <w:rPr>
          <w:rFonts w:ascii="Arial Narrow" w:hAnsi="Arial Narrow"/>
          <w:color w:val="000000"/>
          <w:sz w:val="24"/>
          <w:szCs w:val="24"/>
          <w:lang w:val="es-ES" w:eastAsia="en-US"/>
        </w:rPr>
        <w:t xml:space="preserve">O bien, </w:t>
      </w:r>
    </w:p>
    <w:p w14:paraId="04FB27FC" w14:textId="77777777" w:rsidR="00DA5B5D" w:rsidRPr="00BB1F25" w:rsidRDefault="00DA5B5D" w:rsidP="00DA5B5D">
      <w:pPr>
        <w:spacing w:after="200"/>
        <w:ind w:left="1080"/>
        <w:contextualSpacing/>
        <w:jc w:val="both"/>
        <w:rPr>
          <w:rFonts w:ascii="Arial Narrow" w:hAnsi="Arial Narrow"/>
          <w:color w:val="000000"/>
          <w:sz w:val="24"/>
          <w:szCs w:val="24"/>
          <w:lang w:val="es-ES" w:eastAsia="en-US"/>
        </w:rPr>
      </w:pPr>
    </w:p>
    <w:p w14:paraId="3239AAF1" w14:textId="77777777" w:rsidR="00DA5B5D" w:rsidRPr="00BB1F25" w:rsidRDefault="00DA5B5D" w:rsidP="00DA5B5D">
      <w:pPr>
        <w:spacing w:after="200"/>
        <w:ind w:left="1080"/>
        <w:jc w:val="both"/>
        <w:rPr>
          <w:rFonts w:ascii="Arial Narrow" w:hAnsi="Arial Narrow"/>
          <w:color w:val="000000"/>
          <w:sz w:val="24"/>
          <w:szCs w:val="24"/>
          <w:lang w:val="es-ES" w:eastAsia="en-US"/>
        </w:rPr>
      </w:pPr>
      <w:r w:rsidRPr="00BB1F25">
        <w:rPr>
          <w:rFonts w:ascii="Arial Narrow" w:hAnsi="Arial Narrow"/>
          <w:color w:val="000000"/>
          <w:sz w:val="24"/>
          <w:szCs w:val="24"/>
          <w:lang w:val="es-ES" w:eastAsia="en-US"/>
        </w:rPr>
        <w:t xml:space="preserve">Opción 2, en caso de múltiples lotes: (a) precio total de cada lote </w:t>
      </w:r>
      <w:r w:rsidRPr="00BB1F25">
        <w:rPr>
          <w:rFonts w:ascii="Arial Narrow" w:hAnsi="Arial Narrow"/>
          <w:i/>
          <w:iCs/>
          <w:color w:val="000000"/>
          <w:sz w:val="24"/>
          <w:szCs w:val="24"/>
          <w:lang w:val="es-ES" w:eastAsia="en-US"/>
        </w:rPr>
        <w:t xml:space="preserve">[inserte el precio total de cada lote en letras y en cifras], </w:t>
      </w:r>
      <w:r w:rsidRPr="00BB1F25">
        <w:rPr>
          <w:rFonts w:ascii="Arial Narrow" w:hAnsi="Arial Narrow"/>
          <w:color w:val="000000"/>
          <w:sz w:val="24"/>
          <w:szCs w:val="24"/>
          <w:lang w:val="es-ES" w:eastAsia="en-US"/>
        </w:rPr>
        <w:t xml:space="preserve">y (b) precio total de todos los lotes (suma de todos los lotes) </w:t>
      </w:r>
      <w:r w:rsidRPr="00BB1F25">
        <w:rPr>
          <w:rFonts w:ascii="Arial Narrow" w:hAnsi="Arial Narrow"/>
          <w:i/>
          <w:iCs/>
          <w:color w:val="000000"/>
          <w:sz w:val="24"/>
          <w:szCs w:val="24"/>
          <w:lang w:val="es-ES" w:eastAsia="en-US"/>
        </w:rPr>
        <w:t>[inserte el precio total de todos los lotes en letras y en cifras].</w:t>
      </w:r>
    </w:p>
    <w:p w14:paraId="695FA276" w14:textId="77777777" w:rsidR="00DA5B5D" w:rsidRPr="00BB1F25" w:rsidRDefault="00DA5B5D" w:rsidP="00DA5B5D">
      <w:pPr>
        <w:numPr>
          <w:ilvl w:val="0"/>
          <w:numId w:val="4"/>
        </w:numPr>
        <w:spacing w:after="200"/>
        <w:ind w:hanging="357"/>
        <w:jc w:val="both"/>
        <w:rPr>
          <w:rFonts w:ascii="Arial Narrow" w:hAnsi="Arial Narrow"/>
          <w:b/>
          <w:bCs/>
          <w:sz w:val="24"/>
          <w:szCs w:val="24"/>
          <w:lang w:val="es-ES" w:eastAsia="en-US"/>
        </w:rPr>
      </w:pPr>
      <w:r w:rsidRPr="00BB1F25">
        <w:rPr>
          <w:rFonts w:ascii="Arial Narrow" w:hAnsi="Arial Narrow"/>
          <w:b/>
          <w:bCs/>
          <w:sz w:val="24"/>
          <w:szCs w:val="24"/>
          <w:lang w:val="es-ES" w:eastAsia="en-US"/>
        </w:rPr>
        <w:t xml:space="preserve">Descuentos: </w:t>
      </w:r>
      <w:r w:rsidRPr="00BB1F25">
        <w:rPr>
          <w:rFonts w:ascii="Arial Narrow" w:hAnsi="Arial Narrow"/>
          <w:bCs/>
          <w:sz w:val="24"/>
          <w:szCs w:val="24"/>
          <w:lang w:val="es-ES" w:eastAsia="en-US"/>
        </w:rPr>
        <w:t xml:space="preserve">Los descuentos ofrecidos y la metodología para su aplicación son los siguientes: </w:t>
      </w:r>
    </w:p>
    <w:p w14:paraId="14E86A94" w14:textId="77777777" w:rsidR="00DA5B5D" w:rsidRPr="00BB1F25" w:rsidRDefault="00DA5B5D" w:rsidP="00DA5B5D">
      <w:pPr>
        <w:numPr>
          <w:ilvl w:val="0"/>
          <w:numId w:val="5"/>
        </w:numPr>
        <w:spacing w:after="200"/>
        <w:ind w:left="862" w:hanging="431"/>
        <w:jc w:val="both"/>
        <w:rPr>
          <w:rFonts w:ascii="Arial Narrow" w:hAnsi="Arial Narrow"/>
          <w:bCs/>
          <w:sz w:val="24"/>
          <w:szCs w:val="24"/>
          <w:lang w:val="es-ES" w:eastAsia="en-US"/>
        </w:rPr>
      </w:pPr>
      <w:r w:rsidRPr="00BB1F25">
        <w:rPr>
          <w:rFonts w:ascii="Arial Narrow" w:hAnsi="Arial Narrow"/>
          <w:bCs/>
          <w:sz w:val="24"/>
          <w:szCs w:val="24"/>
          <w:lang w:val="es-ES" w:eastAsia="en-US"/>
        </w:rPr>
        <w:t xml:space="preserve">Los descuentos ofrecidos son: </w:t>
      </w:r>
      <w:r w:rsidRPr="00BB1F25">
        <w:rPr>
          <w:rFonts w:ascii="Arial Narrow" w:hAnsi="Arial Narrow"/>
          <w:bCs/>
          <w:i/>
          <w:sz w:val="24"/>
          <w:szCs w:val="24"/>
          <w:lang w:val="es-ES" w:eastAsia="en-US"/>
        </w:rPr>
        <w:t>[especifique cada descuento ofrecido]</w:t>
      </w:r>
      <w:r w:rsidRPr="00BB1F25">
        <w:rPr>
          <w:rFonts w:ascii="Arial Narrow" w:hAnsi="Arial Narrow"/>
          <w:bCs/>
          <w:sz w:val="24"/>
          <w:szCs w:val="24"/>
          <w:lang w:val="es-ES" w:eastAsia="en-US"/>
        </w:rPr>
        <w:t>.</w:t>
      </w:r>
    </w:p>
    <w:p w14:paraId="334D5DD9" w14:textId="77777777" w:rsidR="00DA5B5D" w:rsidRPr="00BB1F25" w:rsidRDefault="00DA5B5D" w:rsidP="00DA5B5D">
      <w:pPr>
        <w:numPr>
          <w:ilvl w:val="0"/>
          <w:numId w:val="5"/>
        </w:numPr>
        <w:spacing w:after="200"/>
        <w:ind w:left="862" w:hanging="431"/>
        <w:jc w:val="both"/>
        <w:rPr>
          <w:rFonts w:ascii="Arial Narrow" w:hAnsi="Arial Narrow"/>
          <w:sz w:val="24"/>
          <w:szCs w:val="24"/>
          <w:lang w:val="es-ES" w:eastAsia="en-US"/>
        </w:rPr>
      </w:pPr>
      <w:r w:rsidRPr="00BB1F25">
        <w:rPr>
          <w:rFonts w:ascii="Arial Narrow" w:hAnsi="Arial Narrow"/>
          <w:bCs/>
          <w:sz w:val="24"/>
          <w:szCs w:val="24"/>
          <w:lang w:val="es-ES" w:eastAsia="en-US"/>
        </w:rPr>
        <w:lastRenderedPageBreak/>
        <w:t>El método</w:t>
      </w:r>
      <w:r w:rsidRPr="00BB1F25">
        <w:rPr>
          <w:rFonts w:ascii="Arial Narrow" w:hAnsi="Arial Narrow"/>
          <w:sz w:val="24"/>
          <w:szCs w:val="24"/>
          <w:lang w:val="es-ES" w:eastAsia="en-US"/>
        </w:rPr>
        <w:t xml:space="preserve"> de cálculo exacto para determinar el precio neto luego de aplicados los descuentos se detalla a continuación: </w:t>
      </w:r>
      <w:r w:rsidRPr="00BB1F25">
        <w:rPr>
          <w:rFonts w:ascii="Arial Narrow" w:hAnsi="Arial Narrow"/>
          <w:i/>
          <w:iCs/>
          <w:sz w:val="24"/>
          <w:szCs w:val="24"/>
          <w:lang w:val="es-ES" w:eastAsia="en-US"/>
        </w:rPr>
        <w:t>[detalle la metodología que se usará para aplicar los descuentos].</w:t>
      </w:r>
    </w:p>
    <w:p w14:paraId="3A161C82" w14:textId="77777777" w:rsidR="00DA5B5D" w:rsidRPr="00BB1F25" w:rsidRDefault="00DA5B5D" w:rsidP="00DA5B5D">
      <w:pPr>
        <w:numPr>
          <w:ilvl w:val="0"/>
          <w:numId w:val="4"/>
        </w:numPr>
        <w:spacing w:after="200"/>
        <w:ind w:left="431" w:hanging="431"/>
        <w:jc w:val="both"/>
        <w:rPr>
          <w:rFonts w:ascii="Arial Narrow" w:hAnsi="Arial Narrow"/>
          <w:bCs/>
          <w:sz w:val="24"/>
          <w:szCs w:val="24"/>
          <w:lang w:val="es-ES" w:eastAsia="en-US"/>
        </w:rPr>
      </w:pPr>
      <w:r w:rsidRPr="00BB1F25">
        <w:rPr>
          <w:rFonts w:ascii="Arial Narrow" w:hAnsi="Arial Narrow"/>
          <w:b/>
          <w:bCs/>
          <w:sz w:val="24"/>
          <w:szCs w:val="24"/>
          <w:lang w:val="es-ES" w:eastAsia="en-US"/>
        </w:rPr>
        <w:t xml:space="preserve">Período de Validez de la </w:t>
      </w:r>
      <w:r w:rsidRPr="00BB1F25">
        <w:rPr>
          <w:rFonts w:ascii="Arial Narrow" w:hAnsi="Arial Narrow"/>
          <w:spacing w:val="-3"/>
          <w:sz w:val="24"/>
          <w:szCs w:val="24"/>
        </w:rPr>
        <w:t>cotización</w:t>
      </w:r>
      <w:r w:rsidRPr="00BB1F25">
        <w:rPr>
          <w:rFonts w:ascii="Arial Narrow" w:hAnsi="Arial Narrow"/>
          <w:b/>
          <w:bCs/>
          <w:sz w:val="24"/>
          <w:szCs w:val="24"/>
          <w:lang w:val="es-ES" w:eastAsia="en-US"/>
        </w:rPr>
        <w:t>:</w:t>
      </w:r>
      <w:r w:rsidRPr="00BB1F25">
        <w:rPr>
          <w:rFonts w:ascii="Arial Narrow" w:hAnsi="Arial Narrow"/>
          <w:bCs/>
          <w:sz w:val="24"/>
          <w:szCs w:val="24"/>
          <w:lang w:val="es-ES" w:eastAsia="en-US"/>
        </w:rPr>
        <w:t xml:space="preserve"> Nuestra </w:t>
      </w:r>
      <w:r w:rsidRPr="00BB1F25">
        <w:rPr>
          <w:rFonts w:ascii="Arial Narrow" w:hAnsi="Arial Narrow"/>
          <w:spacing w:val="-3"/>
          <w:sz w:val="24"/>
          <w:szCs w:val="24"/>
        </w:rPr>
        <w:t>cotización</w:t>
      </w:r>
      <w:r w:rsidRPr="00BB1F25">
        <w:rPr>
          <w:rFonts w:ascii="Arial Narrow" w:hAnsi="Arial Narrow"/>
          <w:bCs/>
          <w:sz w:val="24"/>
          <w:szCs w:val="24"/>
          <w:lang w:val="es-ES" w:eastAsia="en-US"/>
        </w:rPr>
        <w:t xml:space="preserve"> se mantendrá vigente por el período establecido en la IAO 12.1, a partir de la fecha de vencimiento del plazo para la presentación de cotizaciones establecida en la IAO 17.1 (y sus enmiendas, si las hubiera), y seguirá teniendo carácter vinculante para nosotros y podrá ser aceptada en cualquier momento antes del vencimiento de dicho período.</w:t>
      </w:r>
    </w:p>
    <w:p w14:paraId="7D50766C" w14:textId="77777777" w:rsidR="00DA5B5D" w:rsidRPr="00BB1F25" w:rsidRDefault="00DA5B5D" w:rsidP="00DA5B5D">
      <w:pPr>
        <w:numPr>
          <w:ilvl w:val="0"/>
          <w:numId w:val="4"/>
        </w:numPr>
        <w:spacing w:after="200"/>
        <w:ind w:left="431" w:hanging="431"/>
        <w:jc w:val="both"/>
        <w:rPr>
          <w:rFonts w:ascii="Arial Narrow" w:hAnsi="Arial Narrow"/>
          <w:bCs/>
          <w:sz w:val="24"/>
          <w:szCs w:val="24"/>
          <w:lang w:val="es-ES" w:eastAsia="en-US"/>
        </w:rPr>
      </w:pPr>
      <w:r w:rsidRPr="00BB1F25">
        <w:rPr>
          <w:rFonts w:ascii="Arial Narrow" w:hAnsi="Arial Narrow"/>
          <w:b/>
          <w:bCs/>
          <w:sz w:val="24"/>
          <w:szCs w:val="24"/>
          <w:lang w:val="es-ES" w:eastAsia="en-US"/>
        </w:rPr>
        <w:t>Fianza de Cumplimiento:</w:t>
      </w:r>
      <w:r w:rsidRPr="00BB1F25">
        <w:rPr>
          <w:rFonts w:ascii="Arial Narrow" w:hAnsi="Arial Narrow"/>
          <w:bCs/>
          <w:sz w:val="24"/>
          <w:szCs w:val="24"/>
          <w:lang w:val="es-ES" w:eastAsia="en-US"/>
        </w:rPr>
        <w:t xml:space="preserve"> Si nuestra oferta es aceptada, nos comprometemos a obtener una Fianza de Cumplimiento del Contrato si fue requerida en la cláusula 29.1.</w:t>
      </w:r>
    </w:p>
    <w:p w14:paraId="12DC0D37" w14:textId="77777777" w:rsidR="00DA5B5D" w:rsidRPr="00BB1F25" w:rsidRDefault="00DA5B5D" w:rsidP="00DA5B5D">
      <w:pPr>
        <w:numPr>
          <w:ilvl w:val="0"/>
          <w:numId w:val="4"/>
        </w:numPr>
        <w:spacing w:after="200"/>
        <w:ind w:left="431" w:hanging="431"/>
        <w:jc w:val="both"/>
        <w:rPr>
          <w:rFonts w:ascii="Arial Narrow" w:hAnsi="Arial Narrow"/>
          <w:bCs/>
          <w:sz w:val="24"/>
          <w:szCs w:val="24"/>
          <w:lang w:val="es-ES" w:eastAsia="en-US"/>
        </w:rPr>
      </w:pPr>
      <w:r w:rsidRPr="00BB1F25">
        <w:rPr>
          <w:rFonts w:ascii="Arial Narrow" w:hAnsi="Arial Narrow"/>
          <w:b/>
          <w:bCs/>
          <w:sz w:val="24"/>
          <w:szCs w:val="24"/>
          <w:lang w:val="es-ES" w:eastAsia="en-US"/>
        </w:rPr>
        <w:t>Una cotización por Oferente:</w:t>
      </w:r>
      <w:r w:rsidRPr="00BB1F25">
        <w:rPr>
          <w:rFonts w:ascii="Arial Narrow" w:hAnsi="Arial Narrow"/>
          <w:bCs/>
          <w:sz w:val="24"/>
          <w:szCs w:val="24"/>
          <w:lang w:val="es-ES" w:eastAsia="en-US"/>
        </w:rPr>
        <w:t xml:space="preserve"> No estamos presentando ninguna otra </w:t>
      </w:r>
      <w:r w:rsidRPr="00BB1F25">
        <w:rPr>
          <w:rFonts w:ascii="Arial Narrow" w:hAnsi="Arial Narrow"/>
          <w:spacing w:val="-3"/>
          <w:sz w:val="24"/>
          <w:szCs w:val="24"/>
        </w:rPr>
        <w:t>cotización</w:t>
      </w:r>
      <w:r w:rsidRPr="00BB1F25">
        <w:rPr>
          <w:rFonts w:ascii="Arial Narrow" w:hAnsi="Arial Narrow"/>
          <w:bCs/>
          <w:sz w:val="24"/>
          <w:szCs w:val="24"/>
          <w:lang w:val="es-ES" w:eastAsia="en-US"/>
        </w:rPr>
        <w:t xml:space="preserve"> como Oferentes individuales, y no estamos participando en ninguna otra </w:t>
      </w:r>
      <w:r w:rsidRPr="00BB1F25">
        <w:rPr>
          <w:rFonts w:ascii="Arial Narrow" w:hAnsi="Arial Narrow"/>
          <w:spacing w:val="-3"/>
          <w:sz w:val="24"/>
          <w:szCs w:val="24"/>
        </w:rPr>
        <w:t>cotización</w:t>
      </w:r>
      <w:r w:rsidRPr="00BB1F25">
        <w:rPr>
          <w:rFonts w:ascii="Arial Narrow" w:hAnsi="Arial Narrow"/>
          <w:bCs/>
          <w:sz w:val="24"/>
          <w:szCs w:val="24"/>
          <w:lang w:val="es-ES" w:eastAsia="en-US"/>
        </w:rPr>
        <w:t xml:space="preserve"> ni como miembros de una APCA ni como subcontratistas, y cumplimos con los requisitos de la IAO 3.3.</w:t>
      </w:r>
    </w:p>
    <w:p w14:paraId="1EF3B3C0" w14:textId="77777777" w:rsidR="00DA5B5D" w:rsidRPr="00BB1F25" w:rsidRDefault="00DA5B5D" w:rsidP="00DA5B5D">
      <w:pPr>
        <w:numPr>
          <w:ilvl w:val="0"/>
          <w:numId w:val="4"/>
        </w:numPr>
        <w:ind w:left="431" w:hanging="431"/>
        <w:contextualSpacing/>
        <w:jc w:val="both"/>
        <w:rPr>
          <w:rFonts w:ascii="Arial Narrow" w:hAnsi="Arial Narrow"/>
          <w:sz w:val="24"/>
          <w:szCs w:val="24"/>
          <w:lang w:val="es-ES" w:eastAsia="en-US"/>
        </w:rPr>
      </w:pPr>
      <w:r w:rsidRPr="00BB1F25">
        <w:rPr>
          <w:rFonts w:ascii="Arial Narrow" w:hAnsi="Arial Narrow"/>
          <w:b/>
          <w:bCs/>
          <w:sz w:val="24"/>
          <w:szCs w:val="24"/>
          <w:lang w:val="es-ES" w:eastAsia="en-US"/>
        </w:rPr>
        <w:t>Suspensión e inhabilitación:</w:t>
      </w:r>
      <w:r w:rsidRPr="00BB1F25">
        <w:rPr>
          <w:rFonts w:ascii="Arial Narrow" w:hAnsi="Arial Narrow"/>
          <w:sz w:val="24"/>
          <w:szCs w:val="24"/>
          <w:lang w:val="es-ES" w:eastAsia="en-US"/>
        </w:rPr>
        <w:t xml:space="preserve"> Nosotros (incluidos, los directores, funcionarios, accionistas principales, personal propuesto y agentes), al igual que  subcontratistas, proveedores, consultores, fabricantes o prestadores de servicios que intervienen en alguna parte del contrato, no somos objeto de una suspensión temporal o inhabilitación impuesta por el BID ni de una inhabilitación impuesta por el BID conforme al acuerdo para el cumplimiento conjunto de las decisiones de inhabilitación firmado por el BID y otros bancos de desarrollo.</w:t>
      </w:r>
      <w:r w:rsidRPr="00BB1F25">
        <w:rPr>
          <w:rFonts w:ascii="Arial Narrow" w:hAnsi="Arial Narrow"/>
          <w:sz w:val="24"/>
          <w:szCs w:val="24"/>
          <w:lang w:val="es-ES" w:eastAsia="en-US" w:bidi="es-ES"/>
        </w:rPr>
        <w:t xml:space="preserve"> </w:t>
      </w:r>
    </w:p>
    <w:p w14:paraId="06438C25" w14:textId="77777777" w:rsidR="00DA5B5D" w:rsidRPr="00BB1F25" w:rsidRDefault="00DA5B5D" w:rsidP="00DA5B5D">
      <w:pPr>
        <w:jc w:val="both"/>
        <w:rPr>
          <w:rFonts w:ascii="Arial Narrow" w:hAnsi="Arial Narrow"/>
          <w:sz w:val="24"/>
          <w:szCs w:val="24"/>
          <w:lang w:val="es-ES" w:eastAsia="en-US"/>
        </w:rPr>
      </w:pPr>
    </w:p>
    <w:p w14:paraId="68640E2D" w14:textId="77777777" w:rsidR="00DA5B5D" w:rsidRPr="00BB1F25" w:rsidRDefault="00DA5B5D" w:rsidP="00DA5B5D">
      <w:pPr>
        <w:ind w:left="431"/>
        <w:jc w:val="both"/>
        <w:rPr>
          <w:rFonts w:ascii="Arial Narrow" w:hAnsi="Arial Narrow"/>
          <w:sz w:val="24"/>
          <w:szCs w:val="24"/>
          <w:lang w:val="es-ES" w:eastAsia="en-US" w:bidi="es-ES"/>
        </w:rPr>
      </w:pPr>
      <w:r w:rsidRPr="00BB1F25">
        <w:rPr>
          <w:rFonts w:ascii="Arial Narrow" w:hAnsi="Arial Narrow"/>
          <w:sz w:val="24"/>
          <w:szCs w:val="24"/>
          <w:lang w:val="es-ES" w:eastAsia="en-US" w:bidi="es-ES"/>
        </w:rPr>
        <w:t>Asimismo, no somos inelegibles en virtud de las leyes nacionales del Comprador ni de sus normas oficiales, así como tampoco en virtud de una decisión del Consejo de Seguridad de las Naciones Unidas.</w:t>
      </w:r>
    </w:p>
    <w:p w14:paraId="6180D107" w14:textId="77777777" w:rsidR="00DA5B5D" w:rsidRPr="00BB1F25" w:rsidRDefault="00DA5B5D" w:rsidP="00DA5B5D">
      <w:pPr>
        <w:ind w:left="431"/>
        <w:jc w:val="both"/>
        <w:rPr>
          <w:rFonts w:ascii="Arial Narrow" w:hAnsi="Arial Narrow"/>
          <w:sz w:val="24"/>
          <w:szCs w:val="24"/>
          <w:lang w:val="es-ES" w:eastAsia="en-US"/>
        </w:rPr>
      </w:pPr>
    </w:p>
    <w:p w14:paraId="25DFDCFA" w14:textId="77777777" w:rsidR="00DA5B5D" w:rsidRPr="00BB1F25" w:rsidRDefault="00DA5B5D" w:rsidP="00DA5B5D">
      <w:pPr>
        <w:numPr>
          <w:ilvl w:val="0"/>
          <w:numId w:val="4"/>
        </w:numPr>
        <w:spacing w:after="200"/>
        <w:ind w:left="431" w:hanging="431"/>
        <w:jc w:val="both"/>
        <w:rPr>
          <w:rFonts w:ascii="Arial Narrow" w:hAnsi="Arial Narrow"/>
          <w:bCs/>
          <w:i/>
          <w:sz w:val="24"/>
          <w:szCs w:val="24"/>
          <w:lang w:val="es-ES" w:eastAsia="en-US"/>
        </w:rPr>
      </w:pPr>
      <w:r w:rsidRPr="00BB1F25">
        <w:rPr>
          <w:rFonts w:ascii="Arial Narrow" w:hAnsi="Arial Narrow"/>
          <w:b/>
          <w:bCs/>
          <w:sz w:val="24"/>
          <w:szCs w:val="24"/>
          <w:lang w:val="es-ES" w:eastAsia="en-US"/>
        </w:rPr>
        <w:t>Empresa o ente de propiedad estatal:</w:t>
      </w:r>
      <w:r w:rsidRPr="00BB1F25">
        <w:rPr>
          <w:rFonts w:ascii="Arial Narrow" w:hAnsi="Arial Narrow"/>
          <w:bCs/>
          <w:sz w:val="24"/>
          <w:szCs w:val="24"/>
          <w:lang w:val="es-ES" w:eastAsia="en-US"/>
        </w:rPr>
        <w:t xml:space="preserve"> </w:t>
      </w:r>
      <w:r w:rsidRPr="00BB1F25">
        <w:rPr>
          <w:rFonts w:ascii="Arial Narrow" w:hAnsi="Arial Narrow"/>
          <w:bCs/>
          <w:i/>
          <w:sz w:val="24"/>
          <w:szCs w:val="24"/>
          <w:lang w:val="es-ES" w:eastAsia="en-US"/>
        </w:rPr>
        <w:t>[Seleccione la opción correspondiente y elimine la otra]. [No somos una empresa o ente de propiedad estatal]</w:t>
      </w:r>
      <w:r w:rsidRPr="00BB1F25">
        <w:rPr>
          <w:rFonts w:ascii="Arial Narrow" w:hAnsi="Arial Narrow"/>
          <w:bCs/>
          <w:sz w:val="24"/>
          <w:szCs w:val="24"/>
          <w:lang w:val="es-ES" w:eastAsia="en-US"/>
        </w:rPr>
        <w:t>/</w:t>
      </w:r>
      <w:r w:rsidRPr="00BB1F25">
        <w:rPr>
          <w:rFonts w:ascii="Arial Narrow" w:hAnsi="Arial Narrow"/>
          <w:bCs/>
          <w:i/>
          <w:sz w:val="24"/>
          <w:szCs w:val="24"/>
          <w:lang w:val="es-ES" w:eastAsia="en-US"/>
        </w:rPr>
        <w:t>[Somos una empresa o ente de propiedad estatal, pero cumplimos con los requisitos de la IAO 3.5].</w:t>
      </w:r>
    </w:p>
    <w:p w14:paraId="182D17B9" w14:textId="77777777" w:rsidR="00DA5B5D" w:rsidRPr="00BB1F25" w:rsidRDefault="00DA5B5D" w:rsidP="00DA5B5D">
      <w:pPr>
        <w:numPr>
          <w:ilvl w:val="0"/>
          <w:numId w:val="4"/>
        </w:numPr>
        <w:spacing w:after="200"/>
        <w:ind w:left="431" w:hanging="431"/>
        <w:jc w:val="both"/>
        <w:rPr>
          <w:rFonts w:ascii="Arial Narrow" w:hAnsi="Arial Narrow"/>
          <w:bCs/>
          <w:sz w:val="24"/>
          <w:szCs w:val="24"/>
          <w:lang w:val="es-ES" w:eastAsia="en-US"/>
        </w:rPr>
      </w:pPr>
      <w:r w:rsidRPr="00BB1F25">
        <w:rPr>
          <w:rFonts w:ascii="Arial Narrow" w:hAnsi="Arial Narrow"/>
          <w:b/>
          <w:bCs/>
          <w:sz w:val="24"/>
          <w:szCs w:val="24"/>
          <w:lang w:val="es-ES" w:eastAsia="en-US"/>
        </w:rPr>
        <w:t>Comisiones, gratificaciones, honorarios:</w:t>
      </w:r>
      <w:r w:rsidRPr="00BB1F25">
        <w:rPr>
          <w:rFonts w:ascii="Arial Narrow" w:hAnsi="Arial Narrow"/>
          <w:bCs/>
          <w:sz w:val="24"/>
          <w:szCs w:val="24"/>
          <w:lang w:val="es-ES" w:eastAsia="en-US"/>
        </w:rPr>
        <w:t xml:space="preserve"> Hemos pagado o pagaremos los siguientes honorarios, comisiones o gratificaciones en relación con el proceso de adquisición o la ejecución de la orden de compra: </w:t>
      </w:r>
      <w:r w:rsidRPr="00BB1F25">
        <w:rPr>
          <w:rFonts w:ascii="Arial Narrow" w:hAnsi="Arial Narrow"/>
          <w:bCs/>
          <w:i/>
          <w:sz w:val="24"/>
          <w:szCs w:val="24"/>
          <w:lang w:val="es-ES" w:eastAsia="en-US"/>
        </w:rPr>
        <w:t>[proporcione el nombre completo de cada receptor, su dirección completa, la razón por la cual se pagó cada comisión o gratificación, y la cantidad y moneda de cada comisión o gratificación a la que se haga referencia]</w:t>
      </w:r>
      <w:r w:rsidRPr="00BB1F25">
        <w:rPr>
          <w:rFonts w:ascii="Arial Narrow" w:hAnsi="Arial Narrow"/>
          <w:bCs/>
          <w:sz w:val="24"/>
          <w:szCs w:val="24"/>
          <w:lang w:val="es-ES" w:eastAsia="en-US"/>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DA5B5D" w:rsidRPr="00BB1F25" w14:paraId="2EB86096" w14:textId="77777777" w:rsidTr="00310F97">
        <w:tc>
          <w:tcPr>
            <w:tcW w:w="2520" w:type="dxa"/>
          </w:tcPr>
          <w:p w14:paraId="14F3D0D4" w14:textId="77777777" w:rsidR="00DA5B5D" w:rsidRPr="00BB1F25" w:rsidRDefault="00DA5B5D" w:rsidP="00310F97">
            <w:pPr>
              <w:jc w:val="center"/>
              <w:rPr>
                <w:rFonts w:ascii="Arial Narrow" w:hAnsi="Arial Narrow"/>
                <w:sz w:val="24"/>
                <w:szCs w:val="24"/>
                <w:lang w:val="es-ES" w:eastAsia="en-US"/>
              </w:rPr>
            </w:pPr>
            <w:r w:rsidRPr="00BB1F25">
              <w:rPr>
                <w:rFonts w:ascii="Arial Narrow" w:hAnsi="Arial Narrow"/>
                <w:sz w:val="24"/>
                <w:szCs w:val="24"/>
                <w:lang w:val="es-ES" w:eastAsia="en-US"/>
              </w:rPr>
              <w:t>Nombre del Receptor</w:t>
            </w:r>
          </w:p>
        </w:tc>
        <w:tc>
          <w:tcPr>
            <w:tcW w:w="2279" w:type="dxa"/>
          </w:tcPr>
          <w:p w14:paraId="689F0677" w14:textId="77777777" w:rsidR="00DA5B5D" w:rsidRPr="00BB1F25" w:rsidRDefault="00DA5B5D" w:rsidP="00310F97">
            <w:pPr>
              <w:jc w:val="center"/>
              <w:rPr>
                <w:rFonts w:ascii="Arial Narrow" w:hAnsi="Arial Narrow"/>
                <w:sz w:val="24"/>
                <w:szCs w:val="24"/>
                <w:lang w:val="es-ES" w:eastAsia="en-US"/>
              </w:rPr>
            </w:pPr>
            <w:r w:rsidRPr="00BB1F25">
              <w:rPr>
                <w:rFonts w:ascii="Arial Narrow" w:hAnsi="Arial Narrow"/>
                <w:sz w:val="24"/>
                <w:szCs w:val="24"/>
                <w:lang w:val="es-ES" w:eastAsia="en-US"/>
              </w:rPr>
              <w:t>Dirección</w:t>
            </w:r>
          </w:p>
        </w:tc>
        <w:tc>
          <w:tcPr>
            <w:tcW w:w="2015" w:type="dxa"/>
          </w:tcPr>
          <w:p w14:paraId="37C7FEF0" w14:textId="77777777" w:rsidR="00DA5B5D" w:rsidRPr="00BB1F25" w:rsidRDefault="00DA5B5D" w:rsidP="00310F97">
            <w:pPr>
              <w:jc w:val="center"/>
              <w:rPr>
                <w:rFonts w:ascii="Arial Narrow" w:hAnsi="Arial Narrow"/>
                <w:sz w:val="24"/>
                <w:szCs w:val="24"/>
                <w:lang w:val="es-ES" w:eastAsia="en-US"/>
              </w:rPr>
            </w:pPr>
            <w:r w:rsidRPr="00BB1F25">
              <w:rPr>
                <w:rFonts w:ascii="Arial Narrow" w:hAnsi="Arial Narrow"/>
                <w:sz w:val="24"/>
                <w:szCs w:val="24"/>
                <w:lang w:val="es-ES" w:eastAsia="en-US"/>
              </w:rPr>
              <w:t>Propósito de la comisión o gratificación</w:t>
            </w:r>
          </w:p>
        </w:tc>
        <w:tc>
          <w:tcPr>
            <w:tcW w:w="1624" w:type="dxa"/>
          </w:tcPr>
          <w:p w14:paraId="0E8C12C2" w14:textId="77777777" w:rsidR="00DA5B5D" w:rsidRPr="00BB1F25" w:rsidRDefault="00DA5B5D" w:rsidP="00310F97">
            <w:pPr>
              <w:jc w:val="center"/>
              <w:rPr>
                <w:rFonts w:ascii="Arial Narrow" w:hAnsi="Arial Narrow"/>
                <w:sz w:val="24"/>
                <w:szCs w:val="24"/>
                <w:lang w:val="es-ES" w:eastAsia="en-US"/>
              </w:rPr>
            </w:pPr>
            <w:r w:rsidRPr="00BB1F25">
              <w:rPr>
                <w:rFonts w:ascii="Arial Narrow" w:hAnsi="Arial Narrow"/>
                <w:sz w:val="24"/>
                <w:szCs w:val="24"/>
                <w:lang w:val="es-ES" w:eastAsia="en-US"/>
              </w:rPr>
              <w:t>Monto</w:t>
            </w:r>
          </w:p>
        </w:tc>
      </w:tr>
      <w:tr w:rsidR="00DA5B5D" w:rsidRPr="00BB1F25" w14:paraId="7B81992A" w14:textId="77777777" w:rsidTr="00310F97">
        <w:tc>
          <w:tcPr>
            <w:tcW w:w="2520" w:type="dxa"/>
          </w:tcPr>
          <w:p w14:paraId="725E3899" w14:textId="77777777" w:rsidR="00DA5B5D" w:rsidRPr="00BB1F25" w:rsidRDefault="00DA5B5D" w:rsidP="00310F97">
            <w:pPr>
              <w:rPr>
                <w:rFonts w:ascii="Arial Narrow" w:hAnsi="Arial Narrow"/>
                <w:sz w:val="24"/>
                <w:szCs w:val="24"/>
                <w:u w:val="single"/>
                <w:lang w:val="es-ES" w:eastAsia="en-US"/>
              </w:rPr>
            </w:pPr>
          </w:p>
        </w:tc>
        <w:tc>
          <w:tcPr>
            <w:tcW w:w="2279" w:type="dxa"/>
          </w:tcPr>
          <w:p w14:paraId="23AE4B2E" w14:textId="77777777" w:rsidR="00DA5B5D" w:rsidRPr="00BB1F25" w:rsidRDefault="00DA5B5D" w:rsidP="00310F97">
            <w:pPr>
              <w:rPr>
                <w:rFonts w:ascii="Arial Narrow" w:hAnsi="Arial Narrow"/>
                <w:sz w:val="24"/>
                <w:szCs w:val="24"/>
                <w:u w:val="single"/>
                <w:lang w:val="es-ES" w:eastAsia="en-US"/>
              </w:rPr>
            </w:pPr>
          </w:p>
        </w:tc>
        <w:tc>
          <w:tcPr>
            <w:tcW w:w="2015" w:type="dxa"/>
          </w:tcPr>
          <w:p w14:paraId="7086F874" w14:textId="77777777" w:rsidR="00DA5B5D" w:rsidRPr="00BB1F25" w:rsidRDefault="00DA5B5D" w:rsidP="00310F97">
            <w:pPr>
              <w:rPr>
                <w:rFonts w:ascii="Arial Narrow" w:hAnsi="Arial Narrow"/>
                <w:sz w:val="24"/>
                <w:szCs w:val="24"/>
                <w:u w:val="single"/>
                <w:lang w:val="es-ES" w:eastAsia="en-US"/>
              </w:rPr>
            </w:pPr>
          </w:p>
        </w:tc>
        <w:tc>
          <w:tcPr>
            <w:tcW w:w="1624" w:type="dxa"/>
          </w:tcPr>
          <w:p w14:paraId="04F664B1" w14:textId="77777777" w:rsidR="00DA5B5D" w:rsidRPr="00BB1F25" w:rsidRDefault="00DA5B5D" w:rsidP="00310F97">
            <w:pPr>
              <w:rPr>
                <w:rFonts w:ascii="Arial Narrow" w:hAnsi="Arial Narrow"/>
                <w:sz w:val="24"/>
                <w:szCs w:val="24"/>
                <w:u w:val="single"/>
                <w:lang w:val="es-ES" w:eastAsia="en-US"/>
              </w:rPr>
            </w:pPr>
          </w:p>
        </w:tc>
      </w:tr>
      <w:tr w:rsidR="00DA5B5D" w:rsidRPr="00BB1F25" w14:paraId="3FFCB46C" w14:textId="77777777" w:rsidTr="00310F97">
        <w:tc>
          <w:tcPr>
            <w:tcW w:w="2520" w:type="dxa"/>
          </w:tcPr>
          <w:p w14:paraId="35DDC94F" w14:textId="77777777" w:rsidR="00DA5B5D" w:rsidRPr="00BB1F25" w:rsidRDefault="00DA5B5D" w:rsidP="00310F97">
            <w:pPr>
              <w:rPr>
                <w:rFonts w:ascii="Arial Narrow" w:hAnsi="Arial Narrow"/>
                <w:sz w:val="24"/>
                <w:szCs w:val="24"/>
                <w:u w:val="single"/>
                <w:lang w:val="es-ES" w:eastAsia="en-US"/>
              </w:rPr>
            </w:pPr>
          </w:p>
        </w:tc>
        <w:tc>
          <w:tcPr>
            <w:tcW w:w="2279" w:type="dxa"/>
          </w:tcPr>
          <w:p w14:paraId="1880A8A7" w14:textId="77777777" w:rsidR="00DA5B5D" w:rsidRPr="00BB1F25" w:rsidRDefault="00DA5B5D" w:rsidP="00310F97">
            <w:pPr>
              <w:rPr>
                <w:rFonts w:ascii="Arial Narrow" w:hAnsi="Arial Narrow"/>
                <w:sz w:val="24"/>
                <w:szCs w:val="24"/>
                <w:u w:val="single"/>
                <w:lang w:val="es-ES" w:eastAsia="en-US"/>
              </w:rPr>
            </w:pPr>
          </w:p>
        </w:tc>
        <w:tc>
          <w:tcPr>
            <w:tcW w:w="2015" w:type="dxa"/>
          </w:tcPr>
          <w:p w14:paraId="1AD2D70D" w14:textId="77777777" w:rsidR="00DA5B5D" w:rsidRPr="00BB1F25" w:rsidRDefault="00DA5B5D" w:rsidP="00310F97">
            <w:pPr>
              <w:rPr>
                <w:rFonts w:ascii="Arial Narrow" w:hAnsi="Arial Narrow"/>
                <w:sz w:val="24"/>
                <w:szCs w:val="24"/>
                <w:u w:val="single"/>
                <w:lang w:val="es-ES" w:eastAsia="en-US"/>
              </w:rPr>
            </w:pPr>
          </w:p>
        </w:tc>
        <w:tc>
          <w:tcPr>
            <w:tcW w:w="1624" w:type="dxa"/>
          </w:tcPr>
          <w:p w14:paraId="2590D309" w14:textId="77777777" w:rsidR="00DA5B5D" w:rsidRPr="00BB1F25" w:rsidRDefault="00DA5B5D" w:rsidP="00310F97">
            <w:pPr>
              <w:rPr>
                <w:rFonts w:ascii="Arial Narrow" w:hAnsi="Arial Narrow"/>
                <w:sz w:val="24"/>
                <w:szCs w:val="24"/>
                <w:u w:val="single"/>
                <w:lang w:val="es-ES" w:eastAsia="en-US"/>
              </w:rPr>
            </w:pPr>
          </w:p>
        </w:tc>
      </w:tr>
      <w:tr w:rsidR="00DA5B5D" w:rsidRPr="00BB1F25" w14:paraId="64B8FAFC" w14:textId="77777777" w:rsidTr="00310F97">
        <w:tc>
          <w:tcPr>
            <w:tcW w:w="2520" w:type="dxa"/>
          </w:tcPr>
          <w:p w14:paraId="5CA256E5" w14:textId="77777777" w:rsidR="00DA5B5D" w:rsidRPr="00BB1F25" w:rsidRDefault="00DA5B5D" w:rsidP="00310F97">
            <w:pPr>
              <w:rPr>
                <w:rFonts w:ascii="Arial Narrow" w:hAnsi="Arial Narrow"/>
                <w:sz w:val="24"/>
                <w:szCs w:val="24"/>
                <w:u w:val="single"/>
                <w:lang w:val="es-ES" w:eastAsia="en-US"/>
              </w:rPr>
            </w:pPr>
          </w:p>
        </w:tc>
        <w:tc>
          <w:tcPr>
            <w:tcW w:w="2279" w:type="dxa"/>
          </w:tcPr>
          <w:p w14:paraId="5AEC69DA" w14:textId="77777777" w:rsidR="00DA5B5D" w:rsidRPr="00BB1F25" w:rsidRDefault="00DA5B5D" w:rsidP="00310F97">
            <w:pPr>
              <w:rPr>
                <w:rFonts w:ascii="Arial Narrow" w:hAnsi="Arial Narrow"/>
                <w:sz w:val="24"/>
                <w:szCs w:val="24"/>
                <w:u w:val="single"/>
                <w:lang w:val="es-ES" w:eastAsia="en-US"/>
              </w:rPr>
            </w:pPr>
          </w:p>
        </w:tc>
        <w:tc>
          <w:tcPr>
            <w:tcW w:w="2015" w:type="dxa"/>
          </w:tcPr>
          <w:p w14:paraId="3AA5C828" w14:textId="77777777" w:rsidR="00DA5B5D" w:rsidRPr="00BB1F25" w:rsidRDefault="00DA5B5D" w:rsidP="00310F97">
            <w:pPr>
              <w:rPr>
                <w:rFonts w:ascii="Arial Narrow" w:hAnsi="Arial Narrow"/>
                <w:sz w:val="24"/>
                <w:szCs w:val="24"/>
                <w:u w:val="single"/>
                <w:lang w:val="es-ES" w:eastAsia="en-US"/>
              </w:rPr>
            </w:pPr>
          </w:p>
        </w:tc>
        <w:tc>
          <w:tcPr>
            <w:tcW w:w="1624" w:type="dxa"/>
          </w:tcPr>
          <w:p w14:paraId="04FC78F5" w14:textId="77777777" w:rsidR="00DA5B5D" w:rsidRPr="00BB1F25" w:rsidRDefault="00DA5B5D" w:rsidP="00310F97">
            <w:pPr>
              <w:rPr>
                <w:rFonts w:ascii="Arial Narrow" w:hAnsi="Arial Narrow"/>
                <w:sz w:val="24"/>
                <w:szCs w:val="24"/>
                <w:u w:val="single"/>
                <w:lang w:val="es-ES" w:eastAsia="en-US"/>
              </w:rPr>
            </w:pPr>
          </w:p>
        </w:tc>
      </w:tr>
      <w:tr w:rsidR="00DA5B5D" w:rsidRPr="00BB1F25" w14:paraId="1D1D723C" w14:textId="77777777" w:rsidTr="00310F97">
        <w:tc>
          <w:tcPr>
            <w:tcW w:w="2520" w:type="dxa"/>
          </w:tcPr>
          <w:p w14:paraId="2781874A" w14:textId="77777777" w:rsidR="00DA5B5D" w:rsidRPr="00BB1F25" w:rsidRDefault="00DA5B5D" w:rsidP="00310F97">
            <w:pPr>
              <w:rPr>
                <w:rFonts w:ascii="Arial Narrow" w:hAnsi="Arial Narrow"/>
                <w:sz w:val="24"/>
                <w:szCs w:val="24"/>
                <w:u w:val="single"/>
                <w:lang w:val="es-ES" w:eastAsia="en-US"/>
              </w:rPr>
            </w:pPr>
          </w:p>
        </w:tc>
        <w:tc>
          <w:tcPr>
            <w:tcW w:w="2279" w:type="dxa"/>
          </w:tcPr>
          <w:p w14:paraId="2F2FF162" w14:textId="77777777" w:rsidR="00DA5B5D" w:rsidRPr="00BB1F25" w:rsidRDefault="00DA5B5D" w:rsidP="00310F97">
            <w:pPr>
              <w:rPr>
                <w:rFonts w:ascii="Arial Narrow" w:hAnsi="Arial Narrow"/>
                <w:sz w:val="24"/>
                <w:szCs w:val="24"/>
                <w:u w:val="single"/>
                <w:lang w:val="es-ES" w:eastAsia="en-US"/>
              </w:rPr>
            </w:pPr>
          </w:p>
        </w:tc>
        <w:tc>
          <w:tcPr>
            <w:tcW w:w="2015" w:type="dxa"/>
          </w:tcPr>
          <w:p w14:paraId="5D4C0BB9" w14:textId="77777777" w:rsidR="00DA5B5D" w:rsidRPr="00BB1F25" w:rsidRDefault="00DA5B5D" w:rsidP="00310F97">
            <w:pPr>
              <w:rPr>
                <w:rFonts w:ascii="Arial Narrow" w:hAnsi="Arial Narrow"/>
                <w:sz w:val="24"/>
                <w:szCs w:val="24"/>
                <w:u w:val="single"/>
                <w:lang w:val="es-ES" w:eastAsia="en-US"/>
              </w:rPr>
            </w:pPr>
          </w:p>
        </w:tc>
        <w:tc>
          <w:tcPr>
            <w:tcW w:w="1624" w:type="dxa"/>
          </w:tcPr>
          <w:p w14:paraId="496AB137" w14:textId="77777777" w:rsidR="00DA5B5D" w:rsidRPr="00BB1F25" w:rsidRDefault="00DA5B5D" w:rsidP="00310F97">
            <w:pPr>
              <w:rPr>
                <w:rFonts w:ascii="Arial Narrow" w:hAnsi="Arial Narrow"/>
                <w:sz w:val="24"/>
                <w:szCs w:val="24"/>
                <w:u w:val="single"/>
                <w:lang w:val="es-ES" w:eastAsia="en-US"/>
              </w:rPr>
            </w:pPr>
          </w:p>
        </w:tc>
      </w:tr>
    </w:tbl>
    <w:p w14:paraId="0DB426D1" w14:textId="77777777" w:rsidR="00DA5B5D" w:rsidRPr="00BB1F25" w:rsidRDefault="00DA5B5D" w:rsidP="00DA5B5D">
      <w:pPr>
        <w:ind w:left="540"/>
        <w:rPr>
          <w:rFonts w:ascii="Arial Narrow" w:hAnsi="Arial Narrow"/>
          <w:i/>
          <w:iCs/>
          <w:sz w:val="24"/>
          <w:szCs w:val="24"/>
          <w:lang w:val="es-ES" w:eastAsia="en-US"/>
        </w:rPr>
      </w:pPr>
      <w:r w:rsidRPr="00BB1F25">
        <w:rPr>
          <w:rFonts w:ascii="Arial Narrow" w:hAnsi="Arial Narrow"/>
          <w:i/>
          <w:iCs/>
          <w:sz w:val="24"/>
          <w:szCs w:val="24"/>
          <w:lang w:val="es-ES" w:eastAsia="en-US"/>
        </w:rPr>
        <w:t>(Si no ha efectuado o no se efectuará pago alguno, insertar “ninguno”).</w:t>
      </w:r>
    </w:p>
    <w:p w14:paraId="5341CA2F" w14:textId="77777777" w:rsidR="00DA5B5D" w:rsidRPr="00BB1F25" w:rsidRDefault="00DA5B5D" w:rsidP="00DA5B5D">
      <w:pPr>
        <w:ind w:left="540"/>
        <w:rPr>
          <w:rFonts w:ascii="Arial Narrow" w:hAnsi="Arial Narrow"/>
          <w:sz w:val="24"/>
          <w:szCs w:val="24"/>
          <w:lang w:val="es-ES" w:eastAsia="en-US"/>
        </w:rPr>
      </w:pPr>
    </w:p>
    <w:p w14:paraId="1DF65800" w14:textId="77777777" w:rsidR="00DA5B5D" w:rsidRPr="00BB1F25" w:rsidRDefault="00DA5B5D" w:rsidP="00DA5B5D">
      <w:pPr>
        <w:numPr>
          <w:ilvl w:val="0"/>
          <w:numId w:val="4"/>
        </w:numPr>
        <w:spacing w:after="200"/>
        <w:ind w:left="431" w:hanging="431"/>
        <w:jc w:val="both"/>
        <w:rPr>
          <w:rFonts w:ascii="Arial Narrow" w:hAnsi="Arial Narrow"/>
          <w:bCs/>
          <w:sz w:val="24"/>
          <w:szCs w:val="24"/>
          <w:lang w:val="es-ES" w:eastAsia="en-US"/>
        </w:rPr>
      </w:pPr>
      <w:r w:rsidRPr="00BB1F25">
        <w:rPr>
          <w:rFonts w:ascii="Arial Narrow" w:hAnsi="Arial Narrow"/>
          <w:b/>
          <w:bCs/>
          <w:sz w:val="24"/>
          <w:szCs w:val="24"/>
          <w:lang w:val="es-ES" w:eastAsia="en-US"/>
        </w:rPr>
        <w:t>Contrato vinculante:</w:t>
      </w:r>
      <w:r w:rsidRPr="00BB1F25">
        <w:rPr>
          <w:rFonts w:ascii="Arial Narrow" w:hAnsi="Arial Narrow"/>
          <w:bCs/>
          <w:sz w:val="24"/>
          <w:szCs w:val="24"/>
          <w:lang w:val="es-ES" w:eastAsia="en-US"/>
        </w:rPr>
        <w:t xml:space="preserve"> Entendemos que esta </w:t>
      </w:r>
      <w:r w:rsidRPr="00BB1F25">
        <w:rPr>
          <w:rFonts w:ascii="Arial Narrow" w:hAnsi="Arial Narrow"/>
          <w:spacing w:val="-3"/>
          <w:sz w:val="24"/>
          <w:szCs w:val="24"/>
        </w:rPr>
        <w:t>cotización</w:t>
      </w:r>
      <w:r w:rsidRPr="00BB1F25">
        <w:rPr>
          <w:rFonts w:ascii="Arial Narrow" w:hAnsi="Arial Narrow"/>
          <w:bCs/>
          <w:sz w:val="24"/>
          <w:szCs w:val="24"/>
          <w:lang w:val="es-ES" w:eastAsia="en-US"/>
        </w:rPr>
        <w:t>, junto con su debida aceptación por escrito por parte del Comprador, constituirá una obligación contractual entre nosotros hasta que las partes hayan emitido la orden de compra.</w:t>
      </w:r>
    </w:p>
    <w:p w14:paraId="0E9AB332" w14:textId="77777777" w:rsidR="00DA5B5D" w:rsidRPr="00BB1F25" w:rsidRDefault="00DA5B5D" w:rsidP="00DA5B5D">
      <w:pPr>
        <w:numPr>
          <w:ilvl w:val="0"/>
          <w:numId w:val="4"/>
        </w:numPr>
        <w:spacing w:after="200"/>
        <w:ind w:left="431" w:hanging="431"/>
        <w:jc w:val="both"/>
        <w:rPr>
          <w:rFonts w:ascii="Arial Narrow" w:hAnsi="Arial Narrow"/>
          <w:bCs/>
          <w:sz w:val="24"/>
          <w:szCs w:val="24"/>
          <w:lang w:val="es-ES" w:eastAsia="en-US"/>
        </w:rPr>
      </w:pPr>
      <w:r w:rsidRPr="00BB1F25">
        <w:rPr>
          <w:rFonts w:ascii="Arial Narrow" w:hAnsi="Arial Narrow"/>
          <w:b/>
          <w:bCs/>
          <w:sz w:val="24"/>
          <w:szCs w:val="24"/>
          <w:lang w:val="es-ES" w:eastAsia="en-US"/>
        </w:rPr>
        <w:lastRenderedPageBreak/>
        <w:t>Comprador no obligado a aceptar:</w:t>
      </w:r>
      <w:r w:rsidRPr="00BB1F25">
        <w:rPr>
          <w:rFonts w:ascii="Arial Narrow" w:hAnsi="Arial Narrow"/>
          <w:bCs/>
          <w:sz w:val="24"/>
          <w:szCs w:val="24"/>
          <w:lang w:val="es-ES" w:eastAsia="en-US"/>
        </w:rPr>
        <w:t xml:space="preserve"> Entendemos que ustedes no están obligados a aceptar la </w:t>
      </w:r>
      <w:r w:rsidRPr="00BB1F25">
        <w:rPr>
          <w:rFonts w:ascii="Arial Narrow" w:hAnsi="Arial Narrow"/>
          <w:spacing w:val="-3"/>
          <w:sz w:val="24"/>
          <w:szCs w:val="24"/>
        </w:rPr>
        <w:t>cotización</w:t>
      </w:r>
      <w:r w:rsidRPr="00BB1F25">
        <w:rPr>
          <w:rFonts w:ascii="Arial Narrow" w:hAnsi="Arial Narrow"/>
          <w:bCs/>
          <w:sz w:val="24"/>
          <w:szCs w:val="24"/>
          <w:lang w:val="es-ES" w:eastAsia="en-US"/>
        </w:rPr>
        <w:t xml:space="preserve"> con el costo evaluado más bajo, la </w:t>
      </w:r>
      <w:r w:rsidRPr="00BB1F25">
        <w:rPr>
          <w:rFonts w:ascii="Arial Narrow" w:hAnsi="Arial Narrow"/>
          <w:spacing w:val="-3"/>
          <w:sz w:val="24"/>
          <w:szCs w:val="24"/>
        </w:rPr>
        <w:t>cotización</w:t>
      </w:r>
      <w:r w:rsidRPr="00BB1F25">
        <w:rPr>
          <w:rFonts w:ascii="Arial Narrow" w:hAnsi="Arial Narrow"/>
          <w:bCs/>
          <w:sz w:val="24"/>
          <w:szCs w:val="24"/>
          <w:lang w:val="es-ES" w:eastAsia="en-US"/>
        </w:rPr>
        <w:t xml:space="preserve"> más conveniente ni ninguna otra </w:t>
      </w:r>
      <w:r w:rsidRPr="00BB1F25">
        <w:rPr>
          <w:rFonts w:ascii="Arial Narrow" w:hAnsi="Arial Narrow"/>
          <w:spacing w:val="-3"/>
          <w:sz w:val="24"/>
          <w:szCs w:val="24"/>
        </w:rPr>
        <w:t>cotización</w:t>
      </w:r>
      <w:r w:rsidRPr="00BB1F25">
        <w:rPr>
          <w:rFonts w:ascii="Arial Narrow" w:hAnsi="Arial Narrow"/>
          <w:bCs/>
          <w:sz w:val="24"/>
          <w:szCs w:val="24"/>
          <w:lang w:val="es-ES" w:eastAsia="en-US"/>
        </w:rPr>
        <w:t xml:space="preserve"> que reciban.</w:t>
      </w:r>
    </w:p>
    <w:p w14:paraId="5FD94BAC" w14:textId="77777777" w:rsidR="00DA5B5D" w:rsidRPr="00BB1F25" w:rsidRDefault="00DA5B5D" w:rsidP="00DA5B5D">
      <w:pPr>
        <w:numPr>
          <w:ilvl w:val="0"/>
          <w:numId w:val="4"/>
        </w:numPr>
        <w:spacing w:after="200"/>
        <w:ind w:left="431" w:hanging="431"/>
        <w:jc w:val="both"/>
        <w:rPr>
          <w:rFonts w:ascii="Arial Narrow" w:hAnsi="Arial Narrow"/>
          <w:bCs/>
          <w:sz w:val="24"/>
          <w:szCs w:val="24"/>
          <w:lang w:val="es-ES" w:eastAsia="en-US"/>
        </w:rPr>
      </w:pPr>
      <w:r w:rsidRPr="00BB1F25">
        <w:rPr>
          <w:rFonts w:ascii="Arial Narrow" w:hAnsi="Arial Narrow"/>
          <w:b/>
          <w:bCs/>
          <w:sz w:val="24"/>
          <w:szCs w:val="24"/>
          <w:lang w:val="es-ES" w:eastAsia="en-US"/>
        </w:rPr>
        <w:t>Prácticas Prohibidas:</w:t>
      </w:r>
      <w:r w:rsidRPr="00BB1F25">
        <w:rPr>
          <w:rFonts w:ascii="Arial Narrow" w:hAnsi="Arial Narrow"/>
          <w:bCs/>
          <w:sz w:val="24"/>
          <w:szCs w:val="24"/>
          <w:lang w:val="es-ES" w:eastAsia="en-US"/>
        </w:rPr>
        <w:t xml:space="preserve"> Por el presente, certificamos que hemos tomado las medidas necesarias para garantizar que ninguna persona que actúe en nuestro nombre o representación incurra en Prácticas Prohibidas.</w:t>
      </w:r>
    </w:p>
    <w:p w14:paraId="2E38DC67" w14:textId="77777777" w:rsidR="00DA5B5D" w:rsidRPr="00BB1F25" w:rsidRDefault="00DA5B5D" w:rsidP="00DA5B5D">
      <w:pPr>
        <w:jc w:val="both"/>
        <w:rPr>
          <w:rFonts w:ascii="Arial Narrow" w:hAnsi="Arial Narrow"/>
          <w:sz w:val="24"/>
          <w:szCs w:val="24"/>
          <w:lang w:val="es-ES" w:eastAsia="en-US"/>
        </w:rPr>
      </w:pPr>
      <w:r w:rsidRPr="00BB1F25">
        <w:rPr>
          <w:rFonts w:ascii="Arial Narrow" w:hAnsi="Arial Narrow"/>
          <w:b/>
          <w:bCs/>
          <w:sz w:val="24"/>
          <w:szCs w:val="24"/>
          <w:lang w:val="es-ES" w:eastAsia="en-US"/>
        </w:rPr>
        <w:t>Nombre del Oferente:</w:t>
      </w:r>
      <w:r w:rsidRPr="00BB1F25">
        <w:rPr>
          <w:rFonts w:ascii="Arial Narrow" w:hAnsi="Arial Narrow"/>
          <w:sz w:val="24"/>
          <w:szCs w:val="24"/>
          <w:lang w:val="es-ES" w:eastAsia="en-US"/>
        </w:rPr>
        <w:t xml:space="preserve"> </w:t>
      </w:r>
      <w:r w:rsidRPr="00BB1F25">
        <w:rPr>
          <w:rFonts w:ascii="Arial Narrow" w:hAnsi="Arial Narrow"/>
          <w:i/>
          <w:iCs/>
          <w:sz w:val="24"/>
          <w:szCs w:val="24"/>
          <w:lang w:val="es-ES" w:eastAsia="en-US"/>
        </w:rPr>
        <w:t>[proporcione el nombre completo del Oferente].</w:t>
      </w:r>
    </w:p>
    <w:p w14:paraId="566C29DE" w14:textId="77777777" w:rsidR="00DA5B5D" w:rsidRPr="00BB1F25" w:rsidRDefault="00DA5B5D" w:rsidP="00DA5B5D">
      <w:pPr>
        <w:jc w:val="both"/>
        <w:rPr>
          <w:rFonts w:ascii="Arial Narrow" w:hAnsi="Arial Narrow"/>
          <w:sz w:val="16"/>
          <w:szCs w:val="16"/>
          <w:lang w:val="es-ES" w:eastAsia="en-US"/>
        </w:rPr>
      </w:pPr>
    </w:p>
    <w:p w14:paraId="0E8F0A4F" w14:textId="77777777" w:rsidR="00DA5B5D" w:rsidRPr="00BB1F25" w:rsidRDefault="00DA5B5D" w:rsidP="00DA5B5D">
      <w:pPr>
        <w:jc w:val="both"/>
        <w:rPr>
          <w:rFonts w:ascii="Arial Narrow" w:hAnsi="Arial Narrow"/>
          <w:sz w:val="24"/>
          <w:szCs w:val="24"/>
          <w:lang w:val="es-ES" w:eastAsia="en-US"/>
        </w:rPr>
      </w:pPr>
      <w:r w:rsidRPr="00BB1F25">
        <w:rPr>
          <w:rFonts w:ascii="Arial Narrow" w:hAnsi="Arial Narrow"/>
          <w:b/>
          <w:bCs/>
          <w:sz w:val="24"/>
          <w:szCs w:val="24"/>
          <w:lang w:val="es-ES" w:eastAsia="en-US"/>
        </w:rPr>
        <w:t xml:space="preserve">Nombre de la persona debidamente autorizada para firmar la cotización en nombre del Oferente: </w:t>
      </w:r>
      <w:r w:rsidRPr="00BB1F25">
        <w:rPr>
          <w:rFonts w:ascii="Arial Narrow" w:hAnsi="Arial Narrow"/>
          <w:i/>
          <w:iCs/>
          <w:sz w:val="24"/>
          <w:szCs w:val="24"/>
          <w:lang w:val="es-ES" w:eastAsia="en-US"/>
        </w:rPr>
        <w:t>[proporcione el nombre completo de la persona debidamente autorizada a firmar el Formulario de cotización].</w:t>
      </w:r>
    </w:p>
    <w:p w14:paraId="208B3851" w14:textId="77777777" w:rsidR="00DA5B5D" w:rsidRPr="00BB1F25" w:rsidRDefault="00DA5B5D" w:rsidP="00DA5B5D">
      <w:pPr>
        <w:jc w:val="both"/>
        <w:rPr>
          <w:rFonts w:ascii="Arial Narrow" w:hAnsi="Arial Narrow"/>
          <w:sz w:val="16"/>
          <w:szCs w:val="16"/>
          <w:lang w:val="es-ES" w:eastAsia="en-US"/>
        </w:rPr>
      </w:pPr>
    </w:p>
    <w:p w14:paraId="17FC3712" w14:textId="77777777" w:rsidR="00DA5B5D" w:rsidRPr="00BB1F25" w:rsidRDefault="00DA5B5D" w:rsidP="00DA5B5D">
      <w:pPr>
        <w:jc w:val="both"/>
        <w:rPr>
          <w:rFonts w:ascii="Arial Narrow" w:hAnsi="Arial Narrow"/>
          <w:sz w:val="24"/>
          <w:szCs w:val="24"/>
          <w:lang w:val="es-ES" w:eastAsia="en-US"/>
        </w:rPr>
      </w:pPr>
      <w:r w:rsidRPr="00BB1F25">
        <w:rPr>
          <w:rFonts w:ascii="Arial Narrow" w:hAnsi="Arial Narrow"/>
          <w:b/>
          <w:bCs/>
          <w:sz w:val="24"/>
          <w:szCs w:val="24"/>
          <w:lang w:val="es-ES" w:eastAsia="en-US"/>
        </w:rPr>
        <w:t>Cargo de la persona firmante del Formulario de la cotización:</w:t>
      </w:r>
      <w:r w:rsidRPr="00BB1F25">
        <w:rPr>
          <w:rFonts w:ascii="Arial Narrow" w:hAnsi="Arial Narrow"/>
          <w:sz w:val="24"/>
          <w:szCs w:val="24"/>
          <w:lang w:val="es-ES" w:eastAsia="en-US"/>
        </w:rPr>
        <w:t xml:space="preserve"> </w:t>
      </w:r>
      <w:r w:rsidRPr="00BB1F25">
        <w:rPr>
          <w:rFonts w:ascii="Arial Narrow" w:hAnsi="Arial Narrow"/>
          <w:i/>
          <w:iCs/>
          <w:sz w:val="24"/>
          <w:szCs w:val="24"/>
          <w:lang w:val="es-ES" w:eastAsia="en-US"/>
        </w:rPr>
        <w:t>[indique el cargo de la persona que firma el Formulario de la cotización]</w:t>
      </w:r>
    </w:p>
    <w:p w14:paraId="41D9777E" w14:textId="77777777" w:rsidR="00DA5B5D" w:rsidRPr="00BB1F25" w:rsidRDefault="00DA5B5D" w:rsidP="00DA5B5D">
      <w:pPr>
        <w:jc w:val="both"/>
        <w:rPr>
          <w:rFonts w:ascii="Arial Narrow" w:hAnsi="Arial Narrow"/>
          <w:sz w:val="16"/>
          <w:szCs w:val="16"/>
          <w:lang w:val="es-ES" w:eastAsia="en-US"/>
        </w:rPr>
      </w:pPr>
    </w:p>
    <w:p w14:paraId="4ECA0154" w14:textId="77777777" w:rsidR="00DA5B5D" w:rsidRPr="00BB1F25" w:rsidRDefault="00DA5B5D" w:rsidP="00DA5B5D">
      <w:pPr>
        <w:jc w:val="both"/>
        <w:rPr>
          <w:rFonts w:ascii="Arial Narrow" w:hAnsi="Arial Narrow"/>
          <w:sz w:val="24"/>
          <w:szCs w:val="24"/>
          <w:lang w:val="es-ES" w:eastAsia="en-US"/>
        </w:rPr>
      </w:pPr>
      <w:r w:rsidRPr="00BB1F25">
        <w:rPr>
          <w:rFonts w:ascii="Arial Narrow" w:hAnsi="Arial Narrow"/>
          <w:b/>
          <w:bCs/>
          <w:sz w:val="24"/>
          <w:szCs w:val="24"/>
          <w:lang w:val="es-ES" w:eastAsia="en-US"/>
        </w:rPr>
        <w:t>Firma de la persona nombrada anteriormente:</w:t>
      </w:r>
      <w:r w:rsidRPr="00BB1F25">
        <w:rPr>
          <w:rFonts w:ascii="Arial Narrow" w:hAnsi="Arial Narrow"/>
          <w:sz w:val="24"/>
          <w:szCs w:val="24"/>
          <w:lang w:val="es-ES" w:eastAsia="en-US"/>
        </w:rPr>
        <w:t xml:space="preserve"> </w:t>
      </w:r>
      <w:r w:rsidRPr="00BB1F25">
        <w:rPr>
          <w:rFonts w:ascii="Arial Narrow" w:hAnsi="Arial Narrow"/>
          <w:i/>
          <w:iCs/>
          <w:sz w:val="24"/>
          <w:szCs w:val="24"/>
          <w:lang w:val="es-ES" w:eastAsia="en-US"/>
        </w:rPr>
        <w:t>[indique la firma de la persona cuyo nombre y capacidad se indican en los párrafos anteriores].</w:t>
      </w:r>
    </w:p>
    <w:p w14:paraId="36A1C437" w14:textId="77777777" w:rsidR="00DA5B5D" w:rsidRPr="00BB1F25" w:rsidRDefault="00DA5B5D" w:rsidP="00DA5B5D">
      <w:pPr>
        <w:rPr>
          <w:rFonts w:ascii="Arial Narrow" w:hAnsi="Arial Narrow"/>
          <w:sz w:val="24"/>
          <w:szCs w:val="24"/>
          <w:lang w:val="es-ES"/>
        </w:rPr>
      </w:pPr>
    </w:p>
    <w:p w14:paraId="76F13D81" w14:textId="77777777" w:rsidR="00DA5B5D" w:rsidRPr="00BB1F25" w:rsidRDefault="00DA5B5D" w:rsidP="00DA5B5D">
      <w:pPr>
        <w:rPr>
          <w:rFonts w:ascii="Arial Narrow" w:hAnsi="Arial Narrow"/>
          <w:sz w:val="22"/>
          <w:szCs w:val="22"/>
        </w:rPr>
      </w:pPr>
      <w:r w:rsidRPr="00BB1F25">
        <w:rPr>
          <w:rFonts w:ascii="Arial Narrow" w:hAnsi="Arial Narrow"/>
          <w:sz w:val="22"/>
          <w:szCs w:val="22"/>
        </w:rPr>
        <w:t> </w:t>
      </w:r>
    </w:p>
    <w:p w14:paraId="1FD181AA" w14:textId="77777777" w:rsidR="00DA5B5D" w:rsidRDefault="00DA5B5D" w:rsidP="00DA5B5D">
      <w:pPr>
        <w:spacing w:after="160" w:line="259" w:lineRule="auto"/>
        <w:rPr>
          <w:rFonts w:ascii="Arial Narrow" w:hAnsi="Arial Narrow"/>
          <w:sz w:val="22"/>
          <w:szCs w:val="22"/>
        </w:rPr>
      </w:pPr>
      <w:r w:rsidRPr="00BB1F25">
        <w:rPr>
          <w:rFonts w:ascii="Arial Narrow" w:hAnsi="Arial Narrow"/>
          <w:sz w:val="22"/>
          <w:szCs w:val="22"/>
        </w:rPr>
        <w:br w:type="page"/>
      </w:r>
    </w:p>
    <w:p w14:paraId="43681DB7" w14:textId="77777777" w:rsidR="00DA5B5D" w:rsidRDefault="00DA5B5D" w:rsidP="00DA5B5D">
      <w:pPr>
        <w:spacing w:after="160" w:line="259" w:lineRule="auto"/>
        <w:rPr>
          <w:rFonts w:ascii="Arial Narrow" w:hAnsi="Arial Narrow"/>
          <w:sz w:val="22"/>
          <w:szCs w:val="22"/>
        </w:rPr>
      </w:pPr>
    </w:p>
    <w:p w14:paraId="0C48CFD9" w14:textId="77777777" w:rsidR="00DA5B5D" w:rsidRDefault="00DA5B5D" w:rsidP="00DA5B5D">
      <w:pPr>
        <w:spacing w:after="160" w:line="259" w:lineRule="auto"/>
        <w:rPr>
          <w:rFonts w:ascii="Arial Narrow" w:hAnsi="Arial Narrow"/>
          <w:sz w:val="22"/>
          <w:szCs w:val="22"/>
        </w:rPr>
      </w:pPr>
    </w:p>
    <w:p w14:paraId="605A6D8E" w14:textId="77777777" w:rsidR="00DA5B5D" w:rsidRPr="00BB1F25" w:rsidRDefault="00DA5B5D" w:rsidP="00DA5B5D">
      <w:pPr>
        <w:jc w:val="center"/>
        <w:rPr>
          <w:rFonts w:ascii="Arial Narrow" w:hAnsi="Arial Narrow"/>
          <w:b/>
          <w:bCs/>
          <w:sz w:val="24"/>
          <w:szCs w:val="24"/>
          <w:lang w:val="es-419"/>
        </w:rPr>
      </w:pPr>
      <w:r w:rsidRPr="00BB1F25">
        <w:rPr>
          <w:rFonts w:ascii="Arial Narrow" w:hAnsi="Arial Narrow"/>
          <w:b/>
          <w:bCs/>
          <w:sz w:val="24"/>
          <w:szCs w:val="24"/>
          <w:lang w:val="es-419"/>
        </w:rPr>
        <w:t>Formularios de Listas de Precios</w:t>
      </w:r>
    </w:p>
    <w:p w14:paraId="0829C37F" w14:textId="77777777" w:rsidR="00DA5B5D" w:rsidRPr="00BB1F25" w:rsidRDefault="00DA5B5D" w:rsidP="00DA5B5D">
      <w:pPr>
        <w:jc w:val="center"/>
        <w:rPr>
          <w:rFonts w:ascii="Arial Narrow" w:hAnsi="Arial Narrow"/>
          <w:b/>
          <w:bCs/>
          <w:sz w:val="24"/>
          <w:szCs w:val="24"/>
          <w:lang w:val="es-419"/>
        </w:rPr>
      </w:pPr>
    </w:p>
    <w:p w14:paraId="453D899F" w14:textId="77777777" w:rsidR="00DA5B5D" w:rsidRDefault="00DA5B5D" w:rsidP="00DA5B5D">
      <w:pPr>
        <w:jc w:val="center"/>
        <w:rPr>
          <w:rFonts w:ascii="Arial Narrow" w:hAnsi="Arial Narrow"/>
          <w:i/>
          <w:iCs/>
          <w:sz w:val="24"/>
          <w:lang w:val="es-ES"/>
        </w:rPr>
      </w:pPr>
      <w:r w:rsidRPr="00BB1F25">
        <w:rPr>
          <w:rFonts w:ascii="Arial Narrow" w:hAnsi="Arial Narrow"/>
          <w:i/>
          <w:iCs/>
          <w:sz w:val="24"/>
          <w:lang w:val="es-ES"/>
        </w:rPr>
        <w:t xml:space="preserve"> [El Oferente completará estos formularios de Listas de Precios de acuerdo con las instrucciones indicadas. La lista de artículos en la columna 1 de la </w:t>
      </w:r>
      <w:r w:rsidRPr="00BB1F25">
        <w:rPr>
          <w:rFonts w:ascii="Arial Narrow" w:hAnsi="Arial Narrow"/>
          <w:b/>
          <w:bCs/>
          <w:i/>
          <w:iCs/>
          <w:sz w:val="24"/>
          <w:lang w:val="es-ES"/>
        </w:rPr>
        <w:t>Lista de Precios</w:t>
      </w:r>
      <w:r w:rsidRPr="00BB1F25">
        <w:rPr>
          <w:rFonts w:ascii="Arial Narrow" w:hAnsi="Arial Narrow"/>
          <w:i/>
          <w:iCs/>
          <w:sz w:val="24"/>
          <w:lang w:val="es-ES"/>
        </w:rPr>
        <w:t xml:space="preserve"> deberá coincidir con la Lista de Bienes y Servicios Conexos detallada por el Comprador en la Lista de Requisitos de los Bienes y en la Lista de Servicios Conexos]</w:t>
      </w:r>
    </w:p>
    <w:p w14:paraId="64D57239" w14:textId="77777777" w:rsidR="00DA5B5D" w:rsidRDefault="00DA5B5D" w:rsidP="00DA5B5D">
      <w:pPr>
        <w:jc w:val="center"/>
        <w:rPr>
          <w:rFonts w:ascii="Arial Narrow" w:hAnsi="Arial Narrow"/>
          <w:i/>
          <w:iCs/>
          <w:sz w:val="24"/>
          <w:lang w:val="es-ES"/>
        </w:rPr>
      </w:pPr>
    </w:p>
    <w:p w14:paraId="6B8BF043" w14:textId="77777777" w:rsidR="00DA5B5D" w:rsidRDefault="00DA5B5D" w:rsidP="00DA5B5D">
      <w:pPr>
        <w:jc w:val="center"/>
        <w:rPr>
          <w:rFonts w:ascii="Arial Narrow" w:hAnsi="Arial Narrow"/>
          <w:i/>
          <w:iCs/>
          <w:sz w:val="24"/>
          <w:lang w:val="es-ES"/>
        </w:rPr>
      </w:pPr>
    </w:p>
    <w:p w14:paraId="728D2855" w14:textId="77777777" w:rsidR="00DA5B5D" w:rsidRPr="002E3734" w:rsidRDefault="00DA5B5D" w:rsidP="00DA5B5D">
      <w:pPr>
        <w:spacing w:after="160" w:line="259" w:lineRule="auto"/>
        <w:rPr>
          <w:rFonts w:ascii="Arial Narrow" w:hAnsi="Arial Narrow"/>
          <w:sz w:val="22"/>
          <w:szCs w:val="22"/>
          <w:lang w:val="es-ES"/>
        </w:rPr>
      </w:pPr>
    </w:p>
    <w:p w14:paraId="2C513798" w14:textId="77777777" w:rsidR="00DA5B5D" w:rsidRDefault="00DA5B5D" w:rsidP="00DA5B5D">
      <w:pPr>
        <w:spacing w:after="160" w:line="259" w:lineRule="auto"/>
        <w:rPr>
          <w:rFonts w:ascii="Arial Narrow" w:hAnsi="Arial Narrow"/>
          <w:sz w:val="22"/>
          <w:szCs w:val="22"/>
        </w:rPr>
      </w:pPr>
    </w:p>
    <w:tbl>
      <w:tblPr>
        <w:tblpPr w:leftFromText="141" w:rightFromText="141" w:vertAnchor="page" w:horzAnchor="margin" w:tblpXSpec="center" w:tblpY="4531"/>
        <w:tblW w:w="1075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00"/>
        <w:gridCol w:w="472"/>
        <w:gridCol w:w="825"/>
        <w:gridCol w:w="353"/>
        <w:gridCol w:w="1184"/>
        <w:gridCol w:w="1457"/>
        <w:gridCol w:w="1004"/>
        <w:gridCol w:w="2096"/>
        <w:gridCol w:w="2460"/>
      </w:tblGrid>
      <w:tr w:rsidR="00DA5B5D" w:rsidRPr="00BB1F25" w14:paraId="0BCFB6EB" w14:textId="77777777" w:rsidTr="00310F97">
        <w:trPr>
          <w:trHeight w:val="466"/>
        </w:trPr>
        <w:tc>
          <w:tcPr>
            <w:tcW w:w="10751" w:type="dxa"/>
            <w:gridSpan w:val="9"/>
            <w:tcBorders>
              <w:top w:val="nil"/>
              <w:left w:val="nil"/>
              <w:bottom w:val="nil"/>
              <w:right w:val="nil"/>
            </w:tcBorders>
          </w:tcPr>
          <w:p w14:paraId="42CE9FA8" w14:textId="77777777" w:rsidR="00DA5B5D" w:rsidRPr="00BB1F25" w:rsidRDefault="00DA5B5D" w:rsidP="00310F97">
            <w:pPr>
              <w:keepNext/>
              <w:suppressAutoHyphens/>
              <w:spacing w:before="60" w:after="120"/>
              <w:jc w:val="center"/>
              <w:outlineLvl w:val="4"/>
              <w:rPr>
                <w:rFonts w:ascii="Arial Narrow" w:hAnsi="Arial Narrow"/>
                <w:b/>
                <w:bCs/>
                <w:iCs/>
                <w:spacing w:val="-2"/>
                <w:sz w:val="24"/>
                <w:szCs w:val="24"/>
                <w:lang w:val="es-ES" w:eastAsia="en-US"/>
              </w:rPr>
            </w:pPr>
            <w:r w:rsidRPr="00BB1F25">
              <w:rPr>
                <w:rFonts w:ascii="Arial Narrow" w:hAnsi="Arial Narrow"/>
                <w:b/>
                <w:bCs/>
                <w:iCs/>
                <w:spacing w:val="-2"/>
                <w:sz w:val="24"/>
                <w:szCs w:val="24"/>
                <w:lang w:val="es-ES" w:eastAsia="en-US"/>
              </w:rPr>
              <w:t>Lista de precios y fecha de entrega de los bienes</w:t>
            </w:r>
            <w:r>
              <w:rPr>
                <w:rFonts w:ascii="Arial Narrow" w:hAnsi="Arial Narrow"/>
                <w:b/>
                <w:bCs/>
                <w:iCs/>
                <w:spacing w:val="-2"/>
                <w:sz w:val="24"/>
                <w:szCs w:val="24"/>
                <w:lang w:val="es-ES" w:eastAsia="en-US"/>
              </w:rPr>
              <w:t xml:space="preserve"> y servicios</w:t>
            </w:r>
            <w:r>
              <w:rPr>
                <w:rStyle w:val="Refdenotaalpie"/>
                <w:rFonts w:ascii="Arial Narrow" w:hAnsi="Arial Narrow"/>
                <w:b/>
                <w:bCs/>
                <w:iCs/>
                <w:spacing w:val="-2"/>
                <w:sz w:val="24"/>
                <w:szCs w:val="24"/>
                <w:lang w:val="es-ES" w:eastAsia="en-US"/>
              </w:rPr>
              <w:footnoteReference w:id="1"/>
            </w:r>
          </w:p>
        </w:tc>
      </w:tr>
      <w:tr w:rsidR="00DA5B5D" w:rsidRPr="00BB1F25" w14:paraId="659BFE66" w14:textId="77777777" w:rsidTr="00310F97">
        <w:trPr>
          <w:trHeight w:val="616"/>
        </w:trPr>
        <w:tc>
          <w:tcPr>
            <w:tcW w:w="6195" w:type="dxa"/>
            <w:gridSpan w:val="7"/>
            <w:tcBorders>
              <w:top w:val="double" w:sz="6" w:space="0" w:color="auto"/>
              <w:bottom w:val="nil"/>
              <w:right w:val="nil"/>
            </w:tcBorders>
          </w:tcPr>
          <w:p w14:paraId="3AA90267" w14:textId="77777777" w:rsidR="00DA5B5D" w:rsidRPr="008651E7" w:rsidRDefault="00DA5B5D" w:rsidP="00310F97">
            <w:pPr>
              <w:suppressAutoHyphens/>
              <w:jc w:val="center"/>
              <w:rPr>
                <w:rFonts w:ascii="Arial Narrow" w:hAnsi="Arial Narrow"/>
                <w:sz w:val="24"/>
                <w:szCs w:val="24"/>
                <w:lang w:val="es-PA" w:eastAsia="en-US"/>
              </w:rPr>
            </w:pPr>
            <w:r w:rsidRPr="00460B71">
              <w:rPr>
                <w:rFonts w:ascii="Arial Narrow" w:hAnsi="Arial Narrow"/>
                <w:szCs w:val="24"/>
                <w:lang w:val="es-PA" w:eastAsia="en-US"/>
              </w:rPr>
              <w:t>SDC n.</w:t>
            </w:r>
            <w:r w:rsidRPr="00BB1F25">
              <w:rPr>
                <w:rFonts w:ascii="Arial Narrow" w:hAnsi="Arial Narrow"/>
                <w:lang w:val="es-ES" w:eastAsia="en-US"/>
              </w:rPr>
              <w:sym w:font="Symbol" w:char="F0B0"/>
            </w:r>
            <w:r w:rsidRPr="00460B71">
              <w:rPr>
                <w:rFonts w:ascii="Arial Narrow" w:hAnsi="Arial Narrow"/>
                <w:szCs w:val="24"/>
                <w:lang w:val="es-PA" w:eastAsia="en-US"/>
              </w:rPr>
              <w:t xml:space="preserve">: </w:t>
            </w:r>
            <w:r>
              <w:rPr>
                <w:rFonts w:ascii="Arial Narrow" w:hAnsi="Arial Narrow"/>
                <w:szCs w:val="24"/>
                <w:lang w:val="es-PA" w:eastAsia="en-US"/>
              </w:rPr>
              <w:t>OEI3-BIDMECSE-004-2026</w:t>
            </w:r>
          </w:p>
        </w:tc>
        <w:tc>
          <w:tcPr>
            <w:tcW w:w="4556" w:type="dxa"/>
            <w:gridSpan w:val="2"/>
            <w:tcBorders>
              <w:top w:val="double" w:sz="6" w:space="0" w:color="auto"/>
              <w:left w:val="nil"/>
              <w:bottom w:val="nil"/>
            </w:tcBorders>
            <w:tcMar>
              <w:top w:w="28" w:type="dxa"/>
              <w:left w:w="57" w:type="dxa"/>
              <w:bottom w:w="28" w:type="dxa"/>
              <w:right w:w="57" w:type="dxa"/>
            </w:tcMar>
          </w:tcPr>
          <w:p w14:paraId="00CE09A1" w14:textId="77777777" w:rsidR="00DA5B5D" w:rsidRPr="00BB1F25" w:rsidRDefault="00DA5B5D" w:rsidP="00310F97">
            <w:pPr>
              <w:rPr>
                <w:rFonts w:ascii="Arial Narrow" w:hAnsi="Arial Narrow"/>
                <w:szCs w:val="24"/>
                <w:lang w:val="es-ES" w:eastAsia="en-US"/>
              </w:rPr>
            </w:pPr>
            <w:r w:rsidRPr="00BB1F25">
              <w:rPr>
                <w:rFonts w:ascii="Arial Narrow" w:hAnsi="Arial Narrow"/>
                <w:szCs w:val="24"/>
                <w:lang w:val="es-ES" w:eastAsia="en-US"/>
              </w:rPr>
              <w:t>Fecha: _______________________</w:t>
            </w:r>
          </w:p>
          <w:p w14:paraId="7B5421A7" w14:textId="77777777" w:rsidR="00DA5B5D" w:rsidRPr="00BB1F25" w:rsidRDefault="00DA5B5D" w:rsidP="00310F97">
            <w:pPr>
              <w:suppressAutoHyphens/>
              <w:spacing w:after="120"/>
              <w:rPr>
                <w:rFonts w:ascii="Arial Narrow" w:hAnsi="Arial Narrow"/>
                <w:sz w:val="24"/>
                <w:szCs w:val="24"/>
                <w:lang w:val="es-ES" w:eastAsia="en-US"/>
              </w:rPr>
            </w:pPr>
            <w:r w:rsidRPr="00BB1F25">
              <w:rPr>
                <w:rFonts w:ascii="Arial Narrow" w:hAnsi="Arial Narrow"/>
                <w:szCs w:val="24"/>
                <w:lang w:val="es-ES" w:eastAsia="en-US"/>
              </w:rPr>
              <w:t>Página n.</w:t>
            </w:r>
            <w:r w:rsidRPr="00BB1F25">
              <w:rPr>
                <w:rFonts w:ascii="Arial Narrow" w:hAnsi="Arial Narrow"/>
                <w:lang w:val="es-ES" w:eastAsia="en-US"/>
              </w:rPr>
              <w:sym w:font="Symbol" w:char="F0B0"/>
            </w:r>
            <w:r w:rsidRPr="00BB1F25">
              <w:rPr>
                <w:rFonts w:ascii="Arial Narrow" w:hAnsi="Arial Narrow"/>
                <w:szCs w:val="24"/>
                <w:lang w:val="es-ES" w:eastAsia="en-US"/>
              </w:rPr>
              <w:t xml:space="preserve"> ______ de ______</w:t>
            </w:r>
          </w:p>
        </w:tc>
      </w:tr>
      <w:tr w:rsidR="00DA5B5D" w:rsidRPr="00BB1F25" w14:paraId="1A36B408" w14:textId="77777777" w:rsidTr="00310F97">
        <w:trPr>
          <w:trHeight w:val="275"/>
        </w:trPr>
        <w:tc>
          <w:tcPr>
            <w:tcW w:w="10751" w:type="dxa"/>
            <w:gridSpan w:val="9"/>
            <w:tcBorders>
              <w:top w:val="single" w:sz="6" w:space="0" w:color="auto"/>
              <w:left w:val="double" w:sz="6" w:space="0" w:color="auto"/>
              <w:right w:val="double" w:sz="6" w:space="0" w:color="auto"/>
            </w:tcBorders>
            <w:shd w:val="clear" w:color="auto" w:fill="C1E4F5" w:themeFill="accent1" w:themeFillTint="33"/>
            <w:tcMar>
              <w:top w:w="28" w:type="dxa"/>
              <w:left w:w="57" w:type="dxa"/>
              <w:bottom w:w="28" w:type="dxa"/>
              <w:right w:w="57" w:type="dxa"/>
            </w:tcMar>
          </w:tcPr>
          <w:p w14:paraId="2C7B88AA" w14:textId="77777777" w:rsidR="00DA5B5D" w:rsidRPr="00BB1F25" w:rsidRDefault="00DA5B5D" w:rsidP="00310F97">
            <w:pPr>
              <w:suppressAutoHyphens/>
              <w:spacing w:after="60"/>
              <w:jc w:val="center"/>
              <w:rPr>
                <w:rFonts w:ascii="Arial Narrow" w:hAnsi="Arial Narrow"/>
                <w:szCs w:val="24"/>
                <w:lang w:val="es-ES" w:eastAsia="en-US"/>
              </w:rPr>
            </w:pPr>
            <w:r>
              <w:rPr>
                <w:rFonts w:ascii="Arial Narrow" w:hAnsi="Arial Narrow"/>
                <w:b/>
                <w:bCs/>
                <w:i/>
                <w:iCs/>
                <w:sz w:val="22"/>
                <w:szCs w:val="22"/>
                <w:lang w:val="es-ES"/>
              </w:rPr>
              <w:t xml:space="preserve"> Abanicos y luminarias</w:t>
            </w:r>
          </w:p>
        </w:tc>
      </w:tr>
      <w:tr w:rsidR="00DA5B5D" w:rsidRPr="00BB1F25" w14:paraId="27D61A5E" w14:textId="77777777" w:rsidTr="00310F97">
        <w:trPr>
          <w:trHeight w:val="397"/>
        </w:trPr>
        <w:tc>
          <w:tcPr>
            <w:tcW w:w="900" w:type="dxa"/>
            <w:vMerge w:val="restart"/>
            <w:tcBorders>
              <w:top w:val="single" w:sz="6" w:space="0" w:color="auto"/>
              <w:left w:val="double" w:sz="6" w:space="0" w:color="auto"/>
              <w:right w:val="single" w:sz="6" w:space="0" w:color="auto"/>
            </w:tcBorders>
            <w:shd w:val="clear" w:color="auto" w:fill="FFFFFF" w:themeFill="background1"/>
            <w:tcMar>
              <w:top w:w="28" w:type="dxa"/>
              <w:left w:w="57" w:type="dxa"/>
              <w:bottom w:w="28" w:type="dxa"/>
              <w:right w:w="57" w:type="dxa"/>
            </w:tcMar>
          </w:tcPr>
          <w:p w14:paraId="3FA55B51" w14:textId="77777777" w:rsidR="00DA5B5D" w:rsidRPr="00BB1F25" w:rsidRDefault="00DA5B5D" w:rsidP="00310F97">
            <w:pPr>
              <w:suppressAutoHyphens/>
              <w:rPr>
                <w:rFonts w:ascii="Arial Narrow" w:hAnsi="Arial Narrow"/>
                <w:i/>
                <w:iCs/>
                <w:sz w:val="16"/>
                <w:szCs w:val="24"/>
                <w:lang w:val="es-ES" w:eastAsia="en-US"/>
              </w:rPr>
            </w:pPr>
          </w:p>
        </w:tc>
        <w:tc>
          <w:tcPr>
            <w:tcW w:w="472" w:type="dxa"/>
            <w:tcBorders>
              <w:top w:val="single" w:sz="6" w:space="0" w:color="auto"/>
              <w:left w:val="single" w:sz="6" w:space="0" w:color="auto"/>
              <w:right w:val="single" w:sz="6" w:space="0" w:color="auto"/>
            </w:tcBorders>
            <w:shd w:val="clear" w:color="auto" w:fill="FFFFFF" w:themeFill="background1"/>
          </w:tcPr>
          <w:p w14:paraId="45AD060C" w14:textId="77777777" w:rsidR="00DA5B5D" w:rsidRDefault="00DA5B5D" w:rsidP="00310F97">
            <w:pPr>
              <w:suppressAutoHyphens/>
              <w:jc w:val="center"/>
              <w:rPr>
                <w:rFonts w:ascii="Arial Narrow" w:hAnsi="Arial Narrow"/>
                <w:i/>
                <w:iCs/>
                <w:sz w:val="16"/>
                <w:szCs w:val="24"/>
                <w:lang w:val="es-ES" w:eastAsia="en-US"/>
              </w:rPr>
            </w:pPr>
            <w:r>
              <w:rPr>
                <w:rFonts w:ascii="Arial Narrow" w:hAnsi="Arial Narrow"/>
                <w:i/>
                <w:iCs/>
                <w:sz w:val="16"/>
                <w:szCs w:val="24"/>
                <w:lang w:val="es-ES" w:eastAsia="en-US"/>
              </w:rPr>
              <w:t>1</w:t>
            </w:r>
          </w:p>
        </w:tc>
        <w:tc>
          <w:tcPr>
            <w:tcW w:w="1178" w:type="dxa"/>
            <w:gridSpan w:val="2"/>
            <w:tcBorders>
              <w:top w:val="single" w:sz="6" w:space="0" w:color="auto"/>
              <w:left w:val="single" w:sz="6" w:space="0" w:color="auto"/>
              <w:bottom w:val="nil"/>
              <w:right w:val="single" w:sz="6" w:space="0" w:color="auto"/>
            </w:tcBorders>
            <w:shd w:val="clear" w:color="auto" w:fill="FFFFFF" w:themeFill="background1"/>
            <w:tcMar>
              <w:top w:w="28" w:type="dxa"/>
              <w:left w:w="57" w:type="dxa"/>
              <w:bottom w:w="28" w:type="dxa"/>
              <w:right w:w="57" w:type="dxa"/>
            </w:tcMar>
          </w:tcPr>
          <w:p w14:paraId="19CDC91D" w14:textId="77777777" w:rsidR="00DA5B5D" w:rsidRPr="00BB1F25" w:rsidRDefault="00DA5B5D" w:rsidP="00310F97">
            <w:pPr>
              <w:suppressAutoHyphens/>
              <w:rPr>
                <w:rFonts w:ascii="Arial Narrow" w:hAnsi="Arial Narrow"/>
                <w:i/>
                <w:iCs/>
                <w:sz w:val="16"/>
                <w:szCs w:val="24"/>
                <w:lang w:val="es-ES" w:eastAsia="en-US"/>
              </w:rPr>
            </w:pPr>
            <w:r>
              <w:rPr>
                <w:rFonts w:ascii="Arial Narrow" w:hAnsi="Arial Narrow"/>
                <w:i/>
                <w:iCs/>
                <w:sz w:val="16"/>
                <w:szCs w:val="24"/>
                <w:lang w:val="es-ES" w:eastAsia="en-US"/>
              </w:rPr>
              <w:t>Abanicos</w:t>
            </w:r>
          </w:p>
        </w:tc>
        <w:tc>
          <w:tcPr>
            <w:tcW w:w="1184" w:type="dxa"/>
            <w:tcBorders>
              <w:top w:val="single" w:sz="6" w:space="0" w:color="auto"/>
              <w:left w:val="single" w:sz="6" w:space="0" w:color="auto"/>
              <w:bottom w:val="nil"/>
              <w:right w:val="single" w:sz="6" w:space="0" w:color="auto"/>
            </w:tcBorders>
            <w:shd w:val="clear" w:color="auto" w:fill="FFFFFF" w:themeFill="background1"/>
            <w:tcMar>
              <w:top w:w="28" w:type="dxa"/>
              <w:left w:w="57" w:type="dxa"/>
              <w:bottom w:w="28" w:type="dxa"/>
              <w:right w:w="57" w:type="dxa"/>
            </w:tcMar>
          </w:tcPr>
          <w:p w14:paraId="06A90D58" w14:textId="77777777" w:rsidR="00DA5B5D" w:rsidRPr="00BB1F25" w:rsidRDefault="00DA5B5D" w:rsidP="00310F97">
            <w:pPr>
              <w:suppressAutoHyphens/>
              <w:spacing w:before="60" w:after="60"/>
              <w:rPr>
                <w:rFonts w:ascii="Arial Narrow" w:hAnsi="Arial Narrow"/>
                <w:szCs w:val="24"/>
                <w:lang w:val="es-ES" w:eastAsia="en-US"/>
              </w:rPr>
            </w:pPr>
          </w:p>
        </w:tc>
        <w:tc>
          <w:tcPr>
            <w:tcW w:w="1457" w:type="dxa"/>
            <w:vMerge w:val="restart"/>
            <w:tcBorders>
              <w:top w:val="single" w:sz="6" w:space="0" w:color="auto"/>
              <w:left w:val="single" w:sz="6" w:space="0" w:color="auto"/>
              <w:right w:val="single" w:sz="6" w:space="0" w:color="auto"/>
            </w:tcBorders>
            <w:shd w:val="clear" w:color="auto" w:fill="FFFFFF" w:themeFill="background1"/>
            <w:tcMar>
              <w:top w:w="28" w:type="dxa"/>
              <w:left w:w="57" w:type="dxa"/>
              <w:bottom w:w="28" w:type="dxa"/>
              <w:right w:w="57" w:type="dxa"/>
            </w:tcMar>
          </w:tcPr>
          <w:p w14:paraId="1E71981A" w14:textId="77777777" w:rsidR="00DA5B5D" w:rsidRPr="00515132" w:rsidRDefault="00DA5B5D" w:rsidP="00310F97">
            <w:pPr>
              <w:suppressAutoHyphens/>
              <w:spacing w:before="60" w:after="60"/>
              <w:rPr>
                <w:rFonts w:ascii="Arial Narrow" w:hAnsi="Arial Narrow"/>
                <w:b/>
                <w:bCs/>
                <w:szCs w:val="24"/>
                <w:lang w:val="es-ES" w:eastAsia="en-US"/>
              </w:rPr>
            </w:pPr>
            <w:r w:rsidRPr="00515132">
              <w:rPr>
                <w:rFonts w:ascii="Arial Narrow" w:hAnsi="Arial Narrow"/>
                <w:b/>
                <w:bCs/>
                <w:i/>
                <w:iCs/>
                <w:color w:val="FF0000"/>
                <w:sz w:val="16"/>
                <w:szCs w:val="24"/>
                <w:lang w:val="es-ES" w:eastAsia="en-US"/>
              </w:rPr>
              <w:t>30 días</w:t>
            </w:r>
            <w:r w:rsidRPr="00515132">
              <w:rPr>
                <w:rFonts w:ascii="Arial Narrow" w:hAnsi="Arial Narrow"/>
                <w:b/>
                <w:bCs/>
                <w:i/>
                <w:iCs/>
                <w:sz w:val="16"/>
                <w:szCs w:val="24"/>
                <w:lang w:val="es-ES" w:eastAsia="en-US"/>
              </w:rPr>
              <w:t xml:space="preserve"> calendarios a partir de la fecha señalada en la orden de proceder.</w:t>
            </w:r>
          </w:p>
        </w:tc>
        <w:tc>
          <w:tcPr>
            <w:tcW w:w="1004" w:type="dxa"/>
            <w:tcBorders>
              <w:top w:val="single" w:sz="6" w:space="0" w:color="auto"/>
              <w:left w:val="single" w:sz="6" w:space="0" w:color="auto"/>
              <w:bottom w:val="nil"/>
              <w:right w:val="single" w:sz="6" w:space="0" w:color="auto"/>
            </w:tcBorders>
            <w:shd w:val="clear" w:color="auto" w:fill="FFFFFF" w:themeFill="background1"/>
            <w:tcMar>
              <w:top w:w="28" w:type="dxa"/>
              <w:left w:w="57" w:type="dxa"/>
              <w:bottom w:w="28" w:type="dxa"/>
              <w:right w:w="57" w:type="dxa"/>
            </w:tcMar>
          </w:tcPr>
          <w:p w14:paraId="06E4DA97" w14:textId="77777777" w:rsidR="00DA5B5D" w:rsidRPr="00BB1F25" w:rsidRDefault="00DA5B5D" w:rsidP="00310F97">
            <w:pPr>
              <w:suppressAutoHyphens/>
              <w:spacing w:before="60" w:after="60"/>
              <w:rPr>
                <w:rFonts w:ascii="Arial Narrow" w:hAnsi="Arial Narrow"/>
                <w:i/>
                <w:iCs/>
                <w:sz w:val="16"/>
                <w:szCs w:val="24"/>
                <w:lang w:val="es-ES" w:eastAsia="en-US"/>
              </w:rPr>
            </w:pPr>
            <w:r>
              <w:rPr>
                <w:rFonts w:ascii="Arial Narrow" w:hAnsi="Arial Narrow"/>
                <w:i/>
                <w:iCs/>
                <w:sz w:val="16"/>
                <w:szCs w:val="24"/>
                <w:lang w:val="es-ES" w:eastAsia="en-US"/>
              </w:rPr>
              <w:t>80 unidades</w:t>
            </w:r>
          </w:p>
        </w:tc>
        <w:tc>
          <w:tcPr>
            <w:tcW w:w="2096" w:type="dxa"/>
            <w:tcBorders>
              <w:top w:val="single" w:sz="6" w:space="0" w:color="auto"/>
              <w:left w:val="single" w:sz="6" w:space="0" w:color="auto"/>
              <w:bottom w:val="nil"/>
              <w:right w:val="single" w:sz="6" w:space="0" w:color="auto"/>
            </w:tcBorders>
            <w:shd w:val="clear" w:color="auto" w:fill="FFFFFF" w:themeFill="background1"/>
            <w:tcMar>
              <w:top w:w="28" w:type="dxa"/>
              <w:left w:w="57" w:type="dxa"/>
              <w:bottom w:w="28" w:type="dxa"/>
              <w:right w:w="57" w:type="dxa"/>
            </w:tcMar>
          </w:tcPr>
          <w:p w14:paraId="14A28EBA" w14:textId="77777777" w:rsidR="00DA5B5D" w:rsidRPr="00BB1F25" w:rsidRDefault="00DA5B5D" w:rsidP="00310F97">
            <w:pPr>
              <w:suppressAutoHyphens/>
              <w:spacing w:before="60" w:after="60"/>
              <w:rPr>
                <w:rFonts w:ascii="Arial Narrow" w:hAnsi="Arial Narrow"/>
                <w:szCs w:val="24"/>
                <w:lang w:val="es-ES" w:eastAsia="en-US"/>
              </w:rPr>
            </w:pPr>
            <w:r w:rsidRPr="00BB1F25">
              <w:rPr>
                <w:rFonts w:ascii="Arial Narrow" w:hAnsi="Arial Narrow"/>
                <w:i/>
                <w:iCs/>
                <w:sz w:val="16"/>
                <w:szCs w:val="24"/>
                <w:lang w:val="es-ES" w:eastAsia="en-US"/>
              </w:rPr>
              <w:t>[Indique el precio por unidad].</w:t>
            </w:r>
          </w:p>
        </w:tc>
        <w:tc>
          <w:tcPr>
            <w:tcW w:w="2460" w:type="dxa"/>
            <w:tcBorders>
              <w:top w:val="single" w:sz="6" w:space="0" w:color="auto"/>
              <w:left w:val="single" w:sz="6" w:space="0" w:color="auto"/>
              <w:bottom w:val="nil"/>
              <w:right w:val="double" w:sz="6" w:space="0" w:color="auto"/>
            </w:tcBorders>
            <w:shd w:val="clear" w:color="auto" w:fill="FFFFFF" w:themeFill="background1"/>
            <w:tcMar>
              <w:top w:w="28" w:type="dxa"/>
              <w:left w:w="57" w:type="dxa"/>
              <w:bottom w:w="28" w:type="dxa"/>
              <w:right w:w="57" w:type="dxa"/>
            </w:tcMar>
          </w:tcPr>
          <w:p w14:paraId="3B4A2E11" w14:textId="77777777" w:rsidR="00DA5B5D" w:rsidRPr="00BB1F25" w:rsidRDefault="00DA5B5D" w:rsidP="00310F97">
            <w:pPr>
              <w:suppressAutoHyphens/>
              <w:spacing w:before="60" w:after="60"/>
              <w:rPr>
                <w:rFonts w:ascii="Arial Narrow" w:hAnsi="Arial Narrow"/>
                <w:szCs w:val="24"/>
                <w:lang w:val="es-ES" w:eastAsia="en-US"/>
              </w:rPr>
            </w:pPr>
            <w:r w:rsidRPr="00BB1F25">
              <w:rPr>
                <w:rFonts w:ascii="Arial Narrow" w:hAnsi="Arial Narrow"/>
                <w:i/>
                <w:iCs/>
                <w:sz w:val="16"/>
                <w:szCs w:val="24"/>
                <w:lang w:val="es-ES" w:eastAsia="en-US"/>
              </w:rPr>
              <w:t>Indique el precio total del artículo].</w:t>
            </w:r>
          </w:p>
        </w:tc>
      </w:tr>
      <w:tr w:rsidR="00DA5B5D" w:rsidRPr="00BB1F25" w14:paraId="4894D02B" w14:textId="77777777" w:rsidTr="00310F97">
        <w:trPr>
          <w:trHeight w:val="149"/>
        </w:trPr>
        <w:tc>
          <w:tcPr>
            <w:tcW w:w="900" w:type="dxa"/>
            <w:vMerge/>
            <w:tcBorders>
              <w:left w:val="double" w:sz="6" w:space="0" w:color="auto"/>
              <w:right w:val="single" w:sz="6" w:space="0" w:color="auto"/>
            </w:tcBorders>
            <w:shd w:val="clear" w:color="auto" w:fill="FFFFFF" w:themeFill="background1"/>
            <w:tcMar>
              <w:top w:w="28" w:type="dxa"/>
              <w:left w:w="57" w:type="dxa"/>
              <w:bottom w:w="28" w:type="dxa"/>
              <w:right w:w="57" w:type="dxa"/>
            </w:tcMar>
          </w:tcPr>
          <w:p w14:paraId="5BBE59F8" w14:textId="77777777" w:rsidR="00DA5B5D" w:rsidRPr="00BB1F25" w:rsidRDefault="00DA5B5D" w:rsidP="00310F97">
            <w:pPr>
              <w:suppressAutoHyphens/>
              <w:rPr>
                <w:rFonts w:ascii="Arial Narrow" w:hAnsi="Arial Narrow"/>
                <w:i/>
                <w:iCs/>
                <w:sz w:val="16"/>
                <w:szCs w:val="24"/>
                <w:lang w:val="es-ES" w:eastAsia="en-US"/>
              </w:rPr>
            </w:pPr>
          </w:p>
        </w:tc>
        <w:tc>
          <w:tcPr>
            <w:tcW w:w="472" w:type="dxa"/>
            <w:tcBorders>
              <w:left w:val="single" w:sz="6" w:space="0" w:color="auto"/>
              <w:bottom w:val="nil"/>
              <w:right w:val="single" w:sz="6" w:space="0" w:color="auto"/>
            </w:tcBorders>
            <w:shd w:val="clear" w:color="auto" w:fill="FFFFFF" w:themeFill="background1"/>
          </w:tcPr>
          <w:p w14:paraId="308E666C" w14:textId="77777777" w:rsidR="00DA5B5D" w:rsidRDefault="00DA5B5D" w:rsidP="00310F97">
            <w:pPr>
              <w:suppressAutoHyphens/>
              <w:jc w:val="center"/>
              <w:rPr>
                <w:rFonts w:ascii="Arial Narrow" w:hAnsi="Arial Narrow"/>
                <w:i/>
                <w:iCs/>
                <w:sz w:val="16"/>
                <w:szCs w:val="24"/>
                <w:lang w:val="es-ES" w:eastAsia="en-US"/>
              </w:rPr>
            </w:pPr>
            <w:r>
              <w:rPr>
                <w:rFonts w:ascii="Arial Narrow" w:hAnsi="Arial Narrow"/>
                <w:i/>
                <w:iCs/>
                <w:sz w:val="16"/>
                <w:szCs w:val="24"/>
                <w:lang w:val="es-ES" w:eastAsia="en-US"/>
              </w:rPr>
              <w:t>2</w:t>
            </w:r>
          </w:p>
        </w:tc>
        <w:tc>
          <w:tcPr>
            <w:tcW w:w="1178" w:type="dxa"/>
            <w:gridSpan w:val="2"/>
            <w:tcBorders>
              <w:top w:val="single" w:sz="6" w:space="0" w:color="auto"/>
              <w:left w:val="single" w:sz="6" w:space="0" w:color="auto"/>
              <w:bottom w:val="nil"/>
              <w:right w:val="single" w:sz="6" w:space="0" w:color="auto"/>
            </w:tcBorders>
            <w:shd w:val="clear" w:color="auto" w:fill="FFFFFF" w:themeFill="background1"/>
            <w:tcMar>
              <w:top w:w="28" w:type="dxa"/>
              <w:left w:w="57" w:type="dxa"/>
              <w:bottom w:w="28" w:type="dxa"/>
              <w:right w:w="57" w:type="dxa"/>
            </w:tcMar>
          </w:tcPr>
          <w:p w14:paraId="61FC0337" w14:textId="77777777" w:rsidR="00DA5B5D" w:rsidRPr="00BB1F25" w:rsidRDefault="00DA5B5D" w:rsidP="00310F97">
            <w:pPr>
              <w:suppressAutoHyphens/>
              <w:rPr>
                <w:rFonts w:ascii="Arial Narrow" w:hAnsi="Arial Narrow"/>
                <w:i/>
                <w:iCs/>
                <w:sz w:val="16"/>
                <w:szCs w:val="24"/>
                <w:lang w:val="es-ES" w:eastAsia="en-US"/>
              </w:rPr>
            </w:pPr>
            <w:r>
              <w:rPr>
                <w:rFonts w:ascii="Arial Narrow" w:hAnsi="Arial Narrow"/>
                <w:i/>
                <w:iCs/>
                <w:sz w:val="16"/>
                <w:szCs w:val="24"/>
                <w:lang w:val="es-ES" w:eastAsia="en-US"/>
              </w:rPr>
              <w:t>Luminarias</w:t>
            </w:r>
          </w:p>
        </w:tc>
        <w:tc>
          <w:tcPr>
            <w:tcW w:w="1184" w:type="dxa"/>
            <w:tcBorders>
              <w:top w:val="single" w:sz="6" w:space="0" w:color="auto"/>
              <w:left w:val="single" w:sz="6" w:space="0" w:color="auto"/>
              <w:bottom w:val="nil"/>
              <w:right w:val="single" w:sz="6" w:space="0" w:color="auto"/>
            </w:tcBorders>
            <w:shd w:val="clear" w:color="auto" w:fill="FFFFFF" w:themeFill="background1"/>
            <w:tcMar>
              <w:top w:w="28" w:type="dxa"/>
              <w:left w:w="57" w:type="dxa"/>
              <w:bottom w:w="28" w:type="dxa"/>
              <w:right w:w="57" w:type="dxa"/>
            </w:tcMar>
          </w:tcPr>
          <w:p w14:paraId="1C1447D9" w14:textId="77777777" w:rsidR="00DA5B5D" w:rsidRPr="00BB1F25" w:rsidRDefault="00DA5B5D" w:rsidP="00310F97">
            <w:pPr>
              <w:suppressAutoHyphens/>
              <w:spacing w:before="60" w:after="60"/>
              <w:rPr>
                <w:rFonts w:ascii="Arial Narrow" w:hAnsi="Arial Narrow"/>
                <w:szCs w:val="24"/>
                <w:lang w:val="es-ES" w:eastAsia="en-US"/>
              </w:rPr>
            </w:pPr>
          </w:p>
        </w:tc>
        <w:tc>
          <w:tcPr>
            <w:tcW w:w="1457" w:type="dxa"/>
            <w:vMerge/>
            <w:tcBorders>
              <w:left w:val="single" w:sz="6" w:space="0" w:color="auto"/>
              <w:right w:val="single" w:sz="6" w:space="0" w:color="auto"/>
            </w:tcBorders>
            <w:shd w:val="clear" w:color="auto" w:fill="FFFFFF" w:themeFill="background1"/>
            <w:tcMar>
              <w:top w:w="28" w:type="dxa"/>
              <w:left w:w="57" w:type="dxa"/>
              <w:bottom w:w="28" w:type="dxa"/>
              <w:right w:w="57" w:type="dxa"/>
            </w:tcMar>
          </w:tcPr>
          <w:p w14:paraId="511514C4" w14:textId="77777777" w:rsidR="00DA5B5D" w:rsidRPr="00BB1F25" w:rsidRDefault="00DA5B5D" w:rsidP="00310F97">
            <w:pPr>
              <w:suppressAutoHyphens/>
              <w:spacing w:before="60" w:after="60"/>
              <w:rPr>
                <w:rFonts w:ascii="Arial Narrow" w:hAnsi="Arial Narrow"/>
                <w:szCs w:val="24"/>
                <w:lang w:val="es-ES" w:eastAsia="en-US"/>
              </w:rPr>
            </w:pPr>
          </w:p>
        </w:tc>
        <w:tc>
          <w:tcPr>
            <w:tcW w:w="1004" w:type="dxa"/>
            <w:tcBorders>
              <w:top w:val="single" w:sz="6" w:space="0" w:color="auto"/>
              <w:left w:val="single" w:sz="6" w:space="0" w:color="auto"/>
              <w:bottom w:val="nil"/>
              <w:right w:val="single" w:sz="6" w:space="0" w:color="auto"/>
            </w:tcBorders>
            <w:shd w:val="clear" w:color="auto" w:fill="FFFFFF" w:themeFill="background1"/>
            <w:tcMar>
              <w:top w:w="28" w:type="dxa"/>
              <w:left w:w="57" w:type="dxa"/>
              <w:bottom w:w="28" w:type="dxa"/>
              <w:right w:w="57" w:type="dxa"/>
            </w:tcMar>
          </w:tcPr>
          <w:p w14:paraId="30CA813D" w14:textId="77777777" w:rsidR="00DA5B5D" w:rsidRPr="00BB1F25" w:rsidRDefault="00DA5B5D" w:rsidP="00310F97">
            <w:pPr>
              <w:suppressAutoHyphens/>
              <w:spacing w:before="60" w:after="60"/>
              <w:rPr>
                <w:rFonts w:ascii="Arial Narrow" w:hAnsi="Arial Narrow"/>
                <w:i/>
                <w:iCs/>
                <w:sz w:val="16"/>
                <w:szCs w:val="24"/>
                <w:lang w:val="es-ES" w:eastAsia="en-US"/>
              </w:rPr>
            </w:pPr>
            <w:r>
              <w:rPr>
                <w:rFonts w:ascii="Arial Narrow" w:hAnsi="Arial Narrow"/>
                <w:i/>
                <w:iCs/>
                <w:sz w:val="16"/>
                <w:szCs w:val="24"/>
                <w:lang w:val="es-ES" w:eastAsia="en-US"/>
              </w:rPr>
              <w:t>80 unidades</w:t>
            </w:r>
          </w:p>
        </w:tc>
        <w:tc>
          <w:tcPr>
            <w:tcW w:w="2096" w:type="dxa"/>
            <w:tcBorders>
              <w:top w:val="single" w:sz="6" w:space="0" w:color="auto"/>
              <w:left w:val="single" w:sz="6" w:space="0" w:color="auto"/>
              <w:bottom w:val="nil"/>
              <w:right w:val="single" w:sz="6" w:space="0" w:color="auto"/>
            </w:tcBorders>
            <w:shd w:val="clear" w:color="auto" w:fill="FFFFFF" w:themeFill="background1"/>
            <w:tcMar>
              <w:top w:w="28" w:type="dxa"/>
              <w:left w:w="57" w:type="dxa"/>
              <w:bottom w:w="28" w:type="dxa"/>
              <w:right w:w="57" w:type="dxa"/>
            </w:tcMar>
          </w:tcPr>
          <w:p w14:paraId="63CCD96C" w14:textId="77777777" w:rsidR="00DA5B5D" w:rsidRPr="00BB1F25" w:rsidRDefault="00DA5B5D" w:rsidP="00310F97">
            <w:pPr>
              <w:suppressAutoHyphens/>
              <w:spacing w:before="60" w:after="60"/>
              <w:rPr>
                <w:rFonts w:ascii="Arial Narrow" w:hAnsi="Arial Narrow"/>
                <w:szCs w:val="24"/>
                <w:lang w:val="es-ES" w:eastAsia="en-US"/>
              </w:rPr>
            </w:pPr>
          </w:p>
        </w:tc>
        <w:tc>
          <w:tcPr>
            <w:tcW w:w="2460" w:type="dxa"/>
            <w:tcBorders>
              <w:top w:val="single" w:sz="6" w:space="0" w:color="auto"/>
              <w:left w:val="single" w:sz="6" w:space="0" w:color="auto"/>
              <w:bottom w:val="nil"/>
              <w:right w:val="double" w:sz="6" w:space="0" w:color="auto"/>
            </w:tcBorders>
            <w:shd w:val="clear" w:color="auto" w:fill="FFFFFF" w:themeFill="background1"/>
            <w:tcMar>
              <w:top w:w="28" w:type="dxa"/>
              <w:left w:w="57" w:type="dxa"/>
              <w:bottom w:w="28" w:type="dxa"/>
              <w:right w:w="57" w:type="dxa"/>
            </w:tcMar>
          </w:tcPr>
          <w:p w14:paraId="44BE0363" w14:textId="77777777" w:rsidR="00DA5B5D" w:rsidRPr="00BB1F25" w:rsidRDefault="00DA5B5D" w:rsidP="00310F97">
            <w:pPr>
              <w:suppressAutoHyphens/>
              <w:spacing w:before="60" w:after="60"/>
              <w:rPr>
                <w:rFonts w:ascii="Arial Narrow" w:hAnsi="Arial Narrow"/>
                <w:szCs w:val="24"/>
                <w:lang w:val="es-ES" w:eastAsia="en-US"/>
              </w:rPr>
            </w:pPr>
          </w:p>
        </w:tc>
      </w:tr>
      <w:tr w:rsidR="00DA5B5D" w:rsidRPr="00BB1F25" w14:paraId="7A7A8EAF" w14:textId="77777777" w:rsidTr="00310F97">
        <w:trPr>
          <w:trHeight w:val="149"/>
        </w:trPr>
        <w:tc>
          <w:tcPr>
            <w:tcW w:w="900" w:type="dxa"/>
            <w:vMerge/>
            <w:tcBorders>
              <w:left w:val="double" w:sz="6" w:space="0" w:color="auto"/>
              <w:right w:val="single" w:sz="6" w:space="0" w:color="auto"/>
            </w:tcBorders>
            <w:shd w:val="clear" w:color="auto" w:fill="FFFFFF" w:themeFill="background1"/>
            <w:tcMar>
              <w:top w:w="28" w:type="dxa"/>
              <w:left w:w="57" w:type="dxa"/>
              <w:bottom w:w="28" w:type="dxa"/>
              <w:right w:w="57" w:type="dxa"/>
            </w:tcMar>
          </w:tcPr>
          <w:p w14:paraId="1002EE58" w14:textId="77777777" w:rsidR="00DA5B5D" w:rsidRPr="00BB1F25" w:rsidRDefault="00DA5B5D" w:rsidP="00310F97">
            <w:pPr>
              <w:suppressAutoHyphens/>
              <w:rPr>
                <w:rFonts w:ascii="Arial Narrow" w:hAnsi="Arial Narrow"/>
                <w:i/>
                <w:iCs/>
                <w:sz w:val="16"/>
                <w:szCs w:val="24"/>
                <w:lang w:val="es-ES" w:eastAsia="en-US"/>
              </w:rPr>
            </w:pPr>
          </w:p>
        </w:tc>
        <w:tc>
          <w:tcPr>
            <w:tcW w:w="472" w:type="dxa"/>
            <w:vMerge w:val="restart"/>
            <w:tcBorders>
              <w:left w:val="single" w:sz="6" w:space="0" w:color="auto"/>
              <w:right w:val="single" w:sz="6" w:space="0" w:color="auto"/>
            </w:tcBorders>
            <w:shd w:val="clear" w:color="auto" w:fill="FFFFFF" w:themeFill="background1"/>
          </w:tcPr>
          <w:p w14:paraId="5B7E6EF3" w14:textId="77777777" w:rsidR="00DA5B5D" w:rsidRDefault="00DA5B5D" w:rsidP="00310F97">
            <w:pPr>
              <w:suppressAutoHyphens/>
              <w:jc w:val="center"/>
              <w:rPr>
                <w:rFonts w:ascii="Arial Narrow" w:hAnsi="Arial Narrow"/>
                <w:i/>
                <w:iCs/>
                <w:sz w:val="16"/>
                <w:szCs w:val="24"/>
                <w:lang w:val="es-ES" w:eastAsia="en-US"/>
              </w:rPr>
            </w:pPr>
            <w:r>
              <w:rPr>
                <w:rFonts w:ascii="Arial Narrow" w:hAnsi="Arial Narrow"/>
                <w:i/>
                <w:iCs/>
                <w:sz w:val="16"/>
                <w:szCs w:val="24"/>
                <w:lang w:val="es-ES" w:eastAsia="en-US"/>
              </w:rPr>
              <w:t>3</w:t>
            </w:r>
          </w:p>
        </w:tc>
        <w:tc>
          <w:tcPr>
            <w:tcW w:w="1178" w:type="dxa"/>
            <w:gridSpan w:val="2"/>
            <w:vMerge w:val="restart"/>
            <w:tcBorders>
              <w:top w:val="single" w:sz="6" w:space="0" w:color="auto"/>
              <w:left w:val="single" w:sz="6" w:space="0" w:color="auto"/>
              <w:right w:val="single" w:sz="6" w:space="0" w:color="auto"/>
            </w:tcBorders>
            <w:shd w:val="clear" w:color="auto" w:fill="FFFFFF" w:themeFill="background1"/>
            <w:tcMar>
              <w:top w:w="28" w:type="dxa"/>
              <w:left w:w="57" w:type="dxa"/>
              <w:bottom w:w="28" w:type="dxa"/>
              <w:right w:w="57" w:type="dxa"/>
            </w:tcMar>
          </w:tcPr>
          <w:p w14:paraId="1C7336F9" w14:textId="77777777" w:rsidR="00DA5B5D" w:rsidRDefault="00DA5B5D" w:rsidP="00310F97">
            <w:pPr>
              <w:suppressAutoHyphens/>
              <w:rPr>
                <w:rFonts w:ascii="Arial Narrow" w:hAnsi="Arial Narrow"/>
                <w:i/>
                <w:iCs/>
                <w:sz w:val="16"/>
                <w:szCs w:val="24"/>
                <w:lang w:val="es-ES" w:eastAsia="en-US"/>
              </w:rPr>
            </w:pPr>
            <w:r w:rsidRPr="00710C53">
              <w:rPr>
                <w:rFonts w:ascii="Arial Narrow" w:hAnsi="Arial Narrow"/>
                <w:i/>
                <w:iCs/>
                <w:sz w:val="16"/>
                <w:szCs w:val="24"/>
                <w:lang w:val="es-ES" w:eastAsia="en-US"/>
              </w:rPr>
              <w:t>Servicio: Entrega en sitio y servicio de implementación y puesta en marcha de equipos</w:t>
            </w:r>
            <w:r>
              <w:rPr>
                <w:rFonts w:ascii="Arial Narrow" w:hAnsi="Arial Narrow"/>
                <w:i/>
                <w:iCs/>
                <w:sz w:val="16"/>
                <w:szCs w:val="24"/>
                <w:lang w:val="es-ES" w:eastAsia="en-US"/>
              </w:rPr>
              <w:t xml:space="preserve"> </w:t>
            </w:r>
            <w:r w:rsidRPr="00710C53">
              <w:rPr>
                <w:rFonts w:ascii="Arial Narrow" w:hAnsi="Arial Narrow"/>
                <w:i/>
                <w:iCs/>
                <w:sz w:val="16"/>
                <w:szCs w:val="24"/>
                <w:lang w:val="es-ES" w:eastAsia="en-US"/>
              </w:rPr>
              <w:t xml:space="preserve"> en los centros indicados en el ANEXO A.</w:t>
            </w:r>
          </w:p>
        </w:tc>
        <w:tc>
          <w:tcPr>
            <w:tcW w:w="1184" w:type="dxa"/>
            <w:vMerge w:val="restart"/>
            <w:tcBorders>
              <w:top w:val="single" w:sz="6" w:space="0" w:color="auto"/>
              <w:left w:val="single" w:sz="6" w:space="0" w:color="auto"/>
              <w:right w:val="single" w:sz="6" w:space="0" w:color="auto"/>
            </w:tcBorders>
            <w:shd w:val="clear" w:color="auto" w:fill="FFFFFF" w:themeFill="background1"/>
            <w:tcMar>
              <w:top w:w="28" w:type="dxa"/>
              <w:left w:w="57" w:type="dxa"/>
              <w:bottom w:w="28" w:type="dxa"/>
              <w:right w:w="57" w:type="dxa"/>
            </w:tcMar>
          </w:tcPr>
          <w:p w14:paraId="0B10A801" w14:textId="77777777" w:rsidR="00DA5B5D" w:rsidRPr="00BB1F25" w:rsidRDefault="00DA5B5D" w:rsidP="00310F97">
            <w:pPr>
              <w:suppressAutoHyphens/>
              <w:spacing w:before="60" w:after="60"/>
              <w:rPr>
                <w:rFonts w:ascii="Arial Narrow" w:hAnsi="Arial Narrow"/>
                <w:szCs w:val="24"/>
                <w:lang w:val="es-ES" w:eastAsia="en-US"/>
              </w:rPr>
            </w:pPr>
          </w:p>
        </w:tc>
        <w:tc>
          <w:tcPr>
            <w:tcW w:w="1457" w:type="dxa"/>
            <w:vMerge/>
            <w:tcBorders>
              <w:left w:val="single" w:sz="6" w:space="0" w:color="auto"/>
              <w:right w:val="single" w:sz="6" w:space="0" w:color="auto"/>
            </w:tcBorders>
            <w:shd w:val="clear" w:color="auto" w:fill="FFFFFF" w:themeFill="background1"/>
            <w:tcMar>
              <w:top w:w="28" w:type="dxa"/>
              <w:left w:w="57" w:type="dxa"/>
              <w:bottom w:w="28" w:type="dxa"/>
              <w:right w:w="57" w:type="dxa"/>
            </w:tcMar>
          </w:tcPr>
          <w:p w14:paraId="1909F506" w14:textId="77777777" w:rsidR="00DA5B5D" w:rsidRPr="00BB1F25" w:rsidRDefault="00DA5B5D" w:rsidP="00310F97">
            <w:pPr>
              <w:suppressAutoHyphens/>
              <w:spacing w:before="60" w:after="60"/>
              <w:rPr>
                <w:rFonts w:ascii="Arial Narrow" w:hAnsi="Arial Narrow"/>
                <w:szCs w:val="24"/>
                <w:lang w:val="es-ES" w:eastAsia="en-US"/>
              </w:rPr>
            </w:pPr>
          </w:p>
        </w:tc>
        <w:tc>
          <w:tcPr>
            <w:tcW w:w="1004" w:type="dxa"/>
            <w:tcBorders>
              <w:top w:val="single" w:sz="6" w:space="0" w:color="auto"/>
              <w:left w:val="single" w:sz="6" w:space="0" w:color="auto"/>
              <w:bottom w:val="nil"/>
              <w:right w:val="single" w:sz="6" w:space="0" w:color="auto"/>
            </w:tcBorders>
            <w:shd w:val="clear" w:color="auto" w:fill="FFFFFF" w:themeFill="background1"/>
            <w:tcMar>
              <w:top w:w="28" w:type="dxa"/>
              <w:left w:w="57" w:type="dxa"/>
              <w:bottom w:w="28" w:type="dxa"/>
              <w:right w:w="57" w:type="dxa"/>
            </w:tcMar>
          </w:tcPr>
          <w:p w14:paraId="2E09A5AC" w14:textId="77777777" w:rsidR="00DA5B5D" w:rsidRDefault="00DA5B5D" w:rsidP="00310F97">
            <w:pPr>
              <w:suppressAutoHyphens/>
              <w:spacing w:before="60" w:after="60"/>
              <w:rPr>
                <w:rFonts w:ascii="Arial Narrow" w:hAnsi="Arial Narrow"/>
                <w:i/>
                <w:iCs/>
                <w:sz w:val="16"/>
                <w:szCs w:val="24"/>
                <w:lang w:val="es-ES" w:eastAsia="en-US"/>
              </w:rPr>
            </w:pPr>
            <w:r>
              <w:rPr>
                <w:rFonts w:ascii="Arial Narrow" w:hAnsi="Arial Narrow"/>
                <w:i/>
                <w:iCs/>
                <w:sz w:val="16"/>
                <w:szCs w:val="24"/>
                <w:lang w:val="es-ES" w:eastAsia="en-US"/>
              </w:rPr>
              <w:t>80 abanicos</w:t>
            </w:r>
          </w:p>
        </w:tc>
        <w:tc>
          <w:tcPr>
            <w:tcW w:w="2096" w:type="dxa"/>
            <w:tcBorders>
              <w:top w:val="single" w:sz="6" w:space="0" w:color="auto"/>
              <w:left w:val="single" w:sz="6" w:space="0" w:color="auto"/>
              <w:bottom w:val="nil"/>
              <w:right w:val="single" w:sz="6" w:space="0" w:color="auto"/>
            </w:tcBorders>
            <w:shd w:val="clear" w:color="auto" w:fill="FFFFFF" w:themeFill="background1"/>
            <w:tcMar>
              <w:top w:w="28" w:type="dxa"/>
              <w:left w:w="57" w:type="dxa"/>
              <w:bottom w:w="28" w:type="dxa"/>
              <w:right w:w="57" w:type="dxa"/>
            </w:tcMar>
          </w:tcPr>
          <w:p w14:paraId="43257DB1" w14:textId="77777777" w:rsidR="00DA5B5D" w:rsidRPr="00BB1F25" w:rsidRDefault="00DA5B5D" w:rsidP="00310F97">
            <w:pPr>
              <w:suppressAutoHyphens/>
              <w:spacing w:before="60" w:after="60"/>
              <w:rPr>
                <w:rFonts w:ascii="Arial Narrow" w:hAnsi="Arial Narrow"/>
                <w:szCs w:val="24"/>
                <w:lang w:val="es-ES" w:eastAsia="en-US"/>
              </w:rPr>
            </w:pPr>
          </w:p>
        </w:tc>
        <w:tc>
          <w:tcPr>
            <w:tcW w:w="2460" w:type="dxa"/>
            <w:tcBorders>
              <w:top w:val="single" w:sz="6" w:space="0" w:color="auto"/>
              <w:left w:val="single" w:sz="6" w:space="0" w:color="auto"/>
              <w:bottom w:val="nil"/>
              <w:right w:val="double" w:sz="6" w:space="0" w:color="auto"/>
            </w:tcBorders>
            <w:shd w:val="clear" w:color="auto" w:fill="FFFFFF" w:themeFill="background1"/>
            <w:tcMar>
              <w:top w:w="28" w:type="dxa"/>
              <w:left w:w="57" w:type="dxa"/>
              <w:bottom w:w="28" w:type="dxa"/>
              <w:right w:w="57" w:type="dxa"/>
            </w:tcMar>
          </w:tcPr>
          <w:p w14:paraId="1053D0B6" w14:textId="77777777" w:rsidR="00DA5B5D" w:rsidRPr="00BB1F25" w:rsidRDefault="00DA5B5D" w:rsidP="00310F97">
            <w:pPr>
              <w:suppressAutoHyphens/>
              <w:spacing w:before="60" w:after="60"/>
              <w:rPr>
                <w:rFonts w:ascii="Arial Narrow" w:hAnsi="Arial Narrow"/>
                <w:szCs w:val="24"/>
                <w:lang w:val="es-ES" w:eastAsia="en-US"/>
              </w:rPr>
            </w:pPr>
          </w:p>
        </w:tc>
      </w:tr>
      <w:tr w:rsidR="00DA5B5D" w:rsidRPr="00BB1F25" w14:paraId="4DAF6E11" w14:textId="77777777" w:rsidTr="00310F97">
        <w:trPr>
          <w:trHeight w:val="149"/>
        </w:trPr>
        <w:tc>
          <w:tcPr>
            <w:tcW w:w="900" w:type="dxa"/>
            <w:vMerge/>
            <w:tcBorders>
              <w:left w:val="double" w:sz="6" w:space="0" w:color="auto"/>
              <w:right w:val="single" w:sz="6" w:space="0" w:color="auto"/>
            </w:tcBorders>
            <w:shd w:val="clear" w:color="auto" w:fill="FFFFFF" w:themeFill="background1"/>
            <w:tcMar>
              <w:top w:w="28" w:type="dxa"/>
              <w:left w:w="57" w:type="dxa"/>
              <w:bottom w:w="28" w:type="dxa"/>
              <w:right w:w="57" w:type="dxa"/>
            </w:tcMar>
          </w:tcPr>
          <w:p w14:paraId="4AC0D519" w14:textId="77777777" w:rsidR="00DA5B5D" w:rsidRPr="00BB1F25" w:rsidRDefault="00DA5B5D" w:rsidP="00310F97">
            <w:pPr>
              <w:suppressAutoHyphens/>
              <w:rPr>
                <w:rFonts w:ascii="Arial Narrow" w:hAnsi="Arial Narrow"/>
                <w:i/>
                <w:iCs/>
                <w:sz w:val="16"/>
                <w:szCs w:val="24"/>
                <w:lang w:val="es-ES" w:eastAsia="en-US"/>
              </w:rPr>
            </w:pPr>
          </w:p>
        </w:tc>
        <w:tc>
          <w:tcPr>
            <w:tcW w:w="472" w:type="dxa"/>
            <w:vMerge/>
            <w:tcBorders>
              <w:left w:val="single" w:sz="6" w:space="0" w:color="auto"/>
              <w:bottom w:val="nil"/>
              <w:right w:val="single" w:sz="6" w:space="0" w:color="auto"/>
            </w:tcBorders>
            <w:shd w:val="clear" w:color="auto" w:fill="FFFFFF" w:themeFill="background1"/>
          </w:tcPr>
          <w:p w14:paraId="62BBEDEE" w14:textId="77777777" w:rsidR="00DA5B5D" w:rsidRDefault="00DA5B5D" w:rsidP="00310F97">
            <w:pPr>
              <w:suppressAutoHyphens/>
              <w:jc w:val="center"/>
              <w:rPr>
                <w:rFonts w:ascii="Arial Narrow" w:hAnsi="Arial Narrow"/>
                <w:i/>
                <w:iCs/>
                <w:sz w:val="16"/>
                <w:szCs w:val="24"/>
                <w:lang w:val="es-ES" w:eastAsia="en-US"/>
              </w:rPr>
            </w:pPr>
          </w:p>
        </w:tc>
        <w:tc>
          <w:tcPr>
            <w:tcW w:w="1178" w:type="dxa"/>
            <w:gridSpan w:val="2"/>
            <w:vMerge/>
            <w:tcBorders>
              <w:left w:val="single" w:sz="6" w:space="0" w:color="auto"/>
              <w:bottom w:val="nil"/>
              <w:right w:val="single" w:sz="6" w:space="0" w:color="auto"/>
            </w:tcBorders>
            <w:shd w:val="clear" w:color="auto" w:fill="FFFFFF" w:themeFill="background1"/>
            <w:tcMar>
              <w:top w:w="28" w:type="dxa"/>
              <w:left w:w="57" w:type="dxa"/>
              <w:bottom w:w="28" w:type="dxa"/>
              <w:right w:w="57" w:type="dxa"/>
            </w:tcMar>
          </w:tcPr>
          <w:p w14:paraId="5EA3B919" w14:textId="77777777" w:rsidR="00DA5B5D" w:rsidRPr="001B13D7" w:rsidRDefault="00DA5B5D" w:rsidP="00310F97">
            <w:pPr>
              <w:suppressAutoHyphens/>
              <w:rPr>
                <w:rFonts w:ascii="Arial Narrow" w:hAnsi="Arial Narrow"/>
                <w:i/>
                <w:iCs/>
                <w:sz w:val="16"/>
                <w:szCs w:val="24"/>
                <w:lang w:val="es-ES" w:eastAsia="en-US"/>
              </w:rPr>
            </w:pPr>
          </w:p>
        </w:tc>
        <w:tc>
          <w:tcPr>
            <w:tcW w:w="1184" w:type="dxa"/>
            <w:vMerge/>
            <w:tcBorders>
              <w:left w:val="single" w:sz="6" w:space="0" w:color="auto"/>
              <w:bottom w:val="nil"/>
              <w:right w:val="single" w:sz="6" w:space="0" w:color="auto"/>
            </w:tcBorders>
            <w:shd w:val="clear" w:color="auto" w:fill="FFFFFF" w:themeFill="background1"/>
            <w:tcMar>
              <w:top w:w="28" w:type="dxa"/>
              <w:left w:w="57" w:type="dxa"/>
              <w:bottom w:w="28" w:type="dxa"/>
              <w:right w:w="57" w:type="dxa"/>
            </w:tcMar>
          </w:tcPr>
          <w:p w14:paraId="4A00D4AA" w14:textId="77777777" w:rsidR="00DA5B5D" w:rsidRPr="00BB1F25" w:rsidRDefault="00DA5B5D" w:rsidP="00310F97">
            <w:pPr>
              <w:suppressAutoHyphens/>
              <w:spacing w:before="60" w:after="60"/>
              <w:rPr>
                <w:rFonts w:ascii="Arial Narrow" w:hAnsi="Arial Narrow"/>
                <w:szCs w:val="24"/>
                <w:lang w:val="es-ES" w:eastAsia="en-US"/>
              </w:rPr>
            </w:pPr>
          </w:p>
        </w:tc>
        <w:tc>
          <w:tcPr>
            <w:tcW w:w="1457" w:type="dxa"/>
            <w:vMerge/>
            <w:tcBorders>
              <w:left w:val="single" w:sz="6" w:space="0" w:color="auto"/>
              <w:bottom w:val="nil"/>
              <w:right w:val="single" w:sz="6" w:space="0" w:color="auto"/>
            </w:tcBorders>
            <w:shd w:val="clear" w:color="auto" w:fill="FFFFFF" w:themeFill="background1"/>
            <w:tcMar>
              <w:top w:w="28" w:type="dxa"/>
              <w:left w:w="57" w:type="dxa"/>
              <w:bottom w:w="28" w:type="dxa"/>
              <w:right w:w="57" w:type="dxa"/>
            </w:tcMar>
          </w:tcPr>
          <w:p w14:paraId="1CEB5CC5" w14:textId="77777777" w:rsidR="00DA5B5D" w:rsidRPr="00BB1F25" w:rsidRDefault="00DA5B5D" w:rsidP="00310F97">
            <w:pPr>
              <w:suppressAutoHyphens/>
              <w:spacing w:before="60" w:after="60"/>
              <w:rPr>
                <w:rFonts w:ascii="Arial Narrow" w:hAnsi="Arial Narrow"/>
                <w:szCs w:val="24"/>
                <w:lang w:val="es-ES" w:eastAsia="en-US"/>
              </w:rPr>
            </w:pPr>
          </w:p>
        </w:tc>
        <w:tc>
          <w:tcPr>
            <w:tcW w:w="1004" w:type="dxa"/>
            <w:tcBorders>
              <w:top w:val="single" w:sz="6" w:space="0" w:color="auto"/>
              <w:left w:val="single" w:sz="6" w:space="0" w:color="auto"/>
              <w:bottom w:val="nil"/>
              <w:right w:val="single" w:sz="6" w:space="0" w:color="auto"/>
            </w:tcBorders>
            <w:shd w:val="clear" w:color="auto" w:fill="FFFFFF" w:themeFill="background1"/>
            <w:tcMar>
              <w:top w:w="28" w:type="dxa"/>
              <w:left w:w="57" w:type="dxa"/>
              <w:bottom w:w="28" w:type="dxa"/>
              <w:right w:w="57" w:type="dxa"/>
            </w:tcMar>
          </w:tcPr>
          <w:p w14:paraId="0C52B155" w14:textId="77777777" w:rsidR="00DA5B5D" w:rsidRDefault="00DA5B5D" w:rsidP="00310F97">
            <w:pPr>
              <w:suppressAutoHyphens/>
              <w:spacing w:before="60" w:after="60"/>
              <w:rPr>
                <w:rFonts w:ascii="Arial Narrow" w:hAnsi="Arial Narrow"/>
                <w:i/>
                <w:iCs/>
                <w:sz w:val="16"/>
                <w:szCs w:val="24"/>
                <w:lang w:val="es-ES" w:eastAsia="en-US"/>
              </w:rPr>
            </w:pPr>
            <w:r>
              <w:rPr>
                <w:rFonts w:ascii="Arial Narrow" w:hAnsi="Arial Narrow"/>
                <w:i/>
                <w:iCs/>
                <w:sz w:val="16"/>
                <w:szCs w:val="24"/>
                <w:lang w:val="es-ES" w:eastAsia="en-US"/>
              </w:rPr>
              <w:t>80 luminarias</w:t>
            </w:r>
          </w:p>
        </w:tc>
        <w:tc>
          <w:tcPr>
            <w:tcW w:w="2096" w:type="dxa"/>
            <w:tcBorders>
              <w:top w:val="single" w:sz="6" w:space="0" w:color="auto"/>
              <w:left w:val="single" w:sz="6" w:space="0" w:color="auto"/>
              <w:bottom w:val="nil"/>
              <w:right w:val="single" w:sz="6" w:space="0" w:color="auto"/>
            </w:tcBorders>
            <w:shd w:val="clear" w:color="auto" w:fill="FFFFFF" w:themeFill="background1"/>
            <w:tcMar>
              <w:top w:w="28" w:type="dxa"/>
              <w:left w:w="57" w:type="dxa"/>
              <w:bottom w:w="28" w:type="dxa"/>
              <w:right w:w="57" w:type="dxa"/>
            </w:tcMar>
          </w:tcPr>
          <w:p w14:paraId="5B69D375" w14:textId="77777777" w:rsidR="00DA5B5D" w:rsidRPr="00BB1F25" w:rsidRDefault="00DA5B5D" w:rsidP="00310F97">
            <w:pPr>
              <w:suppressAutoHyphens/>
              <w:spacing w:before="60" w:after="60"/>
              <w:rPr>
                <w:rFonts w:ascii="Arial Narrow" w:hAnsi="Arial Narrow"/>
                <w:szCs w:val="24"/>
                <w:lang w:val="es-ES" w:eastAsia="en-US"/>
              </w:rPr>
            </w:pPr>
          </w:p>
        </w:tc>
        <w:tc>
          <w:tcPr>
            <w:tcW w:w="2460" w:type="dxa"/>
            <w:tcBorders>
              <w:top w:val="single" w:sz="6" w:space="0" w:color="auto"/>
              <w:left w:val="single" w:sz="6" w:space="0" w:color="auto"/>
              <w:bottom w:val="nil"/>
              <w:right w:val="double" w:sz="6" w:space="0" w:color="auto"/>
            </w:tcBorders>
            <w:shd w:val="clear" w:color="auto" w:fill="FFFFFF" w:themeFill="background1"/>
            <w:tcMar>
              <w:top w:w="28" w:type="dxa"/>
              <w:left w:w="57" w:type="dxa"/>
              <w:bottom w:w="28" w:type="dxa"/>
              <w:right w:w="57" w:type="dxa"/>
            </w:tcMar>
          </w:tcPr>
          <w:p w14:paraId="05E21795" w14:textId="77777777" w:rsidR="00DA5B5D" w:rsidRPr="00BB1F25" w:rsidRDefault="00DA5B5D" w:rsidP="00310F97">
            <w:pPr>
              <w:suppressAutoHyphens/>
              <w:spacing w:before="60" w:after="60"/>
              <w:rPr>
                <w:rFonts w:ascii="Arial Narrow" w:hAnsi="Arial Narrow"/>
                <w:szCs w:val="24"/>
                <w:lang w:val="es-ES" w:eastAsia="en-US"/>
              </w:rPr>
            </w:pPr>
          </w:p>
        </w:tc>
      </w:tr>
      <w:tr w:rsidR="00DA5B5D" w:rsidRPr="00BB1F25" w14:paraId="62002FA6" w14:textId="77777777" w:rsidTr="00310F97">
        <w:trPr>
          <w:trHeight w:val="370"/>
        </w:trPr>
        <w:tc>
          <w:tcPr>
            <w:tcW w:w="8291" w:type="dxa"/>
            <w:gridSpan w:val="8"/>
            <w:tcBorders>
              <w:left w:val="double" w:sz="6" w:space="0" w:color="auto"/>
              <w:bottom w:val="nil"/>
              <w:right w:val="single" w:sz="6" w:space="0" w:color="auto"/>
            </w:tcBorders>
            <w:shd w:val="clear" w:color="auto" w:fill="FFFFFF" w:themeFill="background1"/>
            <w:tcMar>
              <w:top w:w="28" w:type="dxa"/>
              <w:left w:w="57" w:type="dxa"/>
              <w:bottom w:w="28" w:type="dxa"/>
              <w:right w:w="57" w:type="dxa"/>
            </w:tcMar>
          </w:tcPr>
          <w:p w14:paraId="5E1E7231" w14:textId="77777777" w:rsidR="00DA5B5D" w:rsidRPr="00BB1F25" w:rsidRDefault="00DA5B5D" w:rsidP="00310F97">
            <w:pPr>
              <w:suppressAutoHyphens/>
              <w:spacing w:before="60" w:after="60"/>
              <w:jc w:val="right"/>
              <w:rPr>
                <w:rFonts w:ascii="Arial Narrow" w:hAnsi="Arial Narrow"/>
                <w:szCs w:val="24"/>
                <w:lang w:val="es-ES" w:eastAsia="en-US"/>
              </w:rPr>
            </w:pPr>
            <w:r>
              <w:rPr>
                <w:rFonts w:ascii="Arial Narrow" w:hAnsi="Arial Narrow"/>
                <w:szCs w:val="24"/>
                <w:lang w:val="es-ES" w:eastAsia="en-US"/>
              </w:rPr>
              <w:t>Sub-Total</w:t>
            </w:r>
          </w:p>
        </w:tc>
        <w:tc>
          <w:tcPr>
            <w:tcW w:w="2460" w:type="dxa"/>
            <w:tcBorders>
              <w:top w:val="single" w:sz="6" w:space="0" w:color="auto"/>
              <w:left w:val="single" w:sz="6" w:space="0" w:color="auto"/>
              <w:bottom w:val="nil"/>
              <w:right w:val="double" w:sz="6" w:space="0" w:color="auto"/>
            </w:tcBorders>
            <w:shd w:val="clear" w:color="auto" w:fill="FFFFFF" w:themeFill="background1"/>
            <w:tcMar>
              <w:top w:w="28" w:type="dxa"/>
              <w:left w:w="57" w:type="dxa"/>
              <w:bottom w:w="28" w:type="dxa"/>
              <w:right w:w="57" w:type="dxa"/>
            </w:tcMar>
          </w:tcPr>
          <w:p w14:paraId="510FB0D8" w14:textId="77777777" w:rsidR="00DA5B5D" w:rsidRPr="00BB1F25" w:rsidRDefault="00DA5B5D" w:rsidP="00310F97">
            <w:pPr>
              <w:suppressAutoHyphens/>
              <w:spacing w:before="60" w:after="60"/>
              <w:rPr>
                <w:rFonts w:ascii="Arial Narrow" w:hAnsi="Arial Narrow"/>
                <w:szCs w:val="24"/>
                <w:lang w:val="es-ES" w:eastAsia="en-US"/>
              </w:rPr>
            </w:pPr>
          </w:p>
        </w:tc>
      </w:tr>
      <w:tr w:rsidR="00DA5B5D" w:rsidRPr="00BB1F25" w14:paraId="0FFF7104" w14:textId="77777777" w:rsidTr="00310F97">
        <w:trPr>
          <w:trHeight w:val="370"/>
        </w:trPr>
        <w:tc>
          <w:tcPr>
            <w:tcW w:w="8291" w:type="dxa"/>
            <w:gridSpan w:val="8"/>
            <w:tcBorders>
              <w:left w:val="double" w:sz="6" w:space="0" w:color="auto"/>
              <w:bottom w:val="single" w:sz="6" w:space="0" w:color="auto"/>
              <w:right w:val="single" w:sz="6" w:space="0" w:color="auto"/>
            </w:tcBorders>
            <w:shd w:val="clear" w:color="auto" w:fill="FFFFFF" w:themeFill="background1"/>
            <w:tcMar>
              <w:top w:w="28" w:type="dxa"/>
              <w:left w:w="57" w:type="dxa"/>
              <w:bottom w:w="28" w:type="dxa"/>
              <w:right w:w="57" w:type="dxa"/>
            </w:tcMar>
          </w:tcPr>
          <w:p w14:paraId="3C30E3B3" w14:textId="77777777" w:rsidR="00DA5B5D" w:rsidRPr="00BB1F25" w:rsidRDefault="00DA5B5D" w:rsidP="00310F97">
            <w:pPr>
              <w:suppressAutoHyphens/>
              <w:spacing w:before="60" w:after="60"/>
              <w:jc w:val="right"/>
              <w:rPr>
                <w:rFonts w:ascii="Arial Narrow" w:hAnsi="Arial Narrow"/>
                <w:szCs w:val="24"/>
                <w:lang w:val="es-ES" w:eastAsia="en-US"/>
              </w:rPr>
            </w:pPr>
            <w:r>
              <w:rPr>
                <w:rFonts w:ascii="Arial Narrow" w:hAnsi="Arial Narrow"/>
                <w:szCs w:val="24"/>
                <w:lang w:val="es-ES" w:eastAsia="en-US"/>
              </w:rPr>
              <w:t>ITBMS</w:t>
            </w:r>
          </w:p>
        </w:tc>
        <w:tc>
          <w:tcPr>
            <w:tcW w:w="2460" w:type="dxa"/>
            <w:tcBorders>
              <w:top w:val="single" w:sz="6" w:space="0" w:color="auto"/>
              <w:left w:val="single" w:sz="6" w:space="0" w:color="auto"/>
              <w:bottom w:val="single" w:sz="6" w:space="0" w:color="auto"/>
              <w:right w:val="double" w:sz="6" w:space="0" w:color="auto"/>
            </w:tcBorders>
            <w:shd w:val="clear" w:color="auto" w:fill="FFFFFF" w:themeFill="background1"/>
            <w:tcMar>
              <w:top w:w="28" w:type="dxa"/>
              <w:left w:w="57" w:type="dxa"/>
              <w:bottom w:w="28" w:type="dxa"/>
              <w:right w:w="57" w:type="dxa"/>
            </w:tcMar>
          </w:tcPr>
          <w:p w14:paraId="3A9C0F30" w14:textId="77777777" w:rsidR="00DA5B5D" w:rsidRPr="00BB1F25" w:rsidRDefault="00DA5B5D" w:rsidP="00310F97">
            <w:pPr>
              <w:suppressAutoHyphens/>
              <w:spacing w:before="60" w:after="60"/>
              <w:rPr>
                <w:rFonts w:ascii="Arial Narrow" w:hAnsi="Arial Narrow"/>
                <w:szCs w:val="24"/>
                <w:lang w:val="es-ES" w:eastAsia="en-US"/>
              </w:rPr>
            </w:pPr>
          </w:p>
        </w:tc>
      </w:tr>
      <w:tr w:rsidR="00DA5B5D" w:rsidRPr="00BB1F25" w14:paraId="6193B718" w14:textId="77777777" w:rsidTr="00310F97">
        <w:trPr>
          <w:trHeight w:val="370"/>
        </w:trPr>
        <w:tc>
          <w:tcPr>
            <w:tcW w:w="8291" w:type="dxa"/>
            <w:gridSpan w:val="8"/>
            <w:tcBorders>
              <w:top w:val="single" w:sz="6" w:space="0" w:color="auto"/>
              <w:left w:val="double" w:sz="6" w:space="0" w:color="auto"/>
              <w:bottom w:val="double" w:sz="4" w:space="0" w:color="auto"/>
              <w:right w:val="single" w:sz="6" w:space="0" w:color="auto"/>
            </w:tcBorders>
            <w:shd w:val="clear" w:color="auto" w:fill="FFFFFF" w:themeFill="background1"/>
            <w:tcMar>
              <w:top w:w="28" w:type="dxa"/>
              <w:left w:w="57" w:type="dxa"/>
              <w:bottom w:w="28" w:type="dxa"/>
              <w:right w:w="57" w:type="dxa"/>
            </w:tcMar>
          </w:tcPr>
          <w:p w14:paraId="559F725B" w14:textId="77777777" w:rsidR="00DA5B5D" w:rsidRPr="00BB1F25" w:rsidRDefault="00DA5B5D" w:rsidP="00310F97">
            <w:pPr>
              <w:suppressAutoHyphens/>
              <w:spacing w:before="60" w:after="60"/>
              <w:jc w:val="right"/>
              <w:rPr>
                <w:rFonts w:ascii="Arial Narrow" w:hAnsi="Arial Narrow"/>
                <w:szCs w:val="24"/>
                <w:lang w:val="es-ES" w:eastAsia="en-US"/>
              </w:rPr>
            </w:pPr>
            <w:r>
              <w:rPr>
                <w:rFonts w:ascii="Arial Narrow" w:hAnsi="Arial Narrow"/>
                <w:szCs w:val="24"/>
                <w:lang w:val="es-ES" w:eastAsia="en-US"/>
              </w:rPr>
              <w:t xml:space="preserve">Total, </w:t>
            </w:r>
          </w:p>
        </w:tc>
        <w:tc>
          <w:tcPr>
            <w:tcW w:w="2460" w:type="dxa"/>
            <w:tcBorders>
              <w:top w:val="single" w:sz="6" w:space="0" w:color="auto"/>
              <w:left w:val="single" w:sz="6" w:space="0" w:color="auto"/>
              <w:bottom w:val="double" w:sz="4" w:space="0" w:color="auto"/>
              <w:right w:val="double" w:sz="6" w:space="0" w:color="auto"/>
            </w:tcBorders>
            <w:shd w:val="clear" w:color="auto" w:fill="FFFFFF" w:themeFill="background1"/>
            <w:tcMar>
              <w:top w:w="28" w:type="dxa"/>
              <w:left w:w="57" w:type="dxa"/>
              <w:bottom w:w="28" w:type="dxa"/>
              <w:right w:w="57" w:type="dxa"/>
            </w:tcMar>
          </w:tcPr>
          <w:p w14:paraId="60F2E6F9" w14:textId="77777777" w:rsidR="00DA5B5D" w:rsidRPr="00BB1F25" w:rsidRDefault="00DA5B5D" w:rsidP="00310F97">
            <w:pPr>
              <w:suppressAutoHyphens/>
              <w:spacing w:before="60" w:after="60"/>
              <w:rPr>
                <w:rFonts w:ascii="Arial Narrow" w:hAnsi="Arial Narrow"/>
                <w:szCs w:val="24"/>
                <w:lang w:val="es-ES" w:eastAsia="en-US"/>
              </w:rPr>
            </w:pPr>
          </w:p>
        </w:tc>
      </w:tr>
      <w:tr w:rsidR="00DA5B5D" w:rsidRPr="00BB1F25" w14:paraId="25FF9EC1" w14:textId="77777777" w:rsidTr="00310F97">
        <w:trPr>
          <w:trHeight w:val="1028"/>
        </w:trPr>
        <w:tc>
          <w:tcPr>
            <w:tcW w:w="2197" w:type="dxa"/>
            <w:gridSpan w:val="3"/>
            <w:tcBorders>
              <w:top w:val="double" w:sz="4" w:space="0" w:color="auto"/>
              <w:left w:val="nil"/>
              <w:bottom w:val="nil"/>
              <w:right w:val="nil"/>
            </w:tcBorders>
          </w:tcPr>
          <w:p w14:paraId="7AE40F59" w14:textId="77777777" w:rsidR="00DA5B5D" w:rsidRPr="00BB1F25" w:rsidRDefault="00DA5B5D" w:rsidP="00310F97">
            <w:pPr>
              <w:suppressAutoHyphens/>
              <w:spacing w:before="100"/>
              <w:rPr>
                <w:rFonts w:ascii="Arial Narrow" w:hAnsi="Arial Narrow"/>
                <w:szCs w:val="24"/>
                <w:lang w:val="es-ES" w:eastAsia="en-US"/>
              </w:rPr>
            </w:pPr>
          </w:p>
        </w:tc>
        <w:tc>
          <w:tcPr>
            <w:tcW w:w="8554" w:type="dxa"/>
            <w:gridSpan w:val="6"/>
            <w:tcBorders>
              <w:top w:val="double" w:sz="4" w:space="0" w:color="auto"/>
              <w:left w:val="nil"/>
              <w:bottom w:val="nil"/>
              <w:right w:val="nil"/>
            </w:tcBorders>
            <w:tcMar>
              <w:top w:w="28" w:type="dxa"/>
              <w:left w:w="57" w:type="dxa"/>
              <w:bottom w:w="28" w:type="dxa"/>
              <w:right w:w="57" w:type="dxa"/>
            </w:tcMar>
          </w:tcPr>
          <w:p w14:paraId="1A2DBE4C" w14:textId="77777777" w:rsidR="00DA5B5D" w:rsidRDefault="00DA5B5D" w:rsidP="00310F97">
            <w:pPr>
              <w:suppressAutoHyphens/>
              <w:spacing w:before="100"/>
              <w:rPr>
                <w:rFonts w:ascii="Arial Narrow" w:hAnsi="Arial Narrow"/>
                <w:i/>
                <w:iCs/>
                <w:szCs w:val="24"/>
                <w:lang w:val="es-ES" w:eastAsia="en-US"/>
              </w:rPr>
            </w:pPr>
            <w:r w:rsidRPr="00BB1F25">
              <w:rPr>
                <w:rFonts w:ascii="Arial Narrow" w:hAnsi="Arial Narrow"/>
                <w:szCs w:val="24"/>
                <w:lang w:val="es-ES" w:eastAsia="en-US"/>
              </w:rPr>
              <w:t xml:space="preserve">Nombre del Oferente: </w:t>
            </w:r>
            <w:r w:rsidRPr="00BB1F25">
              <w:rPr>
                <w:rFonts w:ascii="Arial Narrow" w:hAnsi="Arial Narrow"/>
                <w:i/>
                <w:iCs/>
                <w:szCs w:val="24"/>
                <w:lang w:val="es-ES" w:eastAsia="en-US"/>
              </w:rPr>
              <w:t xml:space="preserve">[indique el nombre completo del Oferente] </w:t>
            </w:r>
            <w:r>
              <w:rPr>
                <w:rFonts w:ascii="Arial Narrow" w:hAnsi="Arial Narrow"/>
                <w:i/>
                <w:iCs/>
                <w:szCs w:val="24"/>
                <w:lang w:val="es-ES" w:eastAsia="en-US"/>
              </w:rPr>
              <w:t>}</w:t>
            </w:r>
          </w:p>
          <w:p w14:paraId="67EA31EA" w14:textId="77777777" w:rsidR="00DA5B5D" w:rsidRDefault="00DA5B5D" w:rsidP="00310F97">
            <w:pPr>
              <w:suppressAutoHyphens/>
              <w:spacing w:before="100"/>
              <w:rPr>
                <w:rFonts w:ascii="Arial Narrow" w:hAnsi="Arial Narrow"/>
                <w:szCs w:val="24"/>
                <w:lang w:val="es-ES" w:eastAsia="en-US"/>
              </w:rPr>
            </w:pPr>
            <w:r w:rsidRPr="00BB1F25">
              <w:rPr>
                <w:rFonts w:ascii="Arial Narrow" w:hAnsi="Arial Narrow"/>
                <w:szCs w:val="24"/>
                <w:lang w:val="es-ES" w:eastAsia="en-US"/>
              </w:rPr>
              <w:t xml:space="preserve">Firma del Oferente: </w:t>
            </w:r>
            <w:r w:rsidRPr="00BB1F25">
              <w:rPr>
                <w:rFonts w:ascii="Arial Narrow" w:hAnsi="Arial Narrow"/>
                <w:i/>
                <w:iCs/>
                <w:szCs w:val="24"/>
                <w:lang w:val="es-ES" w:eastAsia="en-US"/>
              </w:rPr>
              <w:t>[firma de la persona que firma la cotización]</w:t>
            </w:r>
            <w:r w:rsidRPr="00BB1F25">
              <w:rPr>
                <w:rFonts w:ascii="Arial Narrow" w:hAnsi="Arial Narrow"/>
                <w:szCs w:val="24"/>
                <w:lang w:val="es-ES" w:eastAsia="en-US"/>
              </w:rPr>
              <w:t xml:space="preserve"> </w:t>
            </w:r>
          </w:p>
          <w:p w14:paraId="1E89C2B7" w14:textId="77777777" w:rsidR="00DA5B5D" w:rsidRPr="00BB1F25" w:rsidRDefault="00DA5B5D" w:rsidP="00310F97">
            <w:pPr>
              <w:suppressAutoHyphens/>
              <w:spacing w:before="100"/>
              <w:rPr>
                <w:rFonts w:ascii="Arial Narrow" w:hAnsi="Arial Narrow"/>
                <w:i/>
                <w:iCs/>
                <w:szCs w:val="24"/>
                <w:lang w:val="es-ES" w:eastAsia="en-US"/>
              </w:rPr>
            </w:pPr>
            <w:r w:rsidRPr="00BB1F25">
              <w:rPr>
                <w:rFonts w:ascii="Arial Narrow" w:hAnsi="Arial Narrow"/>
                <w:szCs w:val="24"/>
                <w:lang w:val="es-ES" w:eastAsia="en-US"/>
              </w:rPr>
              <w:t xml:space="preserve">Fecha: </w:t>
            </w:r>
            <w:r w:rsidRPr="00BB1F25">
              <w:rPr>
                <w:rFonts w:ascii="Arial Narrow" w:hAnsi="Arial Narrow"/>
                <w:i/>
                <w:iCs/>
                <w:szCs w:val="24"/>
                <w:lang w:val="es-ES" w:eastAsia="en-US"/>
              </w:rPr>
              <w:t>[indique la fecha]</w:t>
            </w:r>
          </w:p>
        </w:tc>
      </w:tr>
    </w:tbl>
    <w:p w14:paraId="5A7A1566" w14:textId="77777777" w:rsidR="00DA5B5D" w:rsidRDefault="00DA5B5D" w:rsidP="00DA5B5D">
      <w:pPr>
        <w:spacing w:after="160" w:line="259" w:lineRule="auto"/>
        <w:rPr>
          <w:rFonts w:ascii="Arial Narrow" w:hAnsi="Arial Narrow"/>
          <w:sz w:val="22"/>
          <w:szCs w:val="22"/>
        </w:rPr>
      </w:pPr>
    </w:p>
    <w:p w14:paraId="1893C83E" w14:textId="77777777" w:rsidR="00DA5B5D" w:rsidRDefault="00DA5B5D" w:rsidP="00DA5B5D">
      <w:pPr>
        <w:spacing w:after="160" w:line="259" w:lineRule="auto"/>
        <w:rPr>
          <w:rFonts w:ascii="Arial Narrow" w:hAnsi="Arial Narrow"/>
          <w:sz w:val="22"/>
          <w:szCs w:val="22"/>
        </w:rPr>
      </w:pPr>
    </w:p>
    <w:p w14:paraId="7875B25C" w14:textId="77777777" w:rsidR="00DA5B5D" w:rsidRPr="00BB1F25" w:rsidRDefault="00DA5B5D" w:rsidP="00DA5B5D">
      <w:pPr>
        <w:spacing w:after="160" w:line="259" w:lineRule="auto"/>
        <w:rPr>
          <w:rFonts w:ascii="Arial Narrow" w:hAnsi="Arial Narrow"/>
          <w:b/>
          <w:sz w:val="22"/>
          <w:szCs w:val="22"/>
        </w:rPr>
      </w:pPr>
    </w:p>
    <w:p w14:paraId="56486A55" w14:textId="77777777" w:rsidR="00DA5B5D" w:rsidRDefault="00DA5B5D" w:rsidP="00DA5B5D">
      <w:pPr>
        <w:jc w:val="center"/>
        <w:rPr>
          <w:rFonts w:ascii="Arial Narrow" w:hAnsi="Arial Narrow"/>
          <w:i/>
          <w:iCs/>
          <w:sz w:val="24"/>
          <w:lang w:val="es-ES"/>
        </w:rPr>
      </w:pPr>
    </w:p>
    <w:p w14:paraId="332422E9" w14:textId="77777777" w:rsidR="00DA5B5D" w:rsidRDefault="00DA5B5D" w:rsidP="00DA5B5D">
      <w:pPr>
        <w:jc w:val="center"/>
        <w:rPr>
          <w:rFonts w:ascii="Arial Narrow" w:hAnsi="Arial Narrow"/>
          <w:i/>
          <w:iCs/>
          <w:sz w:val="24"/>
          <w:lang w:val="es-ES"/>
        </w:rPr>
      </w:pPr>
    </w:p>
    <w:p w14:paraId="0C5C0AEE" w14:textId="77777777" w:rsidR="00DA5B5D" w:rsidRDefault="00DA5B5D" w:rsidP="00DA5B5D">
      <w:pPr>
        <w:jc w:val="center"/>
        <w:rPr>
          <w:rFonts w:ascii="Arial Narrow" w:hAnsi="Arial Narrow"/>
          <w:i/>
          <w:iCs/>
          <w:sz w:val="24"/>
          <w:lang w:val="es-ES"/>
        </w:rPr>
      </w:pPr>
    </w:p>
    <w:p w14:paraId="421C0E79" w14:textId="77777777" w:rsidR="00DA5B5D" w:rsidRPr="00BB1F25" w:rsidRDefault="00DA5B5D" w:rsidP="00DA5B5D">
      <w:pPr>
        <w:jc w:val="center"/>
        <w:rPr>
          <w:rFonts w:ascii="Arial Narrow" w:hAnsi="Arial Narrow"/>
          <w:b/>
          <w:bCs/>
          <w:sz w:val="24"/>
          <w:szCs w:val="24"/>
          <w:lang w:val="es-419"/>
        </w:rPr>
      </w:pPr>
    </w:p>
    <w:p w14:paraId="496412C5" w14:textId="77777777" w:rsidR="00DA5B5D" w:rsidRPr="00DD1605" w:rsidRDefault="00DA5B5D" w:rsidP="00DA5B5D">
      <w:pPr>
        <w:rPr>
          <w:rFonts w:ascii="Arial Narrow" w:hAnsi="Arial Narrow"/>
          <w:b/>
          <w:bCs/>
          <w:sz w:val="24"/>
          <w:szCs w:val="24"/>
          <w:lang w:val="es-ES"/>
        </w:rPr>
        <w:sectPr w:rsidR="00DA5B5D" w:rsidRPr="00DD1605" w:rsidSect="00DA5B5D">
          <w:headerReference w:type="even" r:id="rId7"/>
          <w:headerReference w:type="default" r:id="rId8"/>
          <w:footerReference w:type="even" r:id="rId9"/>
          <w:footerReference w:type="default" r:id="rId10"/>
          <w:pgSz w:w="12240" w:h="15840"/>
          <w:pgMar w:top="703" w:right="1700" w:bottom="480" w:left="1700" w:header="0" w:footer="1020" w:gutter="0"/>
          <w:cols w:space="0" w:equalWidth="0">
            <w:col w:w="8840"/>
          </w:cols>
          <w:docGrid w:linePitch="360"/>
        </w:sectPr>
      </w:pPr>
    </w:p>
    <w:p w14:paraId="1F30EF1A" w14:textId="77777777" w:rsidR="00DA5B5D" w:rsidRPr="00BB1F25" w:rsidRDefault="00DA5B5D" w:rsidP="00DA5B5D">
      <w:pPr>
        <w:jc w:val="center"/>
        <w:rPr>
          <w:rFonts w:ascii="Arial Narrow" w:hAnsi="Arial Narrow"/>
          <w:b/>
          <w:bCs/>
          <w:sz w:val="24"/>
          <w:szCs w:val="24"/>
          <w:lang w:val="es-MX"/>
        </w:rPr>
      </w:pPr>
      <w:r w:rsidRPr="00BB1F25">
        <w:rPr>
          <w:rFonts w:ascii="Arial Narrow" w:hAnsi="Arial Narrow"/>
          <w:b/>
          <w:bCs/>
          <w:sz w:val="24"/>
          <w:szCs w:val="24"/>
          <w:lang w:val="es-MX"/>
        </w:rPr>
        <w:lastRenderedPageBreak/>
        <w:t>Declaración de mantenimiento de la cotización</w:t>
      </w:r>
    </w:p>
    <w:p w14:paraId="335182A0" w14:textId="77777777" w:rsidR="00DA5B5D" w:rsidRPr="00BB1F25" w:rsidRDefault="00DA5B5D" w:rsidP="00DA5B5D">
      <w:pPr>
        <w:spacing w:line="276" w:lineRule="auto"/>
        <w:jc w:val="both"/>
        <w:rPr>
          <w:rFonts w:ascii="Arial Narrow" w:hAnsi="Arial Narrow"/>
          <w:sz w:val="22"/>
          <w:szCs w:val="21"/>
          <w:lang w:val="es-MX"/>
        </w:rPr>
      </w:pPr>
    </w:p>
    <w:p w14:paraId="590D0738" w14:textId="77777777" w:rsidR="00DA5B5D" w:rsidRPr="00BB1F25" w:rsidRDefault="00DA5B5D" w:rsidP="00DA5B5D">
      <w:pPr>
        <w:jc w:val="both"/>
        <w:rPr>
          <w:rFonts w:ascii="Arial Narrow" w:hAnsi="Arial Narrow"/>
          <w:i/>
          <w:color w:val="000000"/>
          <w:sz w:val="24"/>
          <w:szCs w:val="24"/>
          <w:lang w:val="es-ES" w:eastAsia="en-US"/>
        </w:rPr>
      </w:pPr>
      <w:r w:rsidRPr="00BB1F25">
        <w:rPr>
          <w:rFonts w:ascii="Arial Narrow" w:hAnsi="Arial Narrow"/>
          <w:i/>
          <w:color w:val="000000"/>
          <w:sz w:val="24"/>
          <w:szCs w:val="24"/>
          <w:lang w:val="es-ES" w:eastAsia="en-US"/>
        </w:rPr>
        <w:t>[El</w:t>
      </w:r>
      <w:r w:rsidRPr="00BB1F25">
        <w:rPr>
          <w:rFonts w:ascii="Arial Narrow" w:hAnsi="Arial Narrow"/>
          <w:b/>
          <w:i/>
          <w:color w:val="000000"/>
          <w:sz w:val="24"/>
          <w:szCs w:val="24"/>
          <w:lang w:val="es-ES" w:eastAsia="en-US"/>
        </w:rPr>
        <w:t xml:space="preserve"> </w:t>
      </w:r>
      <w:r w:rsidRPr="00BB1F25">
        <w:rPr>
          <w:rFonts w:ascii="Arial Narrow" w:hAnsi="Arial Narrow"/>
          <w:bCs/>
          <w:i/>
          <w:color w:val="000000"/>
          <w:sz w:val="24"/>
          <w:szCs w:val="24"/>
          <w:lang w:val="es-ES" w:eastAsia="en-US"/>
        </w:rPr>
        <w:t>Oferente</w:t>
      </w:r>
      <w:r w:rsidRPr="00BB1F25">
        <w:rPr>
          <w:rFonts w:ascii="Arial Narrow" w:hAnsi="Arial Narrow"/>
          <w:i/>
          <w:color w:val="000000"/>
          <w:sz w:val="24"/>
          <w:szCs w:val="24"/>
          <w:lang w:val="es-ES" w:eastAsia="en-US"/>
        </w:rPr>
        <w:t xml:space="preserve"> completará este formulario de acuerdo con las instrucciones indicadas en corchetes]</w:t>
      </w:r>
    </w:p>
    <w:p w14:paraId="63DADA0A" w14:textId="77777777" w:rsidR="00DA5B5D" w:rsidRPr="00BB1F25" w:rsidRDefault="00DA5B5D" w:rsidP="00DA5B5D">
      <w:pPr>
        <w:jc w:val="both"/>
        <w:rPr>
          <w:rFonts w:ascii="Arial Narrow" w:hAnsi="Arial Narrow"/>
          <w:i/>
          <w:color w:val="000000"/>
          <w:sz w:val="24"/>
          <w:szCs w:val="24"/>
          <w:lang w:val="es-ES" w:eastAsia="en-US"/>
        </w:rPr>
      </w:pPr>
    </w:p>
    <w:p w14:paraId="5DEBA4A5" w14:textId="77777777" w:rsidR="00DA5B5D" w:rsidRPr="00BB1F25" w:rsidRDefault="00DA5B5D" w:rsidP="00DA5B5D">
      <w:pPr>
        <w:jc w:val="right"/>
        <w:rPr>
          <w:rFonts w:ascii="Arial Narrow" w:hAnsi="Arial Narrow"/>
          <w:i/>
          <w:sz w:val="24"/>
          <w:szCs w:val="24"/>
          <w:lang w:val="es-ES" w:eastAsia="en-US"/>
        </w:rPr>
      </w:pPr>
      <w:r w:rsidRPr="00BB1F25">
        <w:rPr>
          <w:rFonts w:ascii="Arial Narrow" w:hAnsi="Arial Narrow"/>
          <w:i/>
          <w:sz w:val="24"/>
          <w:szCs w:val="24"/>
          <w:lang w:val="es-ES" w:eastAsia="en-US"/>
        </w:rPr>
        <w:t>[fecha]</w:t>
      </w:r>
    </w:p>
    <w:p w14:paraId="3418472D" w14:textId="77777777" w:rsidR="00DA5B5D" w:rsidRPr="00BB1F25" w:rsidRDefault="00DA5B5D" w:rsidP="00DA5B5D">
      <w:pPr>
        <w:jc w:val="both"/>
        <w:rPr>
          <w:rFonts w:ascii="Arial Narrow" w:hAnsi="Arial Narrow"/>
          <w:i/>
          <w:sz w:val="24"/>
          <w:szCs w:val="24"/>
          <w:lang w:val="es-ES" w:eastAsia="en-US"/>
        </w:rPr>
      </w:pPr>
    </w:p>
    <w:p w14:paraId="226F5F25" w14:textId="77777777" w:rsidR="00DA5B5D" w:rsidRDefault="00DA5B5D" w:rsidP="00DA5B5D">
      <w:pPr>
        <w:jc w:val="both"/>
        <w:rPr>
          <w:rFonts w:ascii="Arial Narrow" w:hAnsi="Arial Narrow"/>
          <w:i/>
          <w:iCs/>
          <w:sz w:val="24"/>
          <w:szCs w:val="24"/>
          <w:lang w:val="es-ES" w:eastAsia="en-US"/>
        </w:rPr>
      </w:pPr>
      <w:r w:rsidRPr="00BB1F25">
        <w:rPr>
          <w:rFonts w:ascii="Arial Narrow" w:hAnsi="Arial Narrow"/>
          <w:b/>
          <w:bCs/>
          <w:sz w:val="24"/>
          <w:szCs w:val="24"/>
          <w:lang w:val="es-ES" w:eastAsia="en-US"/>
        </w:rPr>
        <w:t xml:space="preserve">Solicitud de </w:t>
      </w:r>
      <w:r w:rsidRPr="00515132">
        <w:rPr>
          <w:rFonts w:ascii="Arial Narrow" w:hAnsi="Arial Narrow"/>
          <w:b/>
          <w:bCs/>
          <w:sz w:val="24"/>
          <w:szCs w:val="24"/>
          <w:lang w:val="es-ES" w:eastAsia="en-US"/>
        </w:rPr>
        <w:t>Cotización No:</w:t>
      </w:r>
      <w:r w:rsidRPr="00515132">
        <w:rPr>
          <w:rFonts w:ascii="Arial Narrow" w:hAnsi="Arial Narrow"/>
          <w:sz w:val="24"/>
          <w:szCs w:val="24"/>
          <w:lang w:val="es-ES" w:eastAsia="en-US"/>
        </w:rPr>
        <w:t xml:space="preserve"> </w:t>
      </w:r>
      <w:r w:rsidRPr="00515132">
        <w:rPr>
          <w:rFonts w:ascii="Arial Narrow" w:hAnsi="Arial Narrow"/>
          <w:i/>
          <w:iCs/>
          <w:sz w:val="24"/>
          <w:szCs w:val="24"/>
          <w:lang w:val="es-ES" w:eastAsia="en-US"/>
        </w:rPr>
        <w:t>OEI3-BIDMECSE-004-2026</w:t>
      </w:r>
      <w:r w:rsidRPr="00BB1F25">
        <w:rPr>
          <w:rFonts w:ascii="Arial Narrow" w:hAnsi="Arial Narrow"/>
          <w:i/>
          <w:iCs/>
          <w:sz w:val="24"/>
          <w:szCs w:val="24"/>
          <w:lang w:val="es-ES" w:eastAsia="en-US"/>
        </w:rPr>
        <w:t xml:space="preserve"> </w:t>
      </w:r>
    </w:p>
    <w:p w14:paraId="25A1C118" w14:textId="77777777" w:rsidR="00DA5B5D" w:rsidRPr="00B726B6" w:rsidRDefault="00DA5B5D" w:rsidP="00DA5B5D">
      <w:pPr>
        <w:jc w:val="both"/>
        <w:rPr>
          <w:rFonts w:ascii="Arial Narrow" w:hAnsi="Arial Narrow"/>
          <w:b/>
          <w:bCs/>
          <w:sz w:val="24"/>
          <w:szCs w:val="24"/>
          <w:lang w:val="es-ES" w:eastAsia="en-US"/>
        </w:rPr>
      </w:pPr>
      <w:r>
        <w:rPr>
          <w:rFonts w:ascii="Arial Narrow" w:hAnsi="Arial Narrow"/>
          <w:b/>
          <w:bCs/>
          <w:sz w:val="24"/>
          <w:szCs w:val="24"/>
          <w:lang w:val="es-ES" w:eastAsia="en-US"/>
        </w:rPr>
        <w:t xml:space="preserve">Suministro y Entrega en Sitio </w:t>
      </w:r>
      <w:r w:rsidRPr="00B726B6">
        <w:rPr>
          <w:rFonts w:ascii="Arial Narrow" w:hAnsi="Arial Narrow"/>
          <w:b/>
          <w:bCs/>
          <w:sz w:val="24"/>
          <w:szCs w:val="24"/>
          <w:lang w:val="es-ES" w:eastAsia="en-US"/>
        </w:rPr>
        <w:t xml:space="preserve">de </w:t>
      </w:r>
      <w:r>
        <w:rPr>
          <w:rFonts w:ascii="Arial Narrow" w:hAnsi="Arial Narrow"/>
          <w:b/>
          <w:bCs/>
          <w:sz w:val="24"/>
          <w:szCs w:val="24"/>
          <w:lang w:val="es-ES" w:eastAsia="en-US"/>
        </w:rPr>
        <w:t>Luminarias y Abanicos</w:t>
      </w:r>
      <w:r w:rsidRPr="00B726B6">
        <w:rPr>
          <w:rFonts w:ascii="Arial Narrow" w:hAnsi="Arial Narrow"/>
          <w:b/>
          <w:bCs/>
          <w:sz w:val="24"/>
          <w:szCs w:val="24"/>
          <w:lang w:val="es-ES" w:eastAsia="en-US"/>
        </w:rPr>
        <w:t xml:space="preserve"> para 40 Aulas Modulares </w:t>
      </w:r>
      <w:r w:rsidRPr="00B726B6">
        <w:rPr>
          <w:rFonts w:ascii="Arial Narrow" w:hAnsi="Arial Narrow"/>
          <w:b/>
          <w:bCs/>
          <w:sz w:val="24"/>
          <w:szCs w:val="24"/>
          <w:shd w:val="clear" w:color="auto" w:fill="FFFFFF"/>
          <w:lang w:val="es-ES"/>
        </w:rPr>
        <w:t>ubicadas en</w:t>
      </w:r>
      <w:r w:rsidRPr="00B726B6">
        <w:rPr>
          <w:rFonts w:ascii="Arial Narrow" w:hAnsi="Arial Narrow"/>
          <w:b/>
          <w:bCs/>
          <w:sz w:val="24"/>
          <w:szCs w:val="24"/>
          <w:shd w:val="clear" w:color="auto" w:fill="FFFFFF"/>
        </w:rPr>
        <w:t xml:space="preserve"> los Centros Educativos de las Provincias de Bocas del Toro, Chiriquí y Darién</w:t>
      </w:r>
    </w:p>
    <w:p w14:paraId="49798777" w14:textId="77777777" w:rsidR="00DA5B5D" w:rsidRPr="00B37301" w:rsidRDefault="00DA5B5D" w:rsidP="00DA5B5D">
      <w:pPr>
        <w:jc w:val="both"/>
        <w:rPr>
          <w:rFonts w:ascii="Arial Narrow" w:hAnsi="Arial Narrow"/>
          <w:lang w:val="es-ES"/>
        </w:rPr>
      </w:pPr>
    </w:p>
    <w:p w14:paraId="564EC096" w14:textId="77777777" w:rsidR="00DA5B5D" w:rsidRPr="00BB1F25" w:rsidRDefault="00DA5B5D" w:rsidP="00DA5B5D">
      <w:pPr>
        <w:jc w:val="both"/>
        <w:rPr>
          <w:rFonts w:ascii="Arial Narrow" w:hAnsi="Arial Narrow"/>
          <w:sz w:val="24"/>
          <w:szCs w:val="24"/>
          <w:lang w:val="es-ES" w:eastAsia="en-US"/>
        </w:rPr>
      </w:pPr>
      <w:r w:rsidRPr="00BB1F25">
        <w:rPr>
          <w:rFonts w:ascii="Arial Narrow" w:hAnsi="Arial Narrow"/>
          <w:b/>
          <w:bCs/>
          <w:sz w:val="24"/>
          <w:szCs w:val="24"/>
          <w:lang w:val="es-ES" w:eastAsia="en-US"/>
        </w:rPr>
        <w:t>Para</w:t>
      </w:r>
      <w:r w:rsidRPr="00BB1F25">
        <w:rPr>
          <w:rFonts w:ascii="Arial Narrow" w:hAnsi="Arial Narrow"/>
          <w:sz w:val="24"/>
          <w:szCs w:val="24"/>
          <w:lang w:val="es-ES" w:eastAsia="en-US"/>
        </w:rPr>
        <w:t xml:space="preserve">: Organización de los Estados Iberoamericanos para la Educación, la Ciencia y la Cultura </w:t>
      </w:r>
    </w:p>
    <w:p w14:paraId="263F2AF6" w14:textId="77777777" w:rsidR="00DA5B5D" w:rsidRPr="00BB1F25" w:rsidRDefault="00DA5B5D" w:rsidP="00DA5B5D">
      <w:pPr>
        <w:jc w:val="both"/>
        <w:rPr>
          <w:rFonts w:ascii="Arial Narrow" w:hAnsi="Arial Narrow"/>
          <w:sz w:val="24"/>
          <w:szCs w:val="24"/>
          <w:lang w:val="es-ES" w:eastAsia="en-US"/>
        </w:rPr>
      </w:pPr>
    </w:p>
    <w:p w14:paraId="605FEB7E" w14:textId="77777777" w:rsidR="00DA5B5D" w:rsidRPr="00BB1F25" w:rsidRDefault="00DA5B5D" w:rsidP="00DA5B5D">
      <w:pPr>
        <w:jc w:val="both"/>
        <w:rPr>
          <w:rFonts w:ascii="Arial Narrow" w:hAnsi="Arial Narrow"/>
          <w:sz w:val="24"/>
          <w:szCs w:val="24"/>
          <w:lang w:val="es-ES" w:eastAsia="en-US"/>
        </w:rPr>
      </w:pPr>
      <w:r w:rsidRPr="00BB1F25">
        <w:rPr>
          <w:rFonts w:ascii="Arial Narrow" w:hAnsi="Arial Narrow"/>
          <w:sz w:val="24"/>
          <w:szCs w:val="24"/>
          <w:lang w:val="es-ES" w:eastAsia="en-US"/>
        </w:rPr>
        <w:t>Nosotros, los suscritos, declaramos que:</w:t>
      </w:r>
    </w:p>
    <w:p w14:paraId="5ADA2F97" w14:textId="77777777" w:rsidR="00DA5B5D" w:rsidRPr="00BB1F25" w:rsidRDefault="00DA5B5D" w:rsidP="00DA5B5D">
      <w:pPr>
        <w:jc w:val="both"/>
        <w:rPr>
          <w:rFonts w:ascii="Arial Narrow" w:hAnsi="Arial Narrow"/>
          <w:sz w:val="24"/>
          <w:szCs w:val="24"/>
          <w:lang w:val="es-ES" w:eastAsia="en-US"/>
        </w:rPr>
      </w:pPr>
    </w:p>
    <w:p w14:paraId="7F60A67E" w14:textId="77777777" w:rsidR="00DA5B5D" w:rsidRPr="00BB1F25" w:rsidRDefault="00DA5B5D" w:rsidP="00DA5B5D">
      <w:pPr>
        <w:pStyle w:val="Prrafodelista"/>
        <w:numPr>
          <w:ilvl w:val="0"/>
          <w:numId w:val="2"/>
        </w:numPr>
        <w:ind w:left="360"/>
        <w:jc w:val="both"/>
        <w:rPr>
          <w:rFonts w:ascii="Arial Narrow" w:hAnsi="Arial Narrow"/>
          <w:sz w:val="24"/>
          <w:lang w:val="es-ES" w:eastAsia="en-GB"/>
        </w:rPr>
      </w:pPr>
      <w:r w:rsidRPr="00BB1F25">
        <w:rPr>
          <w:rFonts w:ascii="Arial Narrow" w:hAnsi="Arial Narrow"/>
          <w:sz w:val="24"/>
          <w:szCs w:val="24"/>
          <w:lang w:val="es-ES" w:eastAsia="en-US"/>
        </w:rPr>
        <w:t>Entendemos</w:t>
      </w:r>
      <w:r w:rsidRPr="00BB1F25">
        <w:rPr>
          <w:rFonts w:ascii="Arial Narrow" w:hAnsi="Arial Narrow"/>
          <w:sz w:val="24"/>
          <w:lang w:val="es-ES" w:eastAsia="en-GB"/>
        </w:rPr>
        <w:t xml:space="preserve"> que, de acuerdo con sus condiciones, las cotizaciones deberán estar respaldadas por una declaración de mantenimiento de la cotización.</w:t>
      </w:r>
    </w:p>
    <w:p w14:paraId="39E02C88" w14:textId="77777777" w:rsidR="00DA5B5D" w:rsidRPr="00BB1F25" w:rsidRDefault="00DA5B5D" w:rsidP="00DA5B5D">
      <w:pPr>
        <w:jc w:val="both"/>
        <w:rPr>
          <w:rFonts w:ascii="Arial Narrow" w:hAnsi="Arial Narrow"/>
          <w:sz w:val="24"/>
          <w:szCs w:val="24"/>
          <w:lang w:val="es-ES" w:eastAsia="en-US"/>
        </w:rPr>
      </w:pPr>
    </w:p>
    <w:p w14:paraId="68192184" w14:textId="77777777" w:rsidR="00DA5B5D" w:rsidRPr="00BB1F25" w:rsidRDefault="00DA5B5D" w:rsidP="00DA5B5D">
      <w:pPr>
        <w:pStyle w:val="Prrafodelista"/>
        <w:numPr>
          <w:ilvl w:val="0"/>
          <w:numId w:val="2"/>
        </w:numPr>
        <w:ind w:left="360"/>
        <w:jc w:val="both"/>
        <w:rPr>
          <w:rFonts w:ascii="Arial Narrow" w:hAnsi="Arial Narrow"/>
          <w:sz w:val="24"/>
          <w:szCs w:val="24"/>
          <w:lang w:val="es-ES" w:eastAsia="en-US"/>
        </w:rPr>
      </w:pPr>
      <w:r w:rsidRPr="00BB1F25">
        <w:rPr>
          <w:rFonts w:ascii="Arial Narrow" w:hAnsi="Arial Narrow"/>
          <w:sz w:val="24"/>
          <w:szCs w:val="24"/>
          <w:lang w:val="es-ES" w:eastAsia="en-US"/>
        </w:rPr>
        <w:t xml:space="preserve">Aceptamos que automáticamente seremos declarados inelegibles para participar en cualquier licitación de contrato con el Comprador por un período de </w:t>
      </w:r>
      <w:r w:rsidRPr="00BB1F25">
        <w:rPr>
          <w:rFonts w:ascii="Arial Narrow" w:hAnsi="Arial Narrow"/>
          <w:i/>
          <w:sz w:val="24"/>
          <w:szCs w:val="24"/>
          <w:lang w:val="es-ES" w:eastAsia="en-US"/>
        </w:rPr>
        <w:t xml:space="preserve">dos años </w:t>
      </w:r>
      <w:r w:rsidRPr="00BB1F25">
        <w:rPr>
          <w:rFonts w:ascii="Arial Narrow" w:hAnsi="Arial Narrow"/>
          <w:sz w:val="24"/>
          <w:szCs w:val="24"/>
          <w:lang w:val="es-ES" w:eastAsia="en-US"/>
        </w:rPr>
        <w:t>contado a partir de la fecha de la notificación de inelegibilidad</w:t>
      </w:r>
      <w:r w:rsidRPr="00BB1F25">
        <w:rPr>
          <w:rFonts w:ascii="Arial Narrow" w:hAnsi="Arial Narrow"/>
          <w:i/>
          <w:sz w:val="24"/>
          <w:szCs w:val="24"/>
          <w:lang w:val="es-ES" w:eastAsia="en-US"/>
        </w:rPr>
        <w:t xml:space="preserve"> </w:t>
      </w:r>
      <w:r w:rsidRPr="00BB1F25">
        <w:rPr>
          <w:rFonts w:ascii="Arial Narrow" w:hAnsi="Arial Narrow"/>
          <w:sz w:val="24"/>
          <w:szCs w:val="24"/>
          <w:lang w:val="es-ES" w:eastAsia="en-US"/>
        </w:rPr>
        <w:t>si violamos nuestra(s) obligación(es) bajo las condiciones de la cotización sea porque:</w:t>
      </w:r>
    </w:p>
    <w:p w14:paraId="2727A311" w14:textId="77777777" w:rsidR="00DA5B5D" w:rsidRPr="00BB1F25" w:rsidRDefault="00DA5B5D" w:rsidP="00DA5B5D">
      <w:pPr>
        <w:jc w:val="both"/>
        <w:rPr>
          <w:rFonts w:ascii="Arial Narrow" w:hAnsi="Arial Narrow"/>
          <w:sz w:val="24"/>
          <w:szCs w:val="24"/>
          <w:lang w:val="es-ES" w:eastAsia="en-US"/>
        </w:rPr>
      </w:pPr>
    </w:p>
    <w:p w14:paraId="36A77C0C" w14:textId="77777777" w:rsidR="00DA5B5D" w:rsidRPr="00BB1F25" w:rsidRDefault="00DA5B5D" w:rsidP="00DA5B5D">
      <w:pPr>
        <w:pStyle w:val="Prrafodelista"/>
        <w:numPr>
          <w:ilvl w:val="0"/>
          <w:numId w:val="3"/>
        </w:numPr>
        <w:autoSpaceDE w:val="0"/>
        <w:autoSpaceDN w:val="0"/>
        <w:adjustRightInd w:val="0"/>
        <w:spacing w:after="120" w:line="240" w:lineRule="atLeast"/>
        <w:contextualSpacing w:val="0"/>
        <w:jc w:val="both"/>
        <w:rPr>
          <w:rFonts w:ascii="Arial Narrow" w:hAnsi="Arial Narrow"/>
          <w:color w:val="000000"/>
          <w:sz w:val="24"/>
          <w:szCs w:val="24"/>
          <w:lang w:val="es-ES" w:eastAsia="en-US"/>
        </w:rPr>
      </w:pPr>
      <w:r w:rsidRPr="00BB1F25">
        <w:rPr>
          <w:rFonts w:ascii="Arial Narrow" w:hAnsi="Arial Narrow"/>
          <w:color w:val="000000"/>
          <w:sz w:val="24"/>
          <w:szCs w:val="24"/>
          <w:lang w:val="es-ES" w:eastAsia="en-US"/>
        </w:rPr>
        <w:t>retiráramos nuestra cotización durante el período de su vigencia; o</w:t>
      </w:r>
    </w:p>
    <w:p w14:paraId="524EAD07" w14:textId="77777777" w:rsidR="00DA5B5D" w:rsidRPr="00BB1F25" w:rsidRDefault="00DA5B5D" w:rsidP="00DA5B5D">
      <w:pPr>
        <w:pStyle w:val="Prrafodelista"/>
        <w:numPr>
          <w:ilvl w:val="0"/>
          <w:numId w:val="3"/>
        </w:numPr>
        <w:suppressAutoHyphens/>
        <w:jc w:val="both"/>
        <w:rPr>
          <w:rFonts w:ascii="Arial Narrow" w:hAnsi="Arial Narrow"/>
          <w:sz w:val="24"/>
          <w:szCs w:val="24"/>
          <w:lang w:val="es-ES" w:eastAsia="en-US"/>
        </w:rPr>
      </w:pPr>
      <w:r w:rsidRPr="00BB1F25">
        <w:rPr>
          <w:rFonts w:ascii="Arial Narrow" w:hAnsi="Arial Narrow"/>
          <w:color w:val="000000"/>
          <w:sz w:val="24"/>
          <w:szCs w:val="24"/>
          <w:lang w:val="es-ES" w:eastAsia="en-US"/>
        </w:rPr>
        <w:t>después de haber sido notificados de la aceptación de nuestra cotización durante el período de validez de la misma, (i)</w:t>
      </w:r>
      <w:r w:rsidRPr="00BB1F25">
        <w:rPr>
          <w:rFonts w:ascii="Arial Narrow" w:hAnsi="Arial Narrow"/>
          <w:sz w:val="24"/>
          <w:szCs w:val="24"/>
          <w:lang w:val="es-ES" w:eastAsia="en-US"/>
        </w:rPr>
        <w:t xml:space="preserve"> no firmamos o rehusamos firmar el Contrato, si así se nos solicita; o (</w:t>
      </w:r>
      <w:proofErr w:type="spellStart"/>
      <w:r w:rsidRPr="00BB1F25">
        <w:rPr>
          <w:rFonts w:ascii="Arial Narrow" w:hAnsi="Arial Narrow"/>
          <w:sz w:val="24"/>
          <w:szCs w:val="24"/>
          <w:lang w:val="es-ES" w:eastAsia="en-US"/>
        </w:rPr>
        <w:t>ii</w:t>
      </w:r>
      <w:proofErr w:type="spellEnd"/>
      <w:r w:rsidRPr="00BB1F25">
        <w:rPr>
          <w:rFonts w:ascii="Arial Narrow" w:hAnsi="Arial Narrow"/>
          <w:sz w:val="24"/>
          <w:szCs w:val="24"/>
          <w:lang w:val="es-ES" w:eastAsia="en-US"/>
        </w:rPr>
        <w:t>) no suministramos o rehusamos suministrar la fianza de cumplimiento de conformidad con las IAO.</w:t>
      </w:r>
    </w:p>
    <w:p w14:paraId="2F50C920" w14:textId="77777777" w:rsidR="00DA5B5D" w:rsidRPr="00BB1F25" w:rsidRDefault="00DA5B5D" w:rsidP="00DA5B5D">
      <w:pPr>
        <w:autoSpaceDE w:val="0"/>
        <w:autoSpaceDN w:val="0"/>
        <w:adjustRightInd w:val="0"/>
        <w:spacing w:line="240" w:lineRule="atLeast"/>
        <w:ind w:left="552" w:hanging="540"/>
        <w:jc w:val="both"/>
        <w:rPr>
          <w:rFonts w:ascii="Arial Narrow" w:hAnsi="Arial Narrow"/>
          <w:color w:val="000000"/>
          <w:sz w:val="24"/>
          <w:szCs w:val="24"/>
          <w:lang w:val="es-ES" w:eastAsia="en-US"/>
        </w:rPr>
      </w:pPr>
    </w:p>
    <w:p w14:paraId="49409376" w14:textId="77777777" w:rsidR="00DA5B5D" w:rsidRPr="00BB1F25" w:rsidRDefault="00DA5B5D" w:rsidP="00DA5B5D">
      <w:pPr>
        <w:pStyle w:val="Prrafodelista"/>
        <w:numPr>
          <w:ilvl w:val="0"/>
          <w:numId w:val="2"/>
        </w:numPr>
        <w:ind w:left="360"/>
        <w:jc w:val="both"/>
        <w:rPr>
          <w:rFonts w:ascii="Arial Narrow" w:hAnsi="Arial Narrow"/>
          <w:color w:val="000000"/>
          <w:sz w:val="24"/>
          <w:szCs w:val="24"/>
          <w:lang w:val="es-ES" w:eastAsia="en-US"/>
        </w:rPr>
      </w:pPr>
      <w:r w:rsidRPr="00BB1F25">
        <w:rPr>
          <w:rFonts w:ascii="Arial Narrow" w:hAnsi="Arial Narrow"/>
          <w:color w:val="000000"/>
          <w:sz w:val="24"/>
          <w:szCs w:val="24"/>
          <w:lang w:val="es-ES" w:eastAsia="en-US"/>
        </w:rPr>
        <w:t xml:space="preserve">Entendemos que esta declaración de </w:t>
      </w:r>
      <w:r w:rsidRPr="00BB1F25">
        <w:rPr>
          <w:rFonts w:ascii="Arial Narrow" w:hAnsi="Arial Narrow"/>
          <w:sz w:val="24"/>
          <w:szCs w:val="24"/>
          <w:lang w:val="es-ES" w:eastAsia="en-US"/>
        </w:rPr>
        <w:t xml:space="preserve">mantenimiento </w:t>
      </w:r>
      <w:r w:rsidRPr="00BB1F25">
        <w:rPr>
          <w:rFonts w:ascii="Arial Narrow" w:hAnsi="Arial Narrow"/>
          <w:color w:val="000000"/>
          <w:sz w:val="24"/>
          <w:szCs w:val="24"/>
          <w:lang w:val="es-ES" w:eastAsia="en-US"/>
        </w:rPr>
        <w:t xml:space="preserve">de la cotización expirará, si no somos el </w:t>
      </w:r>
      <w:r w:rsidRPr="00BB1F25">
        <w:rPr>
          <w:rFonts w:ascii="Arial Narrow" w:hAnsi="Arial Narrow"/>
          <w:sz w:val="24"/>
          <w:szCs w:val="24"/>
          <w:lang w:val="es-ES" w:eastAsia="en-US"/>
        </w:rPr>
        <w:t>Oferente</w:t>
      </w:r>
      <w:r w:rsidRPr="00BB1F25">
        <w:rPr>
          <w:rFonts w:ascii="Arial Narrow" w:hAnsi="Arial Narrow"/>
          <w:color w:val="000000"/>
          <w:sz w:val="24"/>
          <w:szCs w:val="24"/>
          <w:lang w:val="es-ES" w:eastAsia="en-US"/>
        </w:rPr>
        <w:t xml:space="preserve"> </w:t>
      </w:r>
      <w:r w:rsidRPr="00BB1F25">
        <w:rPr>
          <w:rFonts w:ascii="Arial Narrow" w:hAnsi="Arial Narrow"/>
          <w:sz w:val="24"/>
          <w:szCs w:val="24"/>
          <w:lang w:val="es-ES" w:eastAsia="en-US"/>
        </w:rPr>
        <w:t>seleccionado</w:t>
      </w:r>
      <w:r w:rsidRPr="00BB1F25">
        <w:rPr>
          <w:rFonts w:ascii="Arial Narrow" w:hAnsi="Arial Narrow"/>
          <w:color w:val="000000"/>
          <w:sz w:val="24"/>
          <w:szCs w:val="24"/>
          <w:lang w:val="es-ES" w:eastAsia="en-US"/>
        </w:rPr>
        <w:t>, cuando ocurra el primero de los siguientes hechos: (i) hemos recibido una copia de su comunicación informando que no somos el Oferente seleccionado; o (</w:t>
      </w:r>
      <w:proofErr w:type="spellStart"/>
      <w:r w:rsidRPr="00BB1F25">
        <w:rPr>
          <w:rFonts w:ascii="Arial Narrow" w:hAnsi="Arial Narrow"/>
          <w:color w:val="000000"/>
          <w:sz w:val="24"/>
          <w:szCs w:val="24"/>
          <w:lang w:val="es-ES" w:eastAsia="en-US"/>
        </w:rPr>
        <w:t>ii</w:t>
      </w:r>
      <w:proofErr w:type="spellEnd"/>
      <w:r w:rsidRPr="00BB1F25">
        <w:rPr>
          <w:rFonts w:ascii="Arial Narrow" w:hAnsi="Arial Narrow"/>
          <w:color w:val="000000"/>
          <w:sz w:val="24"/>
          <w:szCs w:val="24"/>
          <w:lang w:val="es-ES" w:eastAsia="en-US"/>
        </w:rPr>
        <w:t>) haber transcurrido veintiocho días después de la expiración de nuestra cotización.</w:t>
      </w:r>
    </w:p>
    <w:p w14:paraId="4D65F09B" w14:textId="77777777" w:rsidR="00DA5B5D" w:rsidRPr="00BB1F25" w:rsidRDefault="00DA5B5D" w:rsidP="00DA5B5D">
      <w:pPr>
        <w:pStyle w:val="Prrafodelista"/>
        <w:ind w:left="360"/>
        <w:jc w:val="both"/>
        <w:rPr>
          <w:rFonts w:ascii="Arial Narrow" w:hAnsi="Arial Narrow"/>
          <w:sz w:val="24"/>
          <w:szCs w:val="24"/>
          <w:lang w:val="es-ES" w:eastAsia="en-US"/>
        </w:rPr>
      </w:pPr>
    </w:p>
    <w:p w14:paraId="5ACC42DF" w14:textId="77777777" w:rsidR="00DA5B5D" w:rsidRPr="00BB1F25" w:rsidRDefault="00DA5B5D" w:rsidP="00DA5B5D">
      <w:pPr>
        <w:pStyle w:val="Prrafodelista"/>
        <w:numPr>
          <w:ilvl w:val="0"/>
          <w:numId w:val="2"/>
        </w:numPr>
        <w:ind w:left="360"/>
        <w:jc w:val="both"/>
        <w:rPr>
          <w:rFonts w:ascii="Arial Narrow" w:hAnsi="Arial Narrow"/>
          <w:sz w:val="24"/>
          <w:szCs w:val="24"/>
          <w:lang w:val="es-ES" w:eastAsia="en-US"/>
        </w:rPr>
      </w:pPr>
      <w:r w:rsidRPr="00BB1F25">
        <w:rPr>
          <w:rFonts w:ascii="Arial Narrow" w:hAnsi="Arial Narrow"/>
          <w:sz w:val="24"/>
          <w:szCs w:val="24"/>
          <w:lang w:val="es-ES" w:eastAsia="en-US"/>
        </w:rPr>
        <w:t>Entendemos que, si somos una APCA, la declaración de mantenimiento de la cotización deberá estar en el nombre de la APCA que presenta la cotización. Si la APCA no ha sido legalmente constituida en el momento de presentar la cotización, la declaración de mantenimiento deberá estar en nombre de y firmada por todos los miembros futuros tal como se enumeran en la Carta de Intención.</w:t>
      </w:r>
    </w:p>
    <w:p w14:paraId="692E59AC" w14:textId="77777777" w:rsidR="00DA5B5D" w:rsidRPr="00BB1F25" w:rsidRDefault="00DA5B5D" w:rsidP="00DA5B5D">
      <w:pPr>
        <w:autoSpaceDE w:val="0"/>
        <w:autoSpaceDN w:val="0"/>
        <w:adjustRightInd w:val="0"/>
        <w:spacing w:line="240" w:lineRule="atLeast"/>
        <w:jc w:val="both"/>
        <w:rPr>
          <w:rFonts w:ascii="Arial Narrow" w:hAnsi="Arial Narrow"/>
          <w:sz w:val="24"/>
          <w:szCs w:val="24"/>
          <w:lang w:val="es-ES" w:eastAsia="en-US"/>
        </w:rPr>
      </w:pPr>
    </w:p>
    <w:p w14:paraId="32331492" w14:textId="77777777" w:rsidR="00DA5B5D" w:rsidRPr="00BB1F25" w:rsidRDefault="00DA5B5D" w:rsidP="00DA5B5D">
      <w:pPr>
        <w:autoSpaceDE w:val="0"/>
        <w:autoSpaceDN w:val="0"/>
        <w:adjustRightInd w:val="0"/>
        <w:spacing w:line="240" w:lineRule="atLeast"/>
        <w:jc w:val="both"/>
        <w:rPr>
          <w:rFonts w:ascii="Arial Narrow" w:hAnsi="Arial Narrow"/>
          <w:i/>
          <w:sz w:val="24"/>
          <w:szCs w:val="24"/>
          <w:lang w:val="es-ES" w:eastAsia="en-US"/>
        </w:rPr>
      </w:pPr>
      <w:r w:rsidRPr="00BB1F25">
        <w:rPr>
          <w:rFonts w:ascii="Arial Narrow" w:hAnsi="Arial Narrow"/>
          <w:sz w:val="24"/>
          <w:szCs w:val="24"/>
          <w:lang w:val="es-ES" w:eastAsia="en-US"/>
        </w:rPr>
        <w:t xml:space="preserve">Firmada: </w:t>
      </w:r>
      <w:r w:rsidRPr="00BB1F25">
        <w:rPr>
          <w:rFonts w:ascii="Arial Narrow" w:hAnsi="Arial Narrow"/>
          <w:i/>
          <w:sz w:val="24"/>
          <w:szCs w:val="24"/>
          <w:lang w:val="es-ES" w:eastAsia="en-US"/>
        </w:rPr>
        <w:t xml:space="preserve">[firma del representante autorizado]. </w:t>
      </w:r>
      <w:r w:rsidRPr="00BB1F25">
        <w:rPr>
          <w:rFonts w:ascii="Arial Narrow" w:hAnsi="Arial Narrow"/>
          <w:sz w:val="24"/>
          <w:szCs w:val="24"/>
          <w:lang w:val="es-ES" w:eastAsia="en-US"/>
        </w:rPr>
        <w:t xml:space="preserve">En capacidad de </w:t>
      </w:r>
      <w:r w:rsidRPr="00BB1F25">
        <w:rPr>
          <w:rFonts w:ascii="Arial Narrow" w:hAnsi="Arial Narrow"/>
          <w:i/>
          <w:sz w:val="24"/>
          <w:szCs w:val="24"/>
          <w:lang w:val="es-ES" w:eastAsia="en-US"/>
        </w:rPr>
        <w:t>[indique el cargo]</w:t>
      </w:r>
    </w:p>
    <w:p w14:paraId="6CA8ECE5" w14:textId="77777777" w:rsidR="00DA5B5D" w:rsidRPr="00BB1F25" w:rsidRDefault="00DA5B5D" w:rsidP="00DA5B5D">
      <w:pPr>
        <w:autoSpaceDE w:val="0"/>
        <w:autoSpaceDN w:val="0"/>
        <w:adjustRightInd w:val="0"/>
        <w:spacing w:line="240" w:lineRule="atLeast"/>
        <w:jc w:val="both"/>
        <w:rPr>
          <w:rFonts w:ascii="Arial Narrow" w:hAnsi="Arial Narrow"/>
          <w:i/>
          <w:sz w:val="24"/>
          <w:szCs w:val="24"/>
          <w:lang w:val="es-ES" w:eastAsia="en-US"/>
        </w:rPr>
      </w:pPr>
    </w:p>
    <w:p w14:paraId="2794EE73" w14:textId="77777777" w:rsidR="00DA5B5D" w:rsidRPr="00BB1F25" w:rsidRDefault="00DA5B5D" w:rsidP="00DA5B5D">
      <w:pPr>
        <w:autoSpaceDE w:val="0"/>
        <w:autoSpaceDN w:val="0"/>
        <w:adjustRightInd w:val="0"/>
        <w:spacing w:line="240" w:lineRule="atLeast"/>
        <w:jc w:val="both"/>
        <w:rPr>
          <w:rFonts w:ascii="Arial Narrow" w:hAnsi="Arial Narrow"/>
          <w:i/>
          <w:sz w:val="24"/>
          <w:szCs w:val="24"/>
          <w:lang w:val="es-ES" w:eastAsia="en-US"/>
        </w:rPr>
      </w:pPr>
      <w:r w:rsidRPr="00BB1F25">
        <w:rPr>
          <w:rFonts w:ascii="Arial Narrow" w:hAnsi="Arial Narrow"/>
          <w:sz w:val="24"/>
          <w:szCs w:val="24"/>
          <w:lang w:val="es-ES" w:eastAsia="en-US"/>
        </w:rPr>
        <w:t xml:space="preserve">Nombre: </w:t>
      </w:r>
      <w:r w:rsidRPr="00BB1F25">
        <w:rPr>
          <w:rFonts w:ascii="Arial Narrow" w:hAnsi="Arial Narrow"/>
          <w:i/>
          <w:sz w:val="24"/>
          <w:szCs w:val="24"/>
          <w:lang w:val="es-ES" w:eastAsia="en-US"/>
        </w:rPr>
        <w:t>[indique el nombre en letra de molde o mecanografiado]</w:t>
      </w:r>
    </w:p>
    <w:p w14:paraId="178C82ED" w14:textId="77777777" w:rsidR="00DA5B5D" w:rsidRPr="00BB1F25" w:rsidRDefault="00DA5B5D" w:rsidP="00DA5B5D">
      <w:pPr>
        <w:autoSpaceDE w:val="0"/>
        <w:autoSpaceDN w:val="0"/>
        <w:adjustRightInd w:val="0"/>
        <w:spacing w:line="240" w:lineRule="atLeast"/>
        <w:jc w:val="both"/>
        <w:rPr>
          <w:rFonts w:ascii="Arial Narrow" w:hAnsi="Arial Narrow"/>
          <w:i/>
          <w:sz w:val="24"/>
          <w:szCs w:val="24"/>
          <w:lang w:val="es-ES" w:eastAsia="en-US"/>
        </w:rPr>
      </w:pPr>
    </w:p>
    <w:p w14:paraId="04878D13" w14:textId="77777777" w:rsidR="00DA5B5D" w:rsidRPr="00BB1F25" w:rsidRDefault="00DA5B5D" w:rsidP="00DA5B5D">
      <w:pPr>
        <w:autoSpaceDE w:val="0"/>
        <w:autoSpaceDN w:val="0"/>
        <w:adjustRightInd w:val="0"/>
        <w:spacing w:line="240" w:lineRule="atLeast"/>
        <w:jc w:val="both"/>
        <w:rPr>
          <w:rFonts w:ascii="Arial Narrow" w:hAnsi="Arial Narrow"/>
          <w:i/>
          <w:sz w:val="24"/>
          <w:szCs w:val="24"/>
          <w:lang w:val="es-ES" w:eastAsia="en-US"/>
        </w:rPr>
      </w:pPr>
      <w:r w:rsidRPr="00BB1F25">
        <w:rPr>
          <w:rFonts w:ascii="Arial Narrow" w:hAnsi="Arial Narrow"/>
          <w:sz w:val="24"/>
          <w:szCs w:val="24"/>
          <w:lang w:val="es-ES" w:eastAsia="en-US"/>
        </w:rPr>
        <w:t xml:space="preserve">Debidamente autorizado para firmar la </w:t>
      </w:r>
      <w:r w:rsidRPr="00BB1F25">
        <w:rPr>
          <w:rFonts w:ascii="Arial Narrow" w:hAnsi="Arial Narrow"/>
          <w:spacing w:val="-3"/>
          <w:sz w:val="24"/>
          <w:szCs w:val="24"/>
        </w:rPr>
        <w:t>cotización</w:t>
      </w:r>
      <w:r w:rsidRPr="00BB1F25">
        <w:rPr>
          <w:rFonts w:ascii="Arial Narrow" w:hAnsi="Arial Narrow"/>
          <w:sz w:val="24"/>
          <w:szCs w:val="24"/>
          <w:lang w:val="es-ES" w:eastAsia="en-US"/>
        </w:rPr>
        <w:t xml:space="preserve"> por y en nombre de: </w:t>
      </w:r>
      <w:r w:rsidRPr="00BB1F25">
        <w:rPr>
          <w:rFonts w:ascii="Arial Narrow" w:hAnsi="Arial Narrow"/>
          <w:i/>
          <w:sz w:val="24"/>
          <w:szCs w:val="24"/>
          <w:lang w:val="es-ES" w:eastAsia="en-US"/>
        </w:rPr>
        <w:t>[indique el nombre la entidad que autoriza]</w:t>
      </w:r>
    </w:p>
    <w:p w14:paraId="40F16CFE" w14:textId="77777777" w:rsidR="00104CD4" w:rsidRPr="00DA5B5D" w:rsidRDefault="00104CD4">
      <w:pPr>
        <w:rPr>
          <w:lang w:val="es-ES"/>
        </w:rPr>
      </w:pPr>
    </w:p>
    <w:sectPr w:rsidR="00104CD4" w:rsidRPr="00DA5B5D" w:rsidSect="00E90E9F">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7AB79" w14:textId="77777777" w:rsidR="00824FF8" w:rsidRDefault="00824FF8" w:rsidP="00DA5B5D">
      <w:r>
        <w:separator/>
      </w:r>
    </w:p>
  </w:endnote>
  <w:endnote w:type="continuationSeparator" w:id="0">
    <w:p w14:paraId="451829B3" w14:textId="77777777" w:rsidR="00824FF8" w:rsidRDefault="00824FF8" w:rsidP="00DA5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E2AC" w14:textId="77777777" w:rsidR="00DA5B5D" w:rsidRDefault="00DA5B5D">
    <w:pPr>
      <w:pStyle w:val="Piedepgina"/>
      <w:framePr w:wrap="around" w:vAnchor="text" w:hAnchor="margin" w:xAlign="center" w:y="1"/>
      <w:rPr>
        <w:rStyle w:val="Nmerodepgina"/>
      </w:rPr>
    </w:pPr>
  </w:p>
  <w:p w14:paraId="10B08833" w14:textId="77777777" w:rsidR="00DA5B5D" w:rsidRDefault="00DA5B5D">
    <w:pPr>
      <w:pStyle w:val="Piedepgina"/>
    </w:pPr>
  </w:p>
  <w:p w14:paraId="5F65CA57" w14:textId="77777777" w:rsidR="00DA5B5D" w:rsidRDefault="00DA5B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916406"/>
      <w:docPartObj>
        <w:docPartGallery w:val="Page Numbers (Bottom of Page)"/>
        <w:docPartUnique/>
      </w:docPartObj>
    </w:sdtPr>
    <w:sdtContent>
      <w:p w14:paraId="132D1F93" w14:textId="77777777" w:rsidR="00DA5B5D" w:rsidRDefault="00DA5B5D">
        <w:pPr>
          <w:pStyle w:val="Piedepgina"/>
          <w:jc w:val="right"/>
        </w:pPr>
        <w:r>
          <w:fldChar w:fldCharType="begin"/>
        </w:r>
        <w:r>
          <w:instrText>PAGE   \* MERGEFORMAT</w:instrText>
        </w:r>
        <w:r>
          <w:fldChar w:fldCharType="separate"/>
        </w:r>
        <w:r w:rsidRPr="006D7998">
          <w:rPr>
            <w:noProof/>
            <w:lang w:val="es-ES"/>
          </w:rPr>
          <w:t>44</w:t>
        </w:r>
        <w:r>
          <w:fldChar w:fldCharType="end"/>
        </w:r>
      </w:p>
    </w:sdtContent>
  </w:sdt>
  <w:p w14:paraId="4520FF9A" w14:textId="77777777" w:rsidR="00DA5B5D" w:rsidRPr="00BA5755" w:rsidRDefault="00DA5B5D" w:rsidP="00D13A42">
    <w:pPr>
      <w:autoSpaceDE w:val="0"/>
      <w:autoSpaceDN w:val="0"/>
      <w:adjustRightInd w:val="0"/>
      <w:jc w:val="both"/>
      <w:rPr>
        <w:sz w:val="14"/>
        <w:szCs w:val="14"/>
      </w:rPr>
    </w:pPr>
  </w:p>
  <w:p w14:paraId="1DFA8F70" w14:textId="77777777" w:rsidR="00DA5B5D" w:rsidRDefault="00DA5B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11B51" w14:textId="77777777" w:rsidR="00824FF8" w:rsidRDefault="00824FF8" w:rsidP="00DA5B5D">
      <w:r>
        <w:separator/>
      </w:r>
    </w:p>
  </w:footnote>
  <w:footnote w:type="continuationSeparator" w:id="0">
    <w:p w14:paraId="432C0FC7" w14:textId="77777777" w:rsidR="00824FF8" w:rsidRDefault="00824FF8" w:rsidP="00DA5B5D">
      <w:r>
        <w:continuationSeparator/>
      </w:r>
    </w:p>
  </w:footnote>
  <w:footnote w:id="1">
    <w:p w14:paraId="5F3BD69C" w14:textId="77777777" w:rsidR="00DA5B5D" w:rsidRPr="00F35D53" w:rsidRDefault="00DA5B5D" w:rsidP="00DA5B5D">
      <w:pPr>
        <w:pStyle w:val="Textonotapie"/>
        <w:rPr>
          <w:sz w:val="16"/>
          <w:szCs w:val="16"/>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0E2B" w14:textId="77777777" w:rsidR="00DA5B5D" w:rsidRDefault="00DA5B5D">
    <w:pPr>
      <w:pStyle w:val="Encabezado"/>
      <w:rPr>
        <w:lang w:val="es-ES"/>
      </w:rPr>
    </w:pPr>
  </w:p>
  <w:p w14:paraId="781D45E2" w14:textId="77777777" w:rsidR="00DA5B5D" w:rsidRDefault="00DA5B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BF8E8" w14:textId="77777777" w:rsidR="00DA5B5D" w:rsidRDefault="00DA5B5D">
    <w:pPr>
      <w:pStyle w:val="Encabezado"/>
      <w:framePr w:wrap="around" w:vAnchor="text" w:hAnchor="margin" w:xAlign="outside" w:y="1"/>
      <w:rPr>
        <w:rStyle w:val="Nmerodepgina"/>
      </w:rPr>
    </w:pPr>
  </w:p>
  <w:p w14:paraId="4178C807" w14:textId="77777777" w:rsidR="00DA5B5D" w:rsidRDefault="00DA5B5D" w:rsidP="00EB7EA6">
    <w:pPr>
      <w:tabs>
        <w:tab w:val="left" w:pos="-1440"/>
        <w:tab w:val="left" w:pos="2880"/>
        <w:tab w:val="left" w:pos="4680"/>
      </w:tabs>
      <w:suppressAutoHyphens/>
      <w:ind w:right="360"/>
      <w:jc w:val="center"/>
    </w:pPr>
  </w:p>
  <w:p w14:paraId="519E9606" w14:textId="77777777" w:rsidR="00DA5B5D" w:rsidRDefault="00DA5B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245BA"/>
    <w:multiLevelType w:val="hybridMultilevel"/>
    <w:tmpl w:val="744E76B4"/>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3539091C"/>
    <w:multiLevelType w:val="hybridMultilevel"/>
    <w:tmpl w:val="72C0AE9C"/>
    <w:lvl w:ilvl="0" w:tplc="0D6EA13C">
      <w:start w:val="1"/>
      <w:numFmt w:val="decimal"/>
      <w:lvlText w:val="%1."/>
      <w:lvlJc w:val="left"/>
      <w:pPr>
        <w:ind w:left="1068" w:hanging="360"/>
      </w:pPr>
      <w:rPr>
        <w:rFonts w:hint="default"/>
        <w:b w:val="0"/>
        <w:i w:val="0"/>
        <w:color w:val="auto"/>
        <w:sz w:val="24"/>
        <w:szCs w:val="24"/>
        <w:u w:val="none"/>
      </w:rPr>
    </w:lvl>
    <w:lvl w:ilvl="1" w:tplc="580A0019" w:tentative="1">
      <w:start w:val="1"/>
      <w:numFmt w:val="lowerLetter"/>
      <w:lvlText w:val="%2."/>
      <w:lvlJc w:val="left"/>
      <w:pPr>
        <w:ind w:left="1068" w:hanging="360"/>
      </w:pPr>
    </w:lvl>
    <w:lvl w:ilvl="2" w:tplc="580A001B" w:tentative="1">
      <w:start w:val="1"/>
      <w:numFmt w:val="lowerRoman"/>
      <w:lvlText w:val="%3."/>
      <w:lvlJc w:val="right"/>
      <w:pPr>
        <w:ind w:left="1788" w:hanging="180"/>
      </w:pPr>
    </w:lvl>
    <w:lvl w:ilvl="3" w:tplc="580A000F" w:tentative="1">
      <w:start w:val="1"/>
      <w:numFmt w:val="decimal"/>
      <w:lvlText w:val="%4."/>
      <w:lvlJc w:val="left"/>
      <w:pPr>
        <w:ind w:left="2508" w:hanging="360"/>
      </w:pPr>
    </w:lvl>
    <w:lvl w:ilvl="4" w:tplc="580A0019" w:tentative="1">
      <w:start w:val="1"/>
      <w:numFmt w:val="lowerLetter"/>
      <w:lvlText w:val="%5."/>
      <w:lvlJc w:val="left"/>
      <w:pPr>
        <w:ind w:left="3228" w:hanging="360"/>
      </w:pPr>
    </w:lvl>
    <w:lvl w:ilvl="5" w:tplc="580A001B" w:tentative="1">
      <w:start w:val="1"/>
      <w:numFmt w:val="lowerRoman"/>
      <w:lvlText w:val="%6."/>
      <w:lvlJc w:val="right"/>
      <w:pPr>
        <w:ind w:left="3948" w:hanging="180"/>
      </w:pPr>
    </w:lvl>
    <w:lvl w:ilvl="6" w:tplc="580A000F" w:tentative="1">
      <w:start w:val="1"/>
      <w:numFmt w:val="decimal"/>
      <w:lvlText w:val="%7."/>
      <w:lvlJc w:val="left"/>
      <w:pPr>
        <w:ind w:left="4668" w:hanging="360"/>
      </w:pPr>
    </w:lvl>
    <w:lvl w:ilvl="7" w:tplc="580A0019" w:tentative="1">
      <w:start w:val="1"/>
      <w:numFmt w:val="lowerLetter"/>
      <w:lvlText w:val="%8."/>
      <w:lvlJc w:val="left"/>
      <w:pPr>
        <w:ind w:left="5388" w:hanging="360"/>
      </w:pPr>
    </w:lvl>
    <w:lvl w:ilvl="8" w:tplc="580A001B" w:tentative="1">
      <w:start w:val="1"/>
      <w:numFmt w:val="lowerRoman"/>
      <w:lvlText w:val="%9."/>
      <w:lvlJc w:val="right"/>
      <w:pPr>
        <w:ind w:left="6108" w:hanging="180"/>
      </w:pPr>
    </w:lvl>
  </w:abstractNum>
  <w:abstractNum w:abstractNumId="2" w15:restartNumberingAfterBreak="0">
    <w:nsid w:val="37614FF0"/>
    <w:multiLevelType w:val="hybridMultilevel"/>
    <w:tmpl w:val="AFAA8DE0"/>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8600350"/>
    <w:multiLevelType w:val="hybridMultilevel"/>
    <w:tmpl w:val="14F2F91C"/>
    <w:lvl w:ilvl="0" w:tplc="FE5A503E">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8E390E"/>
    <w:multiLevelType w:val="hybridMultilevel"/>
    <w:tmpl w:val="23140102"/>
    <w:lvl w:ilvl="0" w:tplc="180A0001">
      <w:start w:val="1"/>
      <w:numFmt w:val="bullet"/>
      <w:lvlText w:val=""/>
      <w:lvlJc w:val="left"/>
      <w:pPr>
        <w:tabs>
          <w:tab w:val="num" w:pos="360"/>
        </w:tabs>
        <w:ind w:left="360" w:hanging="360"/>
      </w:pPr>
      <w:rPr>
        <w:rFonts w:ascii="Symbol" w:hAnsi="Symbol"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16cid:durableId="1717119030">
    <w:abstractNumId w:val="4"/>
  </w:num>
  <w:num w:numId="2" w16cid:durableId="1669399767">
    <w:abstractNumId w:val="1"/>
  </w:num>
  <w:num w:numId="3" w16cid:durableId="1799450181">
    <w:abstractNumId w:val="0"/>
  </w:num>
  <w:num w:numId="4" w16cid:durableId="1218780432">
    <w:abstractNumId w:val="2"/>
  </w:num>
  <w:num w:numId="5" w16cid:durableId="251622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B5D"/>
    <w:rsid w:val="00104CD4"/>
    <w:rsid w:val="001124B9"/>
    <w:rsid w:val="00187888"/>
    <w:rsid w:val="00534686"/>
    <w:rsid w:val="00824FF8"/>
    <w:rsid w:val="00DA5B5D"/>
    <w:rsid w:val="00E90E9F"/>
    <w:rsid w:val="00FC2DC5"/>
  </w:rsids>
  <m:mathPr>
    <m:mathFont m:val="Cambria Math"/>
    <m:brkBin m:val="before"/>
    <m:brkBinSub m:val="--"/>
    <m:smallFrac m:val="0"/>
    <m:dispDef/>
    <m:lMargin m:val="0"/>
    <m:rMargin m:val="0"/>
    <m:defJc m:val="centerGroup"/>
    <m:wrapIndent m:val="1440"/>
    <m:intLim m:val="subSup"/>
    <m:naryLim m:val="undOvr"/>
  </m:mathPr>
  <w:themeFontLang w:val="es-PA"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D8DF2"/>
  <w15:chartTrackingRefBased/>
  <w15:docId w15:val="{D442E996-7972-4FE0-8FC2-2A14E7E9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s-MX"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B5D"/>
    <w:pPr>
      <w:spacing w:after="0" w:line="240" w:lineRule="auto"/>
    </w:pPr>
    <w:rPr>
      <w:rFonts w:ascii="Courier New" w:eastAsia="Times New Roman" w:hAnsi="Courier New" w:cs="Times New Roman"/>
      <w:sz w:val="20"/>
      <w:szCs w:val="20"/>
      <w:lang w:val="es-ES_tradnl" w:eastAsia="es-ES" w:bidi="ar-SA"/>
      <w14:ligatures w14:val="none"/>
    </w:rPr>
  </w:style>
  <w:style w:type="paragraph" w:styleId="Ttulo1">
    <w:name w:val="heading 1"/>
    <w:basedOn w:val="Normal"/>
    <w:next w:val="Normal"/>
    <w:link w:val="Ttulo1Car"/>
    <w:uiPriority w:val="9"/>
    <w:qFormat/>
    <w:rsid w:val="00DA5B5D"/>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Ttulo2">
    <w:name w:val="heading 2"/>
    <w:basedOn w:val="Normal"/>
    <w:next w:val="Normal"/>
    <w:link w:val="Ttulo2Car"/>
    <w:uiPriority w:val="9"/>
    <w:semiHidden/>
    <w:unhideWhenUsed/>
    <w:qFormat/>
    <w:rsid w:val="00DA5B5D"/>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Ttulo3">
    <w:name w:val="heading 3"/>
    <w:basedOn w:val="Normal"/>
    <w:next w:val="Normal"/>
    <w:link w:val="Ttulo3Car"/>
    <w:uiPriority w:val="9"/>
    <w:semiHidden/>
    <w:unhideWhenUsed/>
    <w:qFormat/>
    <w:rsid w:val="00DA5B5D"/>
    <w:pPr>
      <w:keepNext/>
      <w:keepLines/>
      <w:spacing w:before="160" w:after="80"/>
      <w:outlineLvl w:val="2"/>
    </w:pPr>
    <w:rPr>
      <w:rFonts w:eastAsiaTheme="majorEastAsia" w:cstheme="majorBidi"/>
      <w:color w:val="0F4761" w:themeColor="accent1" w:themeShade="BF"/>
      <w:sz w:val="28"/>
      <w:szCs w:val="35"/>
    </w:rPr>
  </w:style>
  <w:style w:type="paragraph" w:styleId="Ttulo4">
    <w:name w:val="heading 4"/>
    <w:basedOn w:val="Normal"/>
    <w:next w:val="Normal"/>
    <w:link w:val="Ttulo4Car"/>
    <w:uiPriority w:val="9"/>
    <w:semiHidden/>
    <w:unhideWhenUsed/>
    <w:qFormat/>
    <w:rsid w:val="00DA5B5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A5B5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A5B5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A5B5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A5B5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A5B5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5B5D"/>
    <w:rPr>
      <w:rFonts w:asciiTheme="majorHAnsi" w:eastAsiaTheme="majorEastAsia" w:hAnsiTheme="majorHAnsi" w:cstheme="majorBidi"/>
      <w:color w:val="0F4761" w:themeColor="accent1" w:themeShade="BF"/>
      <w:sz w:val="40"/>
      <w:szCs w:val="50"/>
    </w:rPr>
  </w:style>
  <w:style w:type="character" w:customStyle="1" w:styleId="Ttulo2Car">
    <w:name w:val="Título 2 Car"/>
    <w:basedOn w:val="Fuentedeprrafopredeter"/>
    <w:link w:val="Ttulo2"/>
    <w:uiPriority w:val="9"/>
    <w:semiHidden/>
    <w:rsid w:val="00DA5B5D"/>
    <w:rPr>
      <w:rFonts w:asciiTheme="majorHAnsi" w:eastAsiaTheme="majorEastAsia" w:hAnsiTheme="majorHAnsi" w:cstheme="majorBidi"/>
      <w:color w:val="0F4761" w:themeColor="accent1" w:themeShade="BF"/>
      <w:sz w:val="32"/>
      <w:szCs w:val="40"/>
    </w:rPr>
  </w:style>
  <w:style w:type="character" w:customStyle="1" w:styleId="Ttulo3Car">
    <w:name w:val="Título 3 Car"/>
    <w:basedOn w:val="Fuentedeprrafopredeter"/>
    <w:link w:val="Ttulo3"/>
    <w:uiPriority w:val="9"/>
    <w:semiHidden/>
    <w:rsid w:val="00DA5B5D"/>
    <w:rPr>
      <w:rFonts w:eastAsiaTheme="majorEastAsia" w:cstheme="majorBidi"/>
      <w:color w:val="0F4761" w:themeColor="accent1" w:themeShade="BF"/>
      <w:sz w:val="28"/>
      <w:szCs w:val="35"/>
    </w:rPr>
  </w:style>
  <w:style w:type="character" w:customStyle="1" w:styleId="Ttulo4Car">
    <w:name w:val="Título 4 Car"/>
    <w:basedOn w:val="Fuentedeprrafopredeter"/>
    <w:link w:val="Ttulo4"/>
    <w:uiPriority w:val="9"/>
    <w:semiHidden/>
    <w:rsid w:val="00DA5B5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A5B5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A5B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A5B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A5B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A5B5D"/>
    <w:rPr>
      <w:rFonts w:eastAsiaTheme="majorEastAsia" w:cstheme="majorBidi"/>
      <w:color w:val="272727" w:themeColor="text1" w:themeTint="D8"/>
    </w:rPr>
  </w:style>
  <w:style w:type="paragraph" w:styleId="Ttulo">
    <w:name w:val="Title"/>
    <w:basedOn w:val="Normal"/>
    <w:next w:val="Normal"/>
    <w:link w:val="TtuloCar"/>
    <w:uiPriority w:val="10"/>
    <w:qFormat/>
    <w:rsid w:val="00DA5B5D"/>
    <w:pPr>
      <w:spacing w:after="80"/>
      <w:contextualSpacing/>
    </w:pPr>
    <w:rPr>
      <w:rFonts w:asciiTheme="majorHAnsi" w:eastAsiaTheme="majorEastAsia" w:hAnsiTheme="majorHAnsi" w:cstheme="majorBidi"/>
      <w:spacing w:val="-10"/>
      <w:kern w:val="28"/>
      <w:sz w:val="56"/>
      <w:szCs w:val="71"/>
    </w:rPr>
  </w:style>
  <w:style w:type="character" w:customStyle="1" w:styleId="TtuloCar">
    <w:name w:val="Título Car"/>
    <w:basedOn w:val="Fuentedeprrafopredeter"/>
    <w:link w:val="Ttulo"/>
    <w:uiPriority w:val="10"/>
    <w:rsid w:val="00DA5B5D"/>
    <w:rPr>
      <w:rFonts w:asciiTheme="majorHAnsi" w:eastAsiaTheme="majorEastAsia" w:hAnsiTheme="majorHAnsi" w:cstheme="majorBidi"/>
      <w:spacing w:val="-10"/>
      <w:kern w:val="28"/>
      <w:sz w:val="56"/>
      <w:szCs w:val="71"/>
    </w:rPr>
  </w:style>
  <w:style w:type="paragraph" w:styleId="Subttulo">
    <w:name w:val="Subtitle"/>
    <w:basedOn w:val="Normal"/>
    <w:next w:val="Normal"/>
    <w:link w:val="SubttuloCar"/>
    <w:uiPriority w:val="11"/>
    <w:qFormat/>
    <w:rsid w:val="00DA5B5D"/>
    <w:pPr>
      <w:numPr>
        <w:ilvl w:val="1"/>
      </w:numPr>
    </w:pPr>
    <w:rPr>
      <w:rFonts w:eastAsiaTheme="majorEastAsia" w:cstheme="majorBidi"/>
      <w:color w:val="595959" w:themeColor="text1" w:themeTint="A6"/>
      <w:spacing w:val="15"/>
      <w:sz w:val="28"/>
      <w:szCs w:val="35"/>
    </w:rPr>
  </w:style>
  <w:style w:type="character" w:customStyle="1" w:styleId="SubttuloCar">
    <w:name w:val="Subtítulo Car"/>
    <w:basedOn w:val="Fuentedeprrafopredeter"/>
    <w:link w:val="Subttulo"/>
    <w:uiPriority w:val="11"/>
    <w:rsid w:val="00DA5B5D"/>
    <w:rPr>
      <w:rFonts w:eastAsiaTheme="majorEastAsia" w:cstheme="majorBidi"/>
      <w:color w:val="595959" w:themeColor="text1" w:themeTint="A6"/>
      <w:spacing w:val="15"/>
      <w:sz w:val="28"/>
      <w:szCs w:val="35"/>
    </w:rPr>
  </w:style>
  <w:style w:type="paragraph" w:styleId="Cita">
    <w:name w:val="Quote"/>
    <w:basedOn w:val="Normal"/>
    <w:next w:val="Normal"/>
    <w:link w:val="CitaCar"/>
    <w:uiPriority w:val="29"/>
    <w:qFormat/>
    <w:rsid w:val="00DA5B5D"/>
    <w:pPr>
      <w:spacing w:before="160"/>
      <w:jc w:val="center"/>
    </w:pPr>
    <w:rPr>
      <w:i/>
      <w:iCs/>
      <w:color w:val="404040" w:themeColor="text1" w:themeTint="BF"/>
    </w:rPr>
  </w:style>
  <w:style w:type="character" w:customStyle="1" w:styleId="CitaCar">
    <w:name w:val="Cita Car"/>
    <w:basedOn w:val="Fuentedeprrafopredeter"/>
    <w:link w:val="Cita"/>
    <w:uiPriority w:val="29"/>
    <w:rsid w:val="00DA5B5D"/>
    <w:rPr>
      <w:i/>
      <w:iCs/>
      <w:color w:val="404040" w:themeColor="text1" w:themeTint="BF"/>
    </w:rPr>
  </w:style>
  <w:style w:type="paragraph" w:styleId="Prrafodelista">
    <w:name w:val="List Paragraph"/>
    <w:aliases w:val="VIÑETAS,VIÑETAS1,VIÑETAS2,VIÑETAS11,Viñetas,Avenir,Articulo,List Paragraph 1,FooterText,numbered,Paragraphe de liste1,Bulletr List Paragraph,列出段落,列出段落1,lp1,Listas,Scitum normal,Citation List,본문(내용),List Paragraph (numbered (a)),3"/>
    <w:basedOn w:val="Normal"/>
    <w:link w:val="PrrafodelistaCar"/>
    <w:uiPriority w:val="34"/>
    <w:qFormat/>
    <w:rsid w:val="00DA5B5D"/>
    <w:pPr>
      <w:ind w:left="720"/>
      <w:contextualSpacing/>
    </w:pPr>
  </w:style>
  <w:style w:type="character" w:styleId="nfasisintenso">
    <w:name w:val="Intense Emphasis"/>
    <w:basedOn w:val="Fuentedeprrafopredeter"/>
    <w:uiPriority w:val="21"/>
    <w:qFormat/>
    <w:rsid w:val="00DA5B5D"/>
    <w:rPr>
      <w:i/>
      <w:iCs/>
      <w:color w:val="0F4761" w:themeColor="accent1" w:themeShade="BF"/>
    </w:rPr>
  </w:style>
  <w:style w:type="paragraph" w:styleId="Citadestacada">
    <w:name w:val="Intense Quote"/>
    <w:basedOn w:val="Normal"/>
    <w:next w:val="Normal"/>
    <w:link w:val="CitadestacadaCar"/>
    <w:uiPriority w:val="30"/>
    <w:qFormat/>
    <w:rsid w:val="00DA5B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A5B5D"/>
    <w:rPr>
      <w:i/>
      <w:iCs/>
      <w:color w:val="0F4761" w:themeColor="accent1" w:themeShade="BF"/>
    </w:rPr>
  </w:style>
  <w:style w:type="character" w:styleId="Referenciaintensa">
    <w:name w:val="Intense Reference"/>
    <w:basedOn w:val="Fuentedeprrafopredeter"/>
    <w:uiPriority w:val="32"/>
    <w:qFormat/>
    <w:rsid w:val="00DA5B5D"/>
    <w:rPr>
      <w:b/>
      <w:bCs/>
      <w:smallCaps/>
      <w:color w:val="0F4761" w:themeColor="accent1" w:themeShade="BF"/>
      <w:spacing w:val="5"/>
    </w:rPr>
  </w:style>
  <w:style w:type="paragraph" w:styleId="Encabezado">
    <w:name w:val="header"/>
    <w:aliases w:val="h,encabezado,Alt Header"/>
    <w:basedOn w:val="Normal"/>
    <w:link w:val="EncabezadoCar"/>
    <w:rsid w:val="00DA5B5D"/>
    <w:rPr>
      <w:rFonts w:ascii="Times New Roman" w:hAnsi="Times New Roman"/>
      <w:lang w:eastAsia="x-none"/>
    </w:rPr>
  </w:style>
  <w:style w:type="character" w:customStyle="1" w:styleId="EncabezadoCar">
    <w:name w:val="Encabezado Car"/>
    <w:aliases w:val="h Car,encabezado Car,Alt Header Car"/>
    <w:basedOn w:val="Fuentedeprrafopredeter"/>
    <w:link w:val="Encabezado"/>
    <w:rsid w:val="00DA5B5D"/>
    <w:rPr>
      <w:rFonts w:ascii="Times New Roman" w:eastAsia="Times New Roman" w:hAnsi="Times New Roman" w:cs="Times New Roman"/>
      <w:sz w:val="20"/>
      <w:szCs w:val="20"/>
      <w:lang w:val="es-ES_tradnl" w:eastAsia="x-none" w:bidi="ar-SA"/>
      <w14:ligatures w14:val="none"/>
    </w:rPr>
  </w:style>
  <w:style w:type="paragraph" w:styleId="Piedepgina">
    <w:name w:val="footer"/>
    <w:basedOn w:val="Normal"/>
    <w:link w:val="PiedepginaCar"/>
    <w:rsid w:val="00DA5B5D"/>
    <w:rPr>
      <w:rFonts w:ascii="Times New Roman" w:hAnsi="Times New Roman"/>
    </w:rPr>
  </w:style>
  <w:style w:type="character" w:customStyle="1" w:styleId="PiedepginaCar">
    <w:name w:val="Pie de página Car"/>
    <w:basedOn w:val="Fuentedeprrafopredeter"/>
    <w:link w:val="Piedepgina"/>
    <w:rsid w:val="00DA5B5D"/>
    <w:rPr>
      <w:rFonts w:ascii="Times New Roman" w:eastAsia="Times New Roman" w:hAnsi="Times New Roman" w:cs="Times New Roman"/>
      <w:sz w:val="20"/>
      <w:szCs w:val="20"/>
      <w:lang w:val="es-ES_tradnl" w:eastAsia="es-ES" w:bidi="ar-SA"/>
      <w14:ligatures w14:val="none"/>
    </w:rPr>
  </w:style>
  <w:style w:type="character" w:styleId="Nmerodepgina">
    <w:name w:val="page number"/>
    <w:basedOn w:val="Fuentedeprrafopredeter"/>
    <w:rsid w:val="00DA5B5D"/>
  </w:style>
  <w:style w:type="paragraph" w:styleId="Sangra2detindependiente">
    <w:name w:val="Body Text Indent 2"/>
    <w:basedOn w:val="Normal"/>
    <w:link w:val="Sangra2detindependienteCar"/>
    <w:rsid w:val="00DA5B5D"/>
    <w:pPr>
      <w:tabs>
        <w:tab w:val="left" w:pos="-245"/>
        <w:tab w:val="left" w:pos="2158"/>
        <w:tab w:val="left" w:pos="2902"/>
        <w:tab w:val="left" w:pos="3274"/>
        <w:tab w:val="left" w:pos="3570"/>
        <w:tab w:val="left" w:pos="3869"/>
        <w:tab w:val="left" w:pos="4234"/>
        <w:tab w:val="left" w:pos="4836"/>
        <w:tab w:val="left" w:pos="5442"/>
        <w:tab w:val="left" w:pos="6048"/>
        <w:tab w:val="left" w:pos="6653"/>
        <w:tab w:val="left" w:pos="7258"/>
        <w:tab w:val="left" w:pos="7860"/>
        <w:tab w:val="left" w:pos="8466"/>
        <w:tab w:val="left" w:pos="8640"/>
      </w:tabs>
      <w:suppressAutoHyphens/>
      <w:ind w:left="510" w:hanging="755"/>
    </w:pPr>
    <w:rPr>
      <w:rFonts w:ascii="CG Times" w:hAnsi="CG Times"/>
      <w:spacing w:val="-3"/>
      <w:sz w:val="28"/>
      <w:lang w:eastAsia="x-none"/>
    </w:rPr>
  </w:style>
  <w:style w:type="character" w:customStyle="1" w:styleId="Sangra2detindependienteCar">
    <w:name w:val="Sangría 2 de t. independiente Car"/>
    <w:basedOn w:val="Fuentedeprrafopredeter"/>
    <w:link w:val="Sangra2detindependiente"/>
    <w:rsid w:val="00DA5B5D"/>
    <w:rPr>
      <w:rFonts w:ascii="CG Times" w:eastAsia="Times New Roman" w:hAnsi="CG Times" w:cs="Times New Roman"/>
      <w:spacing w:val="-3"/>
      <w:sz w:val="28"/>
      <w:szCs w:val="20"/>
      <w:lang w:val="es-ES_tradnl" w:eastAsia="x-none" w:bidi="ar-SA"/>
      <w14:ligatures w14:val="none"/>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Ca"/>
    <w:basedOn w:val="Normal"/>
    <w:link w:val="TextonotapieCar"/>
    <w:uiPriority w:val="99"/>
    <w:qFormat/>
    <w:rsid w:val="00DA5B5D"/>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DA5B5D"/>
    <w:rPr>
      <w:rFonts w:ascii="Courier New" w:eastAsia="Times New Roman" w:hAnsi="Courier New" w:cs="Times New Roman"/>
      <w:sz w:val="20"/>
      <w:szCs w:val="20"/>
      <w:lang w:val="es-ES_tradnl" w:eastAsia="es-ES" w:bidi="ar-SA"/>
      <w14:ligatures w14:val="none"/>
    </w:rPr>
  </w:style>
  <w:style w:type="character" w:styleId="Refdenotaalpie">
    <w:name w:val="footnote reference"/>
    <w:aliases w:val="16 Point,Superscript 6 Point,Texto nota al pie,referencia nota al pie,ftref,Footnote Reference Number,Footnote Reference_LVL6,Footnote Reference_LVL61,Footnote Reference_LVL62,Footnote Reference_LVL63,Footnote Reference_LVL64,FC"/>
    <w:uiPriority w:val="99"/>
    <w:rsid w:val="00DA5B5D"/>
    <w:rPr>
      <w:vertAlign w:val="superscript"/>
    </w:rPr>
  </w:style>
  <w:style w:type="character" w:customStyle="1" w:styleId="PrrafodelistaCar">
    <w:name w:val="Párrafo de lista Car"/>
    <w:aliases w:val="VIÑETAS Car,VIÑETAS1 Car,VIÑETAS2 Car,VIÑETAS11 Car,Viñetas Car,Avenir Car,Articulo Car,List Paragraph 1 Car,FooterText Car,numbered Car,Paragraphe de liste1 Car,Bulletr List Paragraph Car,列出段落 Car,列出段落1 Car,lp1 Car,Listas Car,3 Car"/>
    <w:link w:val="Prrafodelista"/>
    <w:uiPriority w:val="34"/>
    <w:qFormat/>
    <w:rsid w:val="00DA5B5D"/>
  </w:style>
  <w:style w:type="paragraph" w:customStyle="1" w:styleId="Encabezado1">
    <w:name w:val="Encabezado 1"/>
    <w:basedOn w:val="Normal"/>
    <w:qFormat/>
    <w:rsid w:val="00DA5B5D"/>
    <w:pPr>
      <w:jc w:val="center"/>
    </w:pPr>
    <w:rPr>
      <w:rFonts w:ascii="Times New Roman" w:hAnsi="Times New Roman"/>
      <w:b/>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1498</Words>
  <Characters>8241</Characters>
  <Application>Microsoft Office Word</Application>
  <DocSecurity>0</DocSecurity>
  <Lines>68</Lines>
  <Paragraphs>19</Paragraphs>
  <ScaleCrop>false</ScaleCrop>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Alexander Medina Garcia</dc:creator>
  <cp:keywords/>
  <dc:description/>
  <cp:lastModifiedBy>Mauricio Alexander Medina Garcia</cp:lastModifiedBy>
  <cp:revision>1</cp:revision>
  <dcterms:created xsi:type="dcterms:W3CDTF">2026-06-02T14:28:00Z</dcterms:created>
  <dcterms:modified xsi:type="dcterms:W3CDTF">2026-06-02T14:29:00Z</dcterms:modified>
</cp:coreProperties>
</file>